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 w:line="211" w:lineRule="auto"/>
        <w:jc w:val="center"/>
      </w:pPr>
      <w:r>
        <w:rPr>
          <w:b/>
          <w:sz w:val="18"/>
        </w:rPr>
        <w:t>IHE ỌMỤMỤ 14</w:t>
      </w:r>
    </w:p>
    <w:p>
      <w:pPr>
        <w:pStyle w:val="Title"/>
        <w:jc w:val="center"/>
      </w:pPr>
      <w:r>
        <w:t>Ndị Juu n’Akụkọ Ihe Mere Eme — Akụkụ II</w:t>
      </w:r>
    </w:p>
    <w:p>
      <w:pPr>
        <w:spacing w:after="16" w:line="211" w:lineRule="auto"/>
        <w:jc w:val="center"/>
      </w:pPr>
      <w:r>
        <w:rPr>
          <w:b/>
          <w:sz w:val="16"/>
        </w:rPr>
        <w:t>ỌGỤGỤ  •  EZIKIEL 37</w:t>
      </w:r>
    </w:p>
    <w:p>
      <w:pPr>
        <w:spacing w:after="16" w:line="211" w:lineRule="auto"/>
        <w:jc w:val="center"/>
      </w:pPr>
      <w:r>
        <w:rPr>
          <w:i/>
          <w:sz w:val="18"/>
        </w:rPr>
        <w:t>Ọhụụ nke mweghachi</w:t>
      </w:r>
    </w:p>
    <w:p>
      <w:pPr>
        <w:pStyle w:val="Heading1"/>
      </w:pPr>
      <w:r>
        <w:t>Ọhụụ nke mweghachi</w:t>
      </w:r>
    </w:p>
    <w:p>
      <w:pPr>
        <w:spacing w:after="16" w:line="211" w:lineRule="auto"/>
      </w:pPr>
      <w:r>
        <w:t>Ezikiel 37 na-enye ihe oyiyi doro anya nke “ụlọ Israel dum”: ọkpụkpụ kpọrọ nkụ nke ukwuu, ahụ e weghachiri n’ụdị ya, emesịa ume banye n’ime ha ka ha dị ndụ. Isiokwu isi bụ na Israel chere na olileanya ya efuola, ma Chineke kwere mweghachi n’ala na ndụ ọhụrụ n’okpuru aka Ya.</w:t>
      </w:r>
    </w:p>
    <w:p>
      <w:pPr>
        <w:keepLines/>
        <w:spacing w:after="16" w:line="211" w:lineRule="auto"/>
        <w:ind w:left="245" w:right="245"/>
      </w:pPr>
      <w:r>
        <w:rPr>
          <w:i/>
        </w:rPr>
        <w:t>“Nwa mmadụ, ọkpụkpụ ndị a bụ ụlọ Israel dum; lee, ha na-asị, Ọkpụkpụ anyị akpọọla nkụ, olileanya anyị efuola, e bepụla anyị.”</w:t>
      </w:r>
      <w:r>
        <w:rPr>
          <w:b/>
          <w:sz w:val="13"/>
        </w:rPr>
        <w:br/>
        <w:t>Ezikiel 37:11  •  Ntụgharị kwesịrị ntụkwasị obi site na KJV</w:t>
      </w:r>
    </w:p>
    <w:tbl>
      <w:tblPr>
        <w:tblStyle w:val="TableGrid"/>
        <w:tblW w:type="auto" w:w="0"/>
        <w:jc w:val="center"/>
        <w:tblLook w:firstColumn="1" w:firstRow="1" w:lastColumn="0" w:lastRow="0" w:noHBand="0" w:noVBand="1" w:val="04A0"/>
      </w:tblPr>
      <w:tblGrid>
        <w:gridCol w:w="3619"/>
        <w:gridCol w:w="3619"/>
        <w:gridCol w:w="3619"/>
      </w:tblGrid>
      <w:tr>
        <w:trPr>
          <w:tblHeader w:val="true"/>
        </w:trPr>
        <w:tc>
          <w:tcPr>
            <w:tcW w:type="dxa" w:w="3619"/>
            <w:shd w:fill="E6E6E6"/>
          </w:tcPr>
          <w:p>
            <w:pPr>
              <w:spacing w:after="0" w:before="0" w:line="202" w:lineRule="auto"/>
            </w:pPr>
            <w:r>
              <w:rPr>
                <w:b/>
                <w:sz w:val="12"/>
              </w:rPr>
              <w:t>OGE N’ỌHỤỤ</w:t>
            </w:r>
          </w:p>
        </w:tc>
        <w:tc>
          <w:tcPr>
            <w:tcW w:type="dxa" w:w="3619"/>
            <w:shd w:fill="E6E6E6"/>
          </w:tcPr>
          <w:p>
            <w:pPr>
              <w:spacing w:after="0" w:before="0" w:line="202" w:lineRule="auto"/>
            </w:pPr>
            <w:r>
              <w:rPr>
                <w:b/>
                <w:sz w:val="12"/>
              </w:rPr>
              <w:t>IHE OYIYI</w:t>
            </w:r>
          </w:p>
        </w:tc>
        <w:tc>
          <w:tcPr>
            <w:tcW w:type="dxa" w:w="3619"/>
            <w:shd w:fill="E6E6E6"/>
          </w:tcPr>
          <w:p>
            <w:pPr>
              <w:spacing w:after="0" w:before="0" w:line="202" w:lineRule="auto"/>
            </w:pPr>
            <w:r>
              <w:rPr>
                <w:b/>
                <w:sz w:val="12"/>
              </w:rPr>
              <w:t>IHE ISI YA</w:t>
            </w:r>
          </w:p>
        </w:tc>
      </w:tr>
      <w:tr>
        <w:trPr>
          <w:cantSplit/>
        </w:trPr>
        <w:tc>
          <w:tcPr>
            <w:tcW w:type="dxa" w:w="3619"/>
            <w:vAlign w:val="top"/>
          </w:tcPr>
          <w:p>
            <w:pPr>
              <w:spacing w:after="0" w:before="0" w:line="202" w:lineRule="auto"/>
            </w:pPr>
            <w:r>
              <w:rPr>
                <w:sz w:val="12"/>
              </w:rPr>
              <w:t>1</w:t>
            </w:r>
          </w:p>
        </w:tc>
        <w:tc>
          <w:tcPr>
            <w:tcW w:type="dxa" w:w="3619"/>
            <w:vAlign w:val="top"/>
          </w:tcPr>
          <w:p>
            <w:pPr>
              <w:spacing w:after="0" w:before="0" w:line="202" w:lineRule="auto"/>
            </w:pPr>
            <w:r>
              <w:rPr>
                <w:sz w:val="12"/>
              </w:rPr>
              <w:t>Ọkpụkpụ kpọrọ nkụ gbasasịrị</w:t>
            </w:r>
          </w:p>
        </w:tc>
        <w:tc>
          <w:tcPr>
            <w:tcW w:type="dxa" w:w="3619"/>
            <w:vAlign w:val="top"/>
          </w:tcPr>
          <w:p>
            <w:pPr>
              <w:spacing w:after="0" w:before="0" w:line="202" w:lineRule="auto"/>
            </w:pPr>
            <w:r>
              <w:rPr>
                <w:sz w:val="12"/>
              </w:rPr>
              <w:t>Israel dịka ndị enweghị olileanya, gbasasịrị ma bepụ.</w:t>
            </w:r>
          </w:p>
        </w:tc>
      </w:tr>
      <w:tr>
        <w:trPr>
          <w:cantSplit/>
        </w:trPr>
        <w:tc>
          <w:tcPr>
            <w:tcW w:type="dxa" w:w="3619"/>
            <w:vAlign w:val="top"/>
          </w:tcPr>
          <w:p>
            <w:pPr>
              <w:spacing w:after="0" w:before="0" w:line="202" w:lineRule="auto"/>
            </w:pPr>
            <w:r>
              <w:rPr>
                <w:sz w:val="12"/>
              </w:rPr>
              <w:t>2</w:t>
            </w:r>
          </w:p>
        </w:tc>
        <w:tc>
          <w:tcPr>
            <w:tcW w:type="dxa" w:w="3619"/>
            <w:vAlign w:val="top"/>
          </w:tcPr>
          <w:p>
            <w:pPr>
              <w:spacing w:after="0" w:before="0" w:line="202" w:lineRule="auto"/>
            </w:pPr>
            <w:r>
              <w:rPr>
                <w:sz w:val="12"/>
              </w:rPr>
              <w:t>Ọkpụkpụ jikọtara, akwara, anụ na akpụkpọ kpuchie ha</w:t>
            </w:r>
          </w:p>
        </w:tc>
        <w:tc>
          <w:tcPr>
            <w:tcW w:type="dxa" w:w="3619"/>
            <w:vAlign w:val="top"/>
          </w:tcPr>
          <w:p>
            <w:pPr>
              <w:spacing w:after="0" w:before="0" w:line="202" w:lineRule="auto"/>
            </w:pPr>
            <w:r>
              <w:rPr>
                <w:sz w:val="12"/>
              </w:rPr>
              <w:t>Mweghachi na nchịkọta—Chineke ga-akpọghachi ndị Ya n’ala Israel.</w:t>
            </w:r>
          </w:p>
        </w:tc>
      </w:tr>
      <w:tr>
        <w:trPr>
          <w:cantSplit/>
        </w:trPr>
        <w:tc>
          <w:tcPr>
            <w:tcW w:type="dxa" w:w="3619"/>
            <w:vAlign w:val="top"/>
          </w:tcPr>
          <w:p>
            <w:pPr>
              <w:spacing w:after="0" w:before="0" w:line="202" w:lineRule="auto"/>
            </w:pPr>
            <w:r>
              <w:rPr>
                <w:sz w:val="12"/>
              </w:rPr>
              <w:t>3</w:t>
            </w:r>
          </w:p>
        </w:tc>
        <w:tc>
          <w:tcPr>
            <w:tcW w:type="dxa" w:w="3619"/>
            <w:vAlign w:val="top"/>
          </w:tcPr>
          <w:p>
            <w:pPr>
              <w:spacing w:after="0" w:before="0" w:line="202" w:lineRule="auto"/>
            </w:pPr>
            <w:r>
              <w:rPr>
                <w:sz w:val="12"/>
              </w:rPr>
              <w:t>Ume banye, ha dị ndụ</w:t>
            </w:r>
          </w:p>
        </w:tc>
        <w:tc>
          <w:tcPr>
            <w:tcW w:type="dxa" w:w="3619"/>
            <w:vAlign w:val="top"/>
          </w:tcPr>
          <w:p>
            <w:pPr>
              <w:spacing w:after="0" w:before="0" w:line="202" w:lineRule="auto"/>
            </w:pPr>
            <w:r>
              <w:rPr>
                <w:sz w:val="12"/>
              </w:rPr>
              <w:t>Mweghachi ime mmụọ—Chineke ga-etinye Mmụọ Ya n’ime ha ka ha mata na O mere ihe ahụ.</w:t>
            </w:r>
          </w:p>
        </w:tc>
      </w:tr>
    </w:tbl>
    <w:p>
      <w:pPr>
        <w:spacing w:after="16" w:line="211" w:lineRule="auto"/>
      </w:pPr>
    </w:p>
    <w:p>
      <w:pPr>
        <w:keepLines/>
        <w:spacing w:after="16" w:line="211" w:lineRule="auto"/>
        <w:ind w:left="245" w:right="245"/>
      </w:pPr>
      <w:r>
        <w:rPr>
          <w:i/>
        </w:rPr>
        <w:t>“M ga-emeghe ili unu... ma kpọta unu n’ala Israel.”</w:t>
      </w:r>
      <w:r>
        <w:rPr>
          <w:b/>
          <w:sz w:val="13"/>
        </w:rPr>
        <w:br/>
        <w:t>Ezikiel 37:12 (akụkụ)  •  Ntụgharị kwesịrị ntụkwasị obi site na KJV</w:t>
      </w:r>
    </w:p>
    <w:p>
      <w:pPr>
        <w:keepLines/>
        <w:spacing w:after="16" w:line="211" w:lineRule="auto"/>
        <w:ind w:left="245" w:right="245"/>
      </w:pPr>
      <w:r>
        <w:rPr>
          <w:i/>
        </w:rPr>
        <w:t>“M ga-etinye Mmụọ m n’ime unu, unu ga-adị ndụ; m ga-etinye unu n’ala unu.”</w:t>
      </w:r>
      <w:r>
        <w:rPr>
          <w:b/>
          <w:sz w:val="13"/>
        </w:rPr>
        <w:br/>
        <w:t>Ezikiel 37:14 (akụkụ)  •  Ntụgharị kwesịrị ntụkwasị obi site na KJV</w:t>
      </w:r>
    </w:p>
    <w:p>
      <w:pPr>
        <w:pStyle w:val="Heading1"/>
      </w:pPr>
      <w:r>
        <w:t>Ndị gbasasịrị n’etiti mba</w:t>
      </w:r>
    </w:p>
    <w:p>
      <w:pPr>
        <w:keepLines/>
        <w:spacing w:after="16" w:line="211" w:lineRule="auto"/>
        <w:ind w:left="245" w:right="245"/>
      </w:pPr>
      <w:r>
        <w:rPr>
          <w:i/>
        </w:rPr>
        <w:t>“N’etiti mba ndị a ị gaghị achọta izu ike... ONYENWE ANYỊ ga-enye gị obi na-ama jijiji, anya na-ada mbà na mwute n’obi.”</w:t>
      </w:r>
      <w:r>
        <w:rPr>
          <w:b/>
          <w:sz w:val="13"/>
        </w:rPr>
        <w:br/>
        <w:t>Diuterọnọmi 28:65  •  Ntụgharị kwesịrị ntụkwasị obi site na KJV</w:t>
      </w:r>
    </w:p>
    <w:p>
      <w:pPr>
        <w:pStyle w:val="Heading1"/>
      </w:pPr>
      <w:r>
        <w:t>Nlọghachi n’ala n’akụkọ oge a</w:t>
      </w:r>
    </w:p>
    <w:p>
      <w:pPr>
        <w:spacing w:after="16" w:line="211" w:lineRule="auto"/>
      </w:pPr>
      <w:r>
        <w:t>Na narị afọ nke 19 na nke 20, ọtụtụ ndị Juu kwagara n’ala a na-akpọkarị Palestine. N’1917 Balfour Declaration kwadoro echiche nke ụlọ mba maka ndị Juu ma kwukwaa na a gaghị emebi ikike obodo na nke okpukpe nke ndị na-abụghị Juu bi ebe ahụ. Holocaust 1933–1945 gburu ihe dịka nde Juu isii. N’Mee 1948 Steeti Israel kwupụtara nnwere onwe.</w:t>
      </w:r>
    </w:p>
    <w:p>
      <w:pPr>
        <w:pStyle w:val="Heading2"/>
      </w:pPr>
      <w:r>
        <w:t>Akụkọ ihe mere eme na nkọwa amụma</w:t>
      </w:r>
    </w:p>
    <w:p>
      <w:pPr>
        <w:spacing w:after="16" w:line="211" w:lineRule="auto"/>
      </w:pPr>
      <w:r>
        <w:t>Ihe ndị a bụ ihe akụkọ mere eme. Ndị Christadelphian na-ahụ nlanarị ndị Juu na nlọghachi ha n’ala dịka ihe dị mkpa mgbe a na-agụ Ezikiel 36–37 na Jeremaịa 30–31. Nke ahụ bụ nkọwa amụma; ihe akụkọ mere eme kwesịrị ikwu n’ụzọ ziri ezi n’onwe ha.</w:t>
      </w:r>
    </w:p>
    <w:p>
      <w:pPr>
        <w:pStyle w:val="Heading1"/>
      </w:pPr>
      <w:r>
        <w:t>Chineke kwere nchebe na nchịkọta</w:t>
      </w:r>
    </w:p>
    <w:p>
      <w:pPr>
        <w:keepLines/>
        <w:spacing w:after="16" w:line="211" w:lineRule="auto"/>
        <w:ind w:left="245" w:right="245"/>
      </w:pPr>
      <w:r>
        <w:rPr>
          <w:i/>
        </w:rPr>
        <w:t>“Ọ bụ ezie na m ga-eme njedebe zuru oke nke mba niile ebe m chụsasịrị gị, agaghị m eme gị njedebe zuru oke.”</w:t>
      </w:r>
      <w:r>
        <w:rPr>
          <w:b/>
          <w:sz w:val="13"/>
        </w:rPr>
        <w:br/>
        <w:t>Jeremaịa 30:11 (akụkụ)  •  Ntụgharị kwesịrị ntụkwasị obi site na KJV</w:t>
      </w:r>
    </w:p>
    <w:p>
      <w:pPr>
        <w:keepLines/>
        <w:spacing w:after="16" w:line="211" w:lineRule="auto"/>
        <w:ind w:left="245" w:right="245"/>
      </w:pPr>
      <w:r>
        <w:rPr>
          <w:i/>
        </w:rPr>
        <w:t>“Onye chụsasịrị Israel ga-achịkọta ya ma chekwaa ya dịka onye ọzụzụ atụrụ na-eche ìgwè atụrụ ya.”</w:t>
      </w:r>
      <w:r>
        <w:rPr>
          <w:b/>
          <w:sz w:val="13"/>
        </w:rPr>
        <w:br/>
        <w:t>Jeremaịa 31:10 (akụkụ)  •  Ntụgharị kwesịrị ntụkwasị obi site na KJV</w:t>
      </w:r>
    </w:p>
    <w:p>
      <w:pPr>
        <w:pStyle w:val="Heading1"/>
      </w:pPr>
      <w:r>
        <w:t>Mweghachi ime mmụọ</w:t>
      </w:r>
    </w:p>
    <w:p>
      <w:pPr>
        <w:spacing w:after="16" w:line="211" w:lineRule="auto"/>
      </w:pPr>
      <w:r>
        <w:t>Ezikiel 36–37 anaghị akwụsị na nlọghachi n’ala. O na-ekwu maka ihicha, obi ọhụrụ, Mmụọ Chineke na ịmata ọchịchị Ya. Nlọghachi anụ ahụ abụghị njedebe ebumnuche Chineke.</w:t>
      </w:r>
    </w:p>
    <w:p>
      <w:pPr>
        <w:pStyle w:val="Heading1"/>
      </w:pPr>
      <w:r>
        <w:t>Ịmata Mesaịa n’ọdịnihu</w:t>
      </w:r>
    </w:p>
    <w:p>
      <w:pPr>
        <w:keepLines/>
        <w:spacing w:after="16" w:line="211" w:lineRule="auto"/>
        <w:ind w:left="245" w:right="245"/>
      </w:pPr>
      <w:r>
        <w:rPr>
          <w:i/>
        </w:rPr>
        <w:t>“Ha ga-ele onye ha tụpuru anya, ha ga-eru uju n’ihi ya dịka onye na-eru uju maka nwa nwoke naanị ya.”</w:t>
      </w:r>
      <w:r>
        <w:rPr>
          <w:b/>
          <w:sz w:val="13"/>
        </w:rPr>
        <w:br/>
        <w:t>Zekaraịa 12:10 (akụkụ)  •  Ntụgharị kwesịrị ntụkwasị obi site na KJV</w:t>
      </w:r>
    </w:p>
    <w:p>
      <w:pPr>
        <w:spacing w:after="16" w:line="211" w:lineRule="auto"/>
      </w:pPr>
      <w:r>
        <w:t>Ndị Christadelphian ghọtara nke a dịka ihe na-ele anya n’ihu n’ime ọtụtụ ndị Israel ga-amata Jizọs. Nke a anaghị enye ikike maka ụta mkpokọta megide ndị Juu.</w:t>
      </w:r>
    </w:p>
    <w:p>
      <w:pPr>
        <w:pStyle w:val="Heading1"/>
      </w:pPr>
      <w:r>
        <w:t>Nlọghachi Jizọs na Jerusalem</w:t>
      </w:r>
    </w:p>
    <w:p>
      <w:pPr>
        <w:keepLines/>
        <w:spacing w:after="16" w:line="211" w:lineRule="auto"/>
        <w:ind w:left="245" w:right="245"/>
      </w:pPr>
      <w:r>
        <w:rPr>
          <w:i/>
        </w:rPr>
        <w:t>“Mgbe ahụ ONYENWE ANYỊ ga-apụta gaa lụọ ọgụ megide mba ndị ahụ.”</w:t>
      </w:r>
      <w:r>
        <w:rPr>
          <w:b/>
          <w:sz w:val="13"/>
        </w:rPr>
        <w:br/>
        <w:t>Zekaraịa 14:3  •  Ntụgharị kwesịrị ntụkwasị obi site na KJV</w:t>
      </w:r>
    </w:p>
    <w:p>
      <w:pPr>
        <w:keepLines/>
        <w:spacing w:after="16" w:line="211" w:lineRule="auto"/>
        <w:ind w:left="245" w:right="245"/>
      </w:pPr>
      <w:r>
        <w:rPr>
          <w:i/>
        </w:rPr>
        <w:t>“Ụkwụ ya ga-eguzo n’ụbọchị ahụ n’Ugwu Oliv, nke dị n’ihu Jerusalem n’ọwụwa anyanwụ.”</w:t>
      </w:r>
      <w:r>
        <w:rPr>
          <w:b/>
          <w:sz w:val="13"/>
        </w:rPr>
        <w:br/>
        <w:t>Zekaraịa 14:4 (akụkụ)  •  Ntụgharị kwesịrị ntụkwasị obi site na KJV</w:t>
      </w:r>
    </w:p>
    <w:p>
      <w:pPr>
        <w:spacing w:after="16" w:line="211" w:lineRule="auto"/>
      </w:pPr>
      <w:r>
        <w:t>Ndị Christadelphian jikọtara amụma a na Ọrụ Ndịozi 1, ebe Jizọs si Ugwu Oliv rịgoro, ndị mmụọ ozi wee kwere nlọghachi ya.</w:t>
      </w:r>
    </w:p>
    <w:p>
      <w:pPr>
        <w:pStyle w:val="Heading1"/>
      </w:pPr>
      <w:r>
        <w:t>Alaeze maka mba niile</w:t>
      </w:r>
    </w:p>
    <w:p>
      <w:pPr>
        <w:keepLines/>
        <w:spacing w:after="16" w:line="211" w:lineRule="auto"/>
        <w:ind w:left="245" w:right="245"/>
      </w:pPr>
      <w:r>
        <w:rPr>
          <w:i/>
        </w:rPr>
        <w:t>“Ha agaghị emerụ ma ọ bụ bibie n’ugwu nsọ m niile, n’ihi na ụwa ga-ejupụta n’ịma ONYENWE ANYỊ dịka mmiri si kpuchie oké osimiri.”</w:t>
      </w:r>
      <w:r>
        <w:rPr>
          <w:b/>
          <w:sz w:val="13"/>
        </w:rPr>
        <w:br/>
        <w:t>Aịzaịa 11:9  •  Ntụgharị kwesịrị ntụkwasị obi site na KJV</w:t>
      </w:r>
    </w:p>
    <w:p>
      <w:pPr>
        <w:pStyle w:val="Heading1"/>
      </w:pPr>
      <w:r>
        <w:t>Juu na Gentile n’ebumnuche Chineke</w:t>
      </w:r>
    </w:p>
    <w:p>
      <w:pPr>
        <w:spacing w:after="16" w:line="211" w:lineRule="auto"/>
      </w:pPr>
      <w:r>
        <w:t>Ndị Rom 11 jiri osisi olive kọwaa Israel na ndị kwere ekwe Gentile. Pọl dọrọ Gentile aka ná ntị ka ha ghara ịnya isi megide ndị Juu.</w:t>
      </w:r>
    </w:p>
    <w:tbl>
      <w:tblPr>
        <w:tblStyle w:val="TableGrid"/>
        <w:tblW w:type="auto" w:w="0"/>
        <w:jc w:val="center"/>
        <w:tblLook w:firstColumn="1" w:firstRow="1" w:lastColumn="0" w:lastRow="0" w:noHBand="0" w:noVBand="1" w:val="04A0"/>
      </w:tblPr>
      <w:tblGrid>
        <w:gridCol w:w="5429"/>
        <w:gridCol w:w="5429"/>
      </w:tblGrid>
      <w:tr>
        <w:trPr>
          <w:tblHeader w:val="true"/>
        </w:trPr>
        <w:tc>
          <w:tcPr>
            <w:tcW w:type="dxa" w:w="5429"/>
            <w:shd w:fill="E6E6E6"/>
          </w:tcPr>
          <w:p>
            <w:pPr>
              <w:spacing w:after="0" w:before="0" w:line="202" w:lineRule="auto"/>
            </w:pPr>
            <w:r>
              <w:rPr>
                <w:b/>
                <w:sz w:val="12"/>
              </w:rPr>
              <w:t>OYIYI N’NDỊ ROM 11</w:t>
            </w:r>
          </w:p>
        </w:tc>
        <w:tc>
          <w:tcPr>
            <w:tcW w:type="dxa" w:w="5429"/>
            <w:shd w:fill="E6E6E6"/>
          </w:tcPr>
          <w:p>
            <w:pPr>
              <w:spacing w:after="0" w:before="0" w:line="202" w:lineRule="auto"/>
            </w:pPr>
            <w:r>
              <w:rPr>
                <w:b/>
                <w:sz w:val="12"/>
              </w:rPr>
              <w:t>IHE PỌL NA-AKỤZI</w:t>
            </w:r>
          </w:p>
        </w:tc>
      </w:tr>
      <w:tr>
        <w:trPr>
          <w:cantSplit/>
        </w:trPr>
        <w:tc>
          <w:tcPr>
            <w:tcW w:type="dxa" w:w="5429"/>
            <w:vAlign w:val="top"/>
          </w:tcPr>
          <w:p>
            <w:pPr>
              <w:spacing w:after="0" w:before="0" w:line="202" w:lineRule="auto"/>
            </w:pPr>
            <w:r>
              <w:rPr>
                <w:sz w:val="12"/>
              </w:rPr>
              <w:t>Osisi olive a kụrụ</w:t>
            </w:r>
          </w:p>
        </w:tc>
        <w:tc>
          <w:tcPr>
            <w:tcW w:type="dxa" w:w="5429"/>
            <w:vAlign w:val="top"/>
          </w:tcPr>
          <w:p>
            <w:pPr>
              <w:spacing w:after="0" w:before="0" w:line="202" w:lineRule="auto"/>
            </w:pPr>
            <w:r>
              <w:rPr>
                <w:sz w:val="12"/>
              </w:rPr>
              <w:t>Ebumnuche Chineke nwere mgbọrọgwụ n’nkwa na oku Israel.</w:t>
            </w:r>
          </w:p>
        </w:tc>
      </w:tr>
      <w:tr>
        <w:trPr>
          <w:cantSplit/>
        </w:trPr>
        <w:tc>
          <w:tcPr>
            <w:tcW w:type="dxa" w:w="5429"/>
            <w:vAlign w:val="top"/>
          </w:tcPr>
          <w:p>
            <w:pPr>
              <w:spacing w:after="0" w:before="0" w:line="202" w:lineRule="auto"/>
            </w:pPr>
            <w:r>
              <w:rPr>
                <w:sz w:val="12"/>
              </w:rPr>
              <w:t>Ụfọdụ alaka ebipụrụ</w:t>
            </w:r>
          </w:p>
        </w:tc>
        <w:tc>
          <w:tcPr>
            <w:tcW w:type="dxa" w:w="5429"/>
            <w:vAlign w:val="top"/>
          </w:tcPr>
          <w:p>
            <w:pPr>
              <w:spacing w:after="0" w:before="0" w:line="202" w:lineRule="auto"/>
            </w:pPr>
            <w:r>
              <w:rPr>
                <w:sz w:val="12"/>
              </w:rPr>
              <w:t>Ụfọdụ n’Israel wepụrụ onwe ha site n’enweghị okwukwe; Chineke ajụghị onye Juu ọ bụla ma ọ bụ nkwa Ya.</w:t>
            </w:r>
          </w:p>
        </w:tc>
      </w:tr>
      <w:tr>
        <w:trPr>
          <w:cantSplit/>
        </w:trPr>
        <w:tc>
          <w:tcPr>
            <w:tcW w:type="dxa" w:w="5429"/>
            <w:vAlign w:val="top"/>
          </w:tcPr>
          <w:p>
            <w:pPr>
              <w:spacing w:after="0" w:before="0" w:line="202" w:lineRule="auto"/>
            </w:pPr>
            <w:r>
              <w:rPr>
                <w:sz w:val="12"/>
              </w:rPr>
              <w:t>Alaka ọhịa etinyere</w:t>
            </w:r>
          </w:p>
        </w:tc>
        <w:tc>
          <w:tcPr>
            <w:tcW w:type="dxa" w:w="5429"/>
            <w:vAlign w:val="top"/>
          </w:tcPr>
          <w:p>
            <w:pPr>
              <w:spacing w:after="0" w:before="0" w:line="202" w:lineRule="auto"/>
            </w:pPr>
            <w:r>
              <w:rPr>
                <w:sz w:val="12"/>
              </w:rPr>
              <w:t>Ndị Gentile kwere ekwe na-ekerịta ngọzi site n’okwukwe; ha enweghị ihe ha ga-eji nya isi.</w:t>
            </w:r>
          </w:p>
        </w:tc>
      </w:tr>
      <w:tr>
        <w:trPr>
          <w:cantSplit/>
        </w:trPr>
        <w:tc>
          <w:tcPr>
            <w:tcW w:type="dxa" w:w="5429"/>
            <w:vAlign w:val="top"/>
          </w:tcPr>
          <w:p>
            <w:pPr>
              <w:spacing w:after="0" w:before="0" w:line="202" w:lineRule="auto"/>
            </w:pPr>
            <w:r>
              <w:rPr>
                <w:sz w:val="12"/>
              </w:rPr>
              <w:t>Alaka eke etinyere ọzọ</w:t>
            </w:r>
          </w:p>
        </w:tc>
        <w:tc>
          <w:tcPr>
            <w:tcW w:type="dxa" w:w="5429"/>
            <w:vAlign w:val="top"/>
          </w:tcPr>
          <w:p>
            <w:pPr>
              <w:spacing w:after="0" w:before="0" w:line="202" w:lineRule="auto"/>
            </w:pPr>
            <w:r>
              <w:rPr>
                <w:sz w:val="12"/>
              </w:rPr>
              <w:t>Chineke nwere ike ịnata ndị Juu na-atụgharị site n’enweghị okwukwe gaa n’okwukwe.</w:t>
            </w:r>
          </w:p>
        </w:tc>
      </w:tr>
    </w:tbl>
    <w:p>
      <w:pPr>
        <w:spacing w:after="16" w:line="211" w:lineRule="auto"/>
      </w:pPr>
    </w:p>
    <w:p>
      <w:pPr>
        <w:keepLines/>
        <w:spacing w:after="16" w:line="211" w:lineRule="auto"/>
        <w:ind w:left="245" w:right="245"/>
      </w:pPr>
      <w:r>
        <w:rPr>
          <w:i/>
        </w:rPr>
        <w:t>“Anyala isi megide alaka ndị ahụ... ọ bụghị gị na-ebu mgbọrọgwụ, kama mgbọrọgwụ na-ebu gị.”</w:t>
      </w:r>
      <w:r>
        <w:rPr>
          <w:b/>
          <w:sz w:val="13"/>
        </w:rPr>
        <w:br/>
        <w:t>Ndị Rom 11:18  •  Ntụgharị kwesịrị ntụkwasị obi site na KJV</w:t>
      </w:r>
    </w:p>
    <w:p>
      <w:pPr>
        <w:keepLines/>
        <w:spacing w:after="16" w:line="211" w:lineRule="auto"/>
        <w:ind w:left="245" w:right="245"/>
      </w:pPr>
      <w:r>
        <w:rPr>
          <w:i/>
        </w:rPr>
        <w:t>“Adịla mpako, kama tụọ egwu.”</w:t>
      </w:r>
      <w:r>
        <w:rPr>
          <w:b/>
          <w:sz w:val="13"/>
        </w:rPr>
        <w:br/>
        <w:t>Ndị Rom 11:20 (akụkụ)  •  Ntụgharị kwesịrị ntụkwasị obi site na KJV</w:t>
      </w:r>
    </w:p>
    <w:p>
      <w:pPr>
        <w:pStyle w:val="Heading1"/>
      </w:pPr>
      <w:r>
        <w:t>NCHỊKỌTA</w:t>
      </w:r>
    </w:p>
    <w:p>
      <w:pPr>
        <w:spacing w:after="16" w:line="211" w:lineRule="auto"/>
        <w:ind w:left="288" w:hanging="259"/>
      </w:pPr>
      <w:r>
        <w:rPr>
          <w:b/>
        </w:rPr>
        <w:t xml:space="preserve">1. </w:t>
      </w:r>
      <w:r>
        <w:t>Ezikiel 37 na-egosi ụlọ Israel dum site n’ọkpụkpụ kpọrọ nkụ ruo ndụ.</w:t>
      </w:r>
    </w:p>
    <w:p>
      <w:pPr>
        <w:spacing w:after="16" w:line="211" w:lineRule="auto"/>
        <w:ind w:left="288" w:hanging="259"/>
      </w:pPr>
      <w:r>
        <w:rPr>
          <w:b/>
        </w:rPr>
        <w:t xml:space="preserve">2. </w:t>
      </w:r>
      <w:r>
        <w:t>Chineke kwere mweghachi n’ala; ndị Christadelphian hụrụ nlọghachi oge a dịka ihe dị mkpa n’amụma.</w:t>
      </w:r>
    </w:p>
    <w:p>
      <w:pPr>
        <w:spacing w:after="16" w:line="211" w:lineRule="auto"/>
        <w:ind w:left="288" w:hanging="259"/>
      </w:pPr>
      <w:r>
        <w:rPr>
          <w:b/>
        </w:rPr>
        <w:t xml:space="preserve">3. </w:t>
      </w:r>
      <w:r>
        <w:t>Ọhụụ ahụ na-elekwa anya n’ihu n’mweghachi ime mmụọ.</w:t>
      </w:r>
    </w:p>
    <w:p>
      <w:pPr>
        <w:spacing w:after="16" w:line="211" w:lineRule="auto"/>
        <w:ind w:left="288" w:hanging="259"/>
      </w:pPr>
      <w:r>
        <w:rPr>
          <w:b/>
        </w:rPr>
        <w:t xml:space="preserve">4. </w:t>
      </w:r>
      <w:r>
        <w:t>Zekaraịa 12 na 14 na-ele anya n’ihu n’Jerusalem, Mesaịa na nlọghachi Jizọs.</w:t>
      </w:r>
    </w:p>
    <w:p>
      <w:pPr>
        <w:spacing w:after="16" w:line="211" w:lineRule="auto"/>
        <w:ind w:left="288" w:hanging="259"/>
      </w:pPr>
      <w:r>
        <w:rPr>
          <w:b/>
        </w:rPr>
        <w:t xml:space="preserve">5. </w:t>
      </w:r>
      <w:r>
        <w:t>Ndị Rom 11 chọrọ ịdị umeala n’obi n’aka ndị Gentile, ọ bụghị antisemitism ma ọ bụ ịnya isi.</w:t>
      </w:r>
    </w:p>
    <w:p>
      <w:pPr>
        <w:spacing w:after="16" w:line="211" w:lineRule="auto"/>
        <w:ind w:left="288" w:hanging="259"/>
      </w:pPr>
      <w:r>
        <w:rPr>
          <w:b/>
        </w:rPr>
        <w:t xml:space="preserve">6. </w:t>
      </w:r>
      <w:r>
        <w:t>Ebumnuche ikpeazụ bụ nke ụwa dum—Alaeze Chineke ga-eru mba niile.</w:t>
      </w:r>
    </w:p>
    <w:p>
      <w:pPr>
        <w:keepLines/>
        <w:spacing w:after="16" w:line="211" w:lineRule="auto"/>
        <w:ind w:left="245" w:right="245"/>
      </w:pPr>
      <w:r>
        <w:rPr>
          <w:i/>
        </w:rPr>
        <w:t>“Ọ ga-achịkwa site n’oké osimiri ruo oké osimiri, site n’osimiri ruo nsọtụ ụwa.”</w:t>
      </w:r>
      <w:r>
        <w:rPr>
          <w:b/>
          <w:sz w:val="13"/>
        </w:rPr>
        <w:br/>
        <w:t>Abụ Ọma 72:8  •  Ntụgharị kwesịrị ntụkwasị obi site na KJV</w:t>
      </w:r>
    </w:p>
    <w:sectPr w:rsidR="00FC693F" w:rsidRPr="0006063C" w:rsidSect="00034616">
      <w:headerReference w:type="default" r:id="rId9"/>
      <w:footerReference w:type="default" r:id="rId10"/>
      <w:pgSz w:w="12240" w:h="15840"/>
      <w:pgMar w:top="403" w:right="547" w:bottom="403" w:left="547" w:header="202" w:footer="20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ejaVu Sans" w:hAnsi="DejaVu Sans"/>
        <w:b/>
        <w:sz w:val="13"/>
      </w:rPr>
      <w:t>CHRISTADELPHIAN BIBLE MISSION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DejaVu Sans" w:hAnsi="DejaVu Sans"/>
        <w:b/>
        <w:sz w:val="14"/>
      </w:rPr>
      <w:t>USORO MMỤTA BAỊBỤL SITE N'AKA NDỊ CHRISTADELPHIAN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 w:line="211" w:lineRule="auto"/>
    </w:pPr>
    <w:rPr>
      <w:rFonts w:ascii="DejaVu Sans" w:hAnsi="DejaVu Sans"/>
      <w:sz w:val="1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4" w:after="20"/>
      <w:outlineLvl w:val="0"/>
    </w:pPr>
    <w:rPr>
      <w:rFonts w:asciiTheme="majorHAnsi" w:eastAsiaTheme="majorEastAsia" w:hAnsiTheme="majorHAnsi" w:cstheme="majorBidi" w:ascii="DejaVu Sans" w:hAnsi="DejaVu Sans"/>
      <w:b/>
      <w:bCs/>
      <w:color w:val="365F91" w:themeColor="accent1" w:themeShade="BF"/>
      <w:sz w:val="19"/>
      <w:szCs w:val="28"/>
    </w:rPr>
  </w:style>
  <w:style w:type="paragraph" w:styleId="Heading2">
    <w:name w:val="heading 2"/>
    <w:basedOn w:val="Normal"/>
    <w:next w:val="Normal"/>
    <w:link w:val="Heading2Char"/>
    <w:uiPriority w:val="9"/>
    <w:unhideWhenUsed/>
    <w:qFormat/>
    <w:rsid w:val="00FC693F"/>
    <w:pPr>
      <w:keepNext/>
      <w:keepLines/>
      <w:spacing w:before="44" w:after="20"/>
      <w:outlineLvl w:val="1"/>
    </w:pPr>
    <w:rPr>
      <w:rFonts w:asciiTheme="majorHAnsi" w:eastAsiaTheme="majorEastAsia" w:hAnsiTheme="majorHAnsi" w:cstheme="majorBidi" w:ascii="DejaVu Sans" w:hAnsi="DejaVu Sans"/>
      <w:b/>
      <w:bCs/>
      <w:color w:val="4F81BD" w:themeColor="accent1"/>
      <w:sz w:val="1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 w:line="240" w:lineRule="auto" w:before="44"/>
      <w:contextualSpacing/>
    </w:pPr>
    <w:rPr>
      <w:rFonts w:asciiTheme="majorHAnsi" w:eastAsiaTheme="majorEastAsia" w:hAnsiTheme="majorHAnsi" w:cstheme="majorBidi" w:ascii="DejaVu Sans" w:hAnsi="DejaVu Sans"/>
      <w:b/>
      <w:color w:val="17365D" w:themeColor="text2" w:themeShade="BF"/>
      <w:spacing w:val="5"/>
      <w:kern w:val="28"/>
      <w:sz w:val="31"/>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