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14</w:t>
      </w:r>
    </w:p>
    <w:p>
      <w:pPr>
        <w:jc w:val="center"/>
      </w:pPr>
      <w:r>
        <w:rPr>
          <w:b/>
          <w:sz w:val="36"/>
        </w:rPr>
        <w:t>Los judíos en la historia — Parte II</w:t>
      </w:r>
    </w:p>
    <w:p>
      <w:pPr>
        <w:jc w:val="center"/>
      </w:pPr>
      <w:r>
        <w:rPr>
          <w:b/>
          <w:sz w:val="23"/>
        </w:rPr>
        <w:t>LECTURA  •  EZEQUIEL 37</w:t>
      </w:r>
    </w:p>
    <w:p>
      <w:pPr>
        <w:spacing w:before="140" w:after="80"/>
      </w:pPr>
      <w:r>
        <w:rPr>
          <w:b/>
          <w:sz w:val="26"/>
        </w:rPr>
        <w:t>Una visión de restauración</w:t>
      </w:r>
    </w:p>
    <w:p>
      <w:pPr>
        <w:spacing w:after="80"/>
        <w:jc w:val="left"/>
      </w:pPr>
      <w:r>
        <w:rPr>
          <w:sz w:val="21"/>
        </w:rPr>
        <w:t>Ezequiel 37 ofrece una imagen vívida de «toda la casa de Israel». El profeta ve huesos muy secos, después cuerpos restaurados y finalmente aliento entrando en ellos para que vivan. El propio capítulo explica el mensaje central: Israel había perdido la esperanza, pero Dios prometió restauración a la tierra y vida renovada bajo su mano.</w:t>
      </w:r>
    </w:p>
    <w:p>
      <w:pPr>
        <w:spacing w:before="140" w:after="80"/>
      </w:pPr>
      <w:r>
        <w:rPr>
          <w:b/>
          <w:sz w:val="26"/>
        </w:rPr>
        <w:t>El valle de los huesos secos</w:t>
      </w:r>
    </w:p>
    <w:p>
      <w:pPr>
        <w:spacing w:after="80"/>
        <w:jc w:val="left"/>
      </w:pPr>
      <w:r>
        <w:rPr>
          <w:sz w:val="21"/>
        </w:rPr>
        <w:t>Ezequiel fue llevado en visión a un valle lleno de huesos. No estaban solamente muertos; estaban «muy secos», enfatizando la desesperanza. Dios le mandó profetizar. Los huesos se juntaron, aparecieron tendones y carne y la piel los cubrió, pero todavía no había aliento. Después Ezequiel profetizó al viento y el aliento entró en los cuerpos. Se pusieron en pie como un ejército muy grande.</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«Hijo de hombre, estos huesos son toda la casa de Israel; he aquí ellos dicen: Nuestros huesos se secaron, y pereció nuestra esperanza; somos del todo cortados.»</w:t>
            </w:r>
          </w:p>
          <w:p>
            <w:pPr>
              <w:jc w:val="center"/>
            </w:pPr>
            <w:r>
              <w:rPr>
                <w:b/>
                <w:sz w:val="19"/>
              </w:rPr>
              <w:t>Ezequiel 37:11  •  traducción fiel del texto KJV</w:t>
            </w:r>
          </w:p>
        </w:tc>
      </w:tr>
    </w:tbl>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ETAPA</w:t>
            </w:r>
          </w:p>
        </w:tc>
        <w:tc>
          <w:tcPr>
            <w:tcW w:type="dxa" w:w="3475"/>
            <w:shd w:fill="EDEDED"/>
          </w:tcPr>
          <w:p>
            <w:r>
              <w:t>IMAGEN EN LA VISIÓN</w:t>
            </w:r>
          </w:p>
        </w:tc>
        <w:tc>
          <w:tcPr>
            <w:tcW w:type="dxa" w:w="3475"/>
            <w:shd w:fill="EDEDED"/>
          </w:tcPr>
          <w:p>
            <w:r>
              <w:t>SIGNIFICADO DESTACADO EN EL CAPÍTULO</w:t>
            </w:r>
          </w:p>
        </w:tc>
      </w:tr>
      <w:tr>
        <w:trPr>
          <w:cantSplit/>
        </w:trPr>
        <w:tc>
          <w:tcPr>
            <w:tcW w:type="dxa" w:w="3475"/>
          </w:tcPr>
          <w:p>
            <w:r>
              <w:rPr>
                <w:sz w:val="17"/>
              </w:rPr>
              <w:t>1</w:t>
            </w:r>
          </w:p>
        </w:tc>
        <w:tc>
          <w:tcPr>
            <w:tcW w:type="dxa" w:w="3475"/>
          </w:tcPr>
          <w:p>
            <w:r>
              <w:rPr>
                <w:sz w:val="17"/>
              </w:rPr>
              <w:t>Huesos muy secos esparcidos por el valle</w:t>
            </w:r>
          </w:p>
        </w:tc>
        <w:tc>
          <w:tcPr>
            <w:tcW w:type="dxa" w:w="3475"/>
          </w:tcPr>
          <w:p>
            <w:r>
              <w:rPr>
                <w:sz w:val="17"/>
              </w:rPr>
              <w:t>Israel representado sin esperanza, cortado y disperso.</w:t>
            </w:r>
          </w:p>
        </w:tc>
      </w:tr>
      <w:tr>
        <w:trPr>
          <w:cantSplit/>
        </w:trPr>
        <w:tc>
          <w:tcPr>
            <w:tcW w:type="dxa" w:w="3475"/>
          </w:tcPr>
          <w:p>
            <w:r>
              <w:rPr>
                <w:sz w:val="17"/>
              </w:rPr>
              <w:t>2</w:t>
            </w:r>
          </w:p>
        </w:tc>
        <w:tc>
          <w:tcPr>
            <w:tcW w:type="dxa" w:w="3475"/>
          </w:tcPr>
          <w:p>
            <w:r>
              <w:rPr>
                <w:sz w:val="17"/>
              </w:rPr>
              <w:t>Los huesos se juntan; tendones, carne y piel los cubren</w:t>
            </w:r>
          </w:p>
        </w:tc>
        <w:tc>
          <w:tcPr>
            <w:tcW w:type="dxa" w:w="3475"/>
          </w:tcPr>
          <w:p>
            <w:r>
              <w:rPr>
                <w:sz w:val="17"/>
              </w:rPr>
              <w:t>Restauración y reunión: Dios promete llevar a su pueblo a la tierra de Israel.</w:t>
            </w:r>
          </w:p>
        </w:tc>
      </w:tr>
      <w:tr>
        <w:trPr>
          <w:cantSplit/>
        </w:trPr>
        <w:tc>
          <w:tcPr>
            <w:tcW w:type="dxa" w:w="3475"/>
          </w:tcPr>
          <w:p>
            <w:r>
              <w:rPr>
                <w:sz w:val="17"/>
              </w:rPr>
              <w:t>3</w:t>
            </w:r>
          </w:p>
        </w:tc>
        <w:tc>
          <w:tcPr>
            <w:tcW w:type="dxa" w:w="3475"/>
          </w:tcPr>
          <w:p>
            <w:r>
              <w:rPr>
                <w:sz w:val="17"/>
              </w:rPr>
              <w:t>El aliento entra en los cuerpos y viven</w:t>
            </w:r>
          </w:p>
        </w:tc>
        <w:tc>
          <w:tcPr>
            <w:tcW w:type="dxa" w:w="3475"/>
          </w:tcPr>
          <w:p>
            <w:r>
              <w:rPr>
                <w:sz w:val="17"/>
              </w:rPr>
              <w:t>Renovación espiritual: Dios promete poner su Espíritu en ellos para que sepan que Él ha hablado y actuado.</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«He aquí, pueblo mío, yo abriré vuestros sepulcros, y os haré subir de vuestras sepulturas, y os traeré a la tierra de Israel.»</w:t>
            </w:r>
          </w:p>
          <w:p>
            <w:pPr>
              <w:jc w:val="center"/>
            </w:pPr>
            <w:r>
              <w:rPr>
                <w:b/>
                <w:sz w:val="19"/>
              </w:rPr>
              <w:t>Ezequiel 37:12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pondré mi espíritu en vosotros, y viviréis, y os haré reposar sobre vuestra tierra.»</w:t>
            </w:r>
          </w:p>
          <w:p>
            <w:pPr>
              <w:jc w:val="center"/>
            </w:pPr>
            <w:r>
              <w:rPr>
                <w:b/>
                <w:sz w:val="19"/>
              </w:rPr>
              <w:t>Ezequiel 37:14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Un esquema útil, no tres profecías numeradas</w:t>
            </w:r>
          </w:p>
          <w:p>
            <w:pPr>
              <w:jc w:val="center"/>
            </w:pPr>
            <w:r>
              <w:rPr>
                <w:i/>
                <w:sz w:val="21"/>
              </w:rPr>
              <w:t>«Ezequiel no llama a estas partes «Etapa 1, Etapa 2 y Etapa 3». El esquema es una ayuda para seguir el movimiento de la visión. La interpretación inspirada sigue siendo la del propio capítulo: esperanza perdida, restauración a la tierra y vida por el Espíritu de Dios.»</w:t>
            </w:r>
          </w:p>
        </w:tc>
      </w:tr>
    </w:tbl>
    <w:p>
      <w:pPr>
        <w:spacing w:before="140" w:after="80"/>
      </w:pPr>
      <w:r>
        <w:rPr>
          <w:b/>
          <w:sz w:val="26"/>
        </w:rPr>
        <w:t>Dispersos entre las naciones</w:t>
      </w:r>
    </w:p>
    <w:p>
      <w:pPr>
        <w:spacing w:after="80"/>
        <w:jc w:val="left"/>
      </w:pPr>
      <w:r>
        <w:rPr>
          <w:sz w:val="21"/>
        </w:rPr>
        <w:t>La lección anterior siguió la larga historia de dispersión y persecución sufrida por las comunidades judías. Deuteronomio había advertido que la infidelidad al pacto traería temor e inseguridad entre las naciones.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ni aun entre estas naciones descansarás, ni la planta de tu pie tendrá reposo; pues allí te dará el SEÑOR corazón temeroso, y desfallecimiento de ojos, y tristeza de alma.»</w:t>
            </w:r>
          </w:p>
          <w:p>
            <w:pPr>
              <w:jc w:val="center"/>
            </w:pPr>
            <w:r>
              <w:rPr>
                <w:b/>
                <w:sz w:val="19"/>
              </w:rPr>
              <w:t>Deuteronomio 28:65  •  traducción fiel del texto KJV</w:t>
            </w:r>
          </w:p>
        </w:tc>
      </w:tr>
    </w:tbl>
    <w:p>
      <w:pPr>
        <w:spacing w:before="140" w:after="80"/>
      </w:pPr>
      <w:r>
        <w:rPr>
          <w:b/>
          <w:sz w:val="26"/>
        </w:rPr>
        <w:t>Regreso a la tierra en la historia moderna</w:t>
      </w:r>
    </w:p>
    <w:p>
      <w:pPr>
        <w:spacing w:after="80"/>
        <w:jc w:val="left"/>
      </w:pPr>
      <w:r>
        <w:rPr>
          <w:sz w:val="21"/>
        </w:rPr>
        <w:t>Durante los siglos XIX y XX aumentó el número de judíos que emigraron a la tierra entonces llamada comúnmente Palestina. En 1917 la Declaración Balfour expresó que el Gobierno británico veía favorablemente el establecimiento en Palestina de un hogar nacional para el pueblo judío, indicando también que no debían perjudicarse los derechos civiles y religiosos de las comunidades no judías existentes.</w:t>
      </w:r>
    </w:p>
    <w:p>
      <w:pPr>
        <w:spacing w:after="80"/>
        <w:jc w:val="left"/>
      </w:pPr>
      <w:r>
        <w:rPr>
          <w:sz w:val="21"/>
        </w:rPr>
        <w:t>El Holocausto de 1933-1945 fue la persecución y asesinato sistemático de unos seis millones de judíos europeos por la Alemania nazi y sus aliados y colaboradores. Después de la Segunda Guerra Mundial se intensificaron la inmigración judía y la lucha por el futuro de la tierra. En mayo de 1948 el Estado de Israel declaró su independencia.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Historia e interpretación profética</w:t>
            </w:r>
          </w:p>
          <w:p>
            <w:pPr>
              <w:jc w:val="center"/>
            </w:pPr>
            <w:r>
              <w:rPr>
                <w:i/>
                <w:sz w:val="21"/>
              </w:rPr>
              <w:t>«La Declaración Balfour, el Holocausto y el establecimiento del Estado de Israel son acontecimientos históricos. Los Cristadelfianos consideran que la supervivencia continuada del pueblo judío y su regreso a la tierra son muy significativos al leer profecías como Ezequiel 36-37 y Jeremías 30-31. Esa identificación es una interpretación profética; los hechos históricos deben expresarse con precisión por derecho propio.»</w:t>
            </w:r>
          </w:p>
        </w:tc>
      </w:tr>
    </w:tbl>
    <w:p>
      <w:pPr>
        <w:spacing w:before="140" w:after="80"/>
      </w:pPr>
      <w:r>
        <w:rPr>
          <w:b/>
          <w:sz w:val="26"/>
        </w:rPr>
        <w:t>Dios promete preservación y reunión</w:t>
      </w:r>
    </w:p>
    <w:p>
      <w:pPr>
        <w:spacing w:after="80"/>
        <w:jc w:val="left"/>
      </w:pPr>
      <w:r>
        <w:rPr>
          <w:sz w:val="21"/>
        </w:rPr>
        <w:t>Jeremías habla tanto de juicio como de la negativa de Dios a hacer un fin total de Israel. También utiliza la imagen de un pastor reuniendo un rebaño disperso.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«Porque yo estoy contigo, dice el SEÑOR, para salvarte; aunque haga destrucción completa de todas las naciones entre las cuales te esparcí, de ti no haré destrucción completa.»</w:t>
            </w:r>
          </w:p>
          <w:p>
            <w:pPr>
              <w:jc w:val="center"/>
            </w:pPr>
            <w:r>
              <w:rPr>
                <w:b/>
                <w:sz w:val="19"/>
              </w:rPr>
              <w:t>Jeremías 30:11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«El que esparció a Israel lo reunirá y guardará, como el pastor a su rebaño.»</w:t>
            </w:r>
          </w:p>
          <w:p>
            <w:pPr>
              <w:jc w:val="center"/>
            </w:pPr>
            <w:r>
              <w:rPr>
                <w:b/>
                <w:sz w:val="19"/>
              </w:rPr>
              <w:t>Jeremías 31:10  •  traducción fiel del texto KJV</w:t>
            </w:r>
          </w:p>
        </w:tc>
      </w:tr>
    </w:tbl>
    <w:p>
      <w:pPr>
        <w:spacing w:before="140" w:after="80"/>
      </w:pPr>
      <w:r>
        <w:rPr>
          <w:b/>
          <w:sz w:val="26"/>
        </w:rPr>
        <w:t>La tercera parte del cuadro</w:t>
      </w:r>
    </w:p>
    <w:p>
      <w:pPr>
        <w:spacing w:after="80"/>
        <w:jc w:val="left"/>
      </w:pPr>
      <w:r>
        <w:rPr>
          <w:sz w:val="21"/>
        </w:rPr>
        <w:t>La visión de Ezequiel no termina con cuerpos de pie en la tierra. Dios promete su Espíritu y una relación transformada con Él. Ezequiel 36 da la misma secuencia con otro lenguaje: reunión, limpieza, un corazón nuevo y un espíritu nuevo. En el entendimiento Cristadelfiano, el retorno nacional a la tierra no es el final de la historia; todavía es esencial la renovación espiritual.</w:t>
      </w:r>
    </w:p>
    <w:p>
      <w:pPr>
        <w:spacing w:before="140" w:after="80"/>
      </w:pPr>
      <w:r>
        <w:rPr>
          <w:b/>
          <w:sz w:val="26"/>
        </w:rPr>
        <w:t>Un reconocimiento futuro del Mesías</w:t>
      </w:r>
    </w:p>
    <w:p>
      <w:pPr>
        <w:spacing w:after="80"/>
        <w:jc w:val="left"/>
      </w:pPr>
      <w:r>
        <w:rPr>
          <w:sz w:val="21"/>
        </w:rPr>
        <w:t>Zacarías describe una crisis futura centrada en Jerusalén y después un profundo duelo y cambio de corazón. Los Cristadelfianos entienden estos pasajes como apuntando hacia un reconocimiento futuro del Señor Jesús por muchos en Israel.</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«Mirarán a mí, a quien traspasaron, y harán lamentación por él, como quien llora por hijo unigénito.»</w:t>
            </w:r>
          </w:p>
          <w:p>
            <w:pPr>
              <w:jc w:val="center"/>
            </w:pPr>
            <w:r>
              <w:rPr>
                <w:b/>
                <w:sz w:val="19"/>
              </w:rPr>
              <w:t>Zacarías 12:10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Sin culpa colectiva</w:t>
            </w:r>
          </w:p>
          <w:p>
            <w:pPr>
              <w:jc w:val="center"/>
            </w:pPr>
            <w:r>
              <w:rPr>
                <w:i/>
                <w:sz w:val="21"/>
              </w:rPr>
              <w:t>«Esta profecía no debe utilizarse para culpar al pueblo judío en su conjunto por la crucifixión de Jesús. Jesús, sus apóstoles y los primeros creyentes eran judíos. El Nuevo Testamento registra responsabilidad de dirigentes y multitudes concretas, junto con la autoridad decisiva del gobernador romano. El Evangelio llama a toda persona —judía y gentil— al arrepentimiento y la fe.»</w:t>
            </w:r>
          </w:p>
        </w:tc>
      </w:tr>
    </w:tbl>
    <w:p>
      <w:pPr>
        <w:spacing w:before="140" w:after="80"/>
      </w:pPr>
      <w:r>
        <w:rPr>
          <w:b/>
          <w:sz w:val="26"/>
        </w:rPr>
        <w:t>El regreso de Jesús y Jerusalén</w:t>
      </w:r>
    </w:p>
    <w:p>
      <w:pPr>
        <w:spacing w:after="80"/>
        <w:jc w:val="left"/>
      </w:pPr>
      <w:r>
        <w:rPr>
          <w:sz w:val="21"/>
        </w:rPr>
        <w:t>Zacarías 14 presenta naciones reunidas contra Jerusalén y al SEÑOR interviniendo. El versículo 4 habla de pies puestos sobre el monte de los Olivos. Los Cristadelfianos relacionan este pasaje con Hechos 1, donde Jesús ascendió desde el monte de los Olivos y los ángeles prometieron que regresaría.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«Después saldrá el SEÑOR y peleará con aquellas naciones, como peleó en el día de la batalla.»</w:t>
            </w:r>
          </w:p>
          <w:p>
            <w:pPr>
              <w:jc w:val="center"/>
            </w:pPr>
            <w:r>
              <w:rPr>
                <w:b/>
                <w:sz w:val="19"/>
              </w:rPr>
              <w:t>Zacarías 14:3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se afirmarán sus pies en aquel día sobre el monte de los Olivos, que está en frente de Jerusalén al oriente.»</w:t>
            </w:r>
          </w:p>
          <w:p>
            <w:pPr>
              <w:jc w:val="center"/>
            </w:pPr>
            <w:r>
              <w:rPr>
                <w:b/>
                <w:sz w:val="19"/>
              </w:rPr>
              <w:t>Zacarías 14:4  •  traducción fiel del texto KJV</w:t>
            </w:r>
          </w:p>
        </w:tc>
      </w:tr>
    </w:tbl>
    <w:p>
      <w:pPr>
        <w:spacing w:before="140" w:after="80"/>
      </w:pPr>
      <w:r>
        <w:rPr>
          <w:b/>
          <w:sz w:val="26"/>
        </w:rPr>
        <w:t>El Reino establecido sobre la tierra</w:t>
      </w:r>
    </w:p>
    <w:p>
      <w:pPr>
        <w:spacing w:after="80"/>
        <w:jc w:val="left"/>
      </w:pPr>
      <w:r>
        <w:rPr>
          <w:sz w:val="21"/>
        </w:rPr>
        <w:t>El propósito no es simplemente la supervivencia de una nación. La Biblia mira hacia el gobierno de Dios extendiéndose a todos los pueblos. Jerusalén se convierte en centro desde el cual sale la enseñanza divina y las naciones aprenden justicia. El Reino está, por tanto, centrado en las promesas de Dios a Israel y es mundial en su bendición.</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«No harán mal ni dañarán en todo mi santo monte; porque la tierra será llena del conocimiento del SEÑOR, como las aguas cubren el mar.»</w:t>
            </w:r>
          </w:p>
          <w:p>
            <w:pPr>
              <w:jc w:val="center"/>
            </w:pPr>
            <w:r>
              <w:rPr>
                <w:b/>
                <w:sz w:val="19"/>
              </w:rPr>
              <w:t>Isaías 11:9  •  traducción fiel del texto KJV</w:t>
            </w:r>
          </w:p>
        </w:tc>
      </w:tr>
    </w:tbl>
    <w:p>
      <w:pPr>
        <w:spacing w:after="80"/>
        <w:jc w:val="left"/>
      </w:pPr>
      <w:r>
        <w:rPr>
          <w:sz w:val="21"/>
        </w:rPr>
        <w:t>Isaías también habla del lobo morando con el cordero (Isaías 11:6), una imagen memorable de la transformación asociada con el reinado del Mesías.</w:t>
      </w:r>
    </w:p>
    <w:p>
      <w:pPr>
        <w:spacing w:before="140" w:after="80"/>
      </w:pPr>
      <w:r>
        <w:rPr>
          <w:b/>
          <w:sz w:val="26"/>
        </w:rPr>
        <w:t>Se requiere una respuesta</w:t>
      </w:r>
    </w:p>
    <w:p>
      <w:pPr>
        <w:spacing w:after="80"/>
        <w:jc w:val="left"/>
      </w:pPr>
      <w:r>
        <w:rPr>
          <w:sz w:val="21"/>
        </w:rPr>
        <w:t>La profecía no se da simplemente para satisfacer curiosidad. Nos llama a reconocer el propósito de Dios, aceptar a su Hijo y vivir ahora como personas que se preparan para su Reino. La pregunta no es solamente «¿Qué sucederá con Israel?», sino también «¿Cómo debo responder a lo que Dios ha revelado?»</w:t>
      </w:r>
    </w:p>
    <w:p>
      <w:pPr>
        <w:spacing w:before="140" w:after="80"/>
      </w:pPr>
      <w:r>
        <w:rPr>
          <w:b/>
          <w:sz w:val="26"/>
        </w:rPr>
        <w:t>Judíos y gentiles en el propósito de Dios</w:t>
      </w:r>
    </w:p>
    <w:p>
      <w:pPr>
        <w:spacing w:after="80"/>
        <w:jc w:val="left"/>
      </w:pPr>
      <w:r>
        <w:rPr>
          <w:sz w:val="21"/>
        </w:rPr>
        <w:t>Romanos 11 utiliza un olivo para explicar la relación entre Israel, la incredulidad y los creyentes gentiles. El cuadro de Pablo es especialmente importante porque no deja lugar para orgullo gentil ni desprecio hacia los judíos.</w:t>
      </w:r>
    </w:p>
    <w:tbl>
      <w:tblPr>
        <w:tblW w:type="auto" w:w="0"/>
        <w:jc w:val="center"/>
        <w:tblLook w:firstColumn="1" w:firstRow="1" w:lastColumn="0" w:lastRow="0" w:noHBand="0" w:noVBand="1" w:val="04A0"/>
      </w:tblPr>
      <w:tblGrid>
        <w:gridCol w:w="5213"/>
        <w:gridCol w:w="5213"/>
      </w:tblGrid>
      <w:tr>
        <w:trPr>
          <w:tblHeader w:val="true"/>
          <w:cantSplit/>
        </w:trPr>
        <w:tc>
          <w:tcPr>
            <w:tcW w:type="dxa" w:w="5213"/>
            <w:shd w:fill="EDEDED"/>
          </w:tcPr>
          <w:p>
            <w:r>
              <w:t>IMAGEN EN ROMANOS 11</w:t>
            </w:r>
          </w:p>
        </w:tc>
        <w:tc>
          <w:tcPr>
            <w:tcW w:type="dxa" w:w="5213"/>
            <w:shd w:fill="EDEDED"/>
          </w:tcPr>
          <w:p>
            <w:r>
              <w:t>LO QUE ENSEÑA PABLO</w:t>
            </w:r>
          </w:p>
        </w:tc>
      </w:tr>
      <w:tr>
        <w:trPr>
          <w:cantSplit/>
        </w:trPr>
        <w:tc>
          <w:tcPr>
            <w:tcW w:type="dxa" w:w="5213"/>
          </w:tcPr>
          <w:p>
            <w:r>
              <w:rPr>
                <w:sz w:val="17"/>
              </w:rPr>
              <w:t>El olivo cultivado</w:t>
            </w:r>
          </w:p>
        </w:tc>
        <w:tc>
          <w:tcPr>
            <w:tcW w:type="dxa" w:w="5213"/>
          </w:tcPr>
          <w:p>
            <w:r>
              <w:rPr>
                <w:sz w:val="17"/>
              </w:rPr>
              <w:t>Dios tiene un propósito continuo arraigado en las promesas y en el llamamiento de Israel.</w:t>
            </w:r>
          </w:p>
        </w:tc>
      </w:tr>
      <w:tr>
        <w:trPr>
          <w:cantSplit/>
        </w:trPr>
        <w:tc>
          <w:tcPr>
            <w:tcW w:type="dxa" w:w="5213"/>
          </w:tcPr>
          <w:p>
            <w:r>
              <w:rPr>
                <w:sz w:val="17"/>
              </w:rPr>
              <w:t>Algunas ramas naturales arrancadas</w:t>
            </w:r>
          </w:p>
        </w:tc>
        <w:tc>
          <w:tcPr>
            <w:tcW w:type="dxa" w:w="5213"/>
          </w:tcPr>
          <w:p>
            <w:r>
              <w:rPr>
                <w:sz w:val="17"/>
              </w:rPr>
              <w:t>Algunos en Israel fueron excluidos por incredulidad; Pablo no dice que Dios haya rechazado a todo judío ni abandonado sus promesas.</w:t>
            </w:r>
          </w:p>
        </w:tc>
      </w:tr>
      <w:tr>
        <w:trPr>
          <w:cantSplit/>
        </w:trPr>
        <w:tc>
          <w:tcPr>
            <w:tcW w:type="dxa" w:w="5213"/>
          </w:tcPr>
          <w:p>
            <w:r>
              <w:rPr>
                <w:sz w:val="17"/>
              </w:rPr>
              <w:t>Ramas de olivo silvestre injertadas</w:t>
            </w:r>
          </w:p>
        </w:tc>
        <w:tc>
          <w:tcPr>
            <w:tcW w:type="dxa" w:w="5213"/>
          </w:tcPr>
          <w:p>
            <w:r>
              <w:rPr>
                <w:sz w:val="17"/>
              </w:rPr>
              <w:t>Los creyentes gentiles pueden compartir las bendiciones por la fe. Esto no es motivo para presumir sobre Israel.</w:t>
            </w:r>
          </w:p>
        </w:tc>
      </w:tr>
      <w:tr>
        <w:trPr>
          <w:cantSplit/>
        </w:trPr>
        <w:tc>
          <w:tcPr>
            <w:tcW w:type="dxa" w:w="5213"/>
          </w:tcPr>
          <w:p>
            <w:r>
              <w:rPr>
                <w:sz w:val="17"/>
              </w:rPr>
              <w:t>Ramas naturales injertadas de nuevo</w:t>
            </w:r>
          </w:p>
        </w:tc>
        <w:tc>
          <w:tcPr>
            <w:tcW w:type="dxa" w:w="5213"/>
          </w:tcPr>
          <w:p>
            <w:r>
              <w:rPr>
                <w:sz w:val="17"/>
              </w:rPr>
              <w:t>Dios puede recibir a judíos que abandonen la incredulidad y crean.</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«No te jactes contra las ramas; y si te jactas, sabe que no sustentas tú a la raíz, sino la raíz a ti.»</w:t>
            </w:r>
          </w:p>
          <w:p>
            <w:pPr>
              <w:jc w:val="center"/>
            </w:pPr>
            <w:r>
              <w:rPr>
                <w:b/>
                <w:sz w:val="19"/>
              </w:rPr>
              <w:t>Romanos 11:18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«No seas altivo, sino teme.»</w:t>
            </w:r>
          </w:p>
          <w:p>
            <w:pPr>
              <w:jc w:val="center"/>
            </w:pPr>
            <w:r>
              <w:rPr>
                <w:b/>
                <w:sz w:val="19"/>
              </w:rPr>
              <w:t>Romanos 11:20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La lección del olivo</w:t>
            </w:r>
          </w:p>
          <w:p>
            <w:pPr>
              <w:jc w:val="center"/>
            </w:pPr>
            <w:r>
              <w:rPr>
                <w:i/>
                <w:sz w:val="21"/>
              </w:rPr>
              <w:t>«Los creyentes gentiles no son invitados a reemplazar a Israel y luego mirar con desprecio al pueblo judío. Pablo les dice que sean humildes, agradecidos y temerosos de la incredulidad en sí mismos. El mismo Dios que puede injertar una rama silvestre puede volver a injertar ramas naturales.»</w:t>
            </w:r>
          </w:p>
        </w:tc>
      </w:tr>
    </w:tbl>
    <w:p>
      <w:pPr>
        <w:spacing w:before="140" w:after="80"/>
      </w:pPr>
      <w:r>
        <w:rPr>
          <w:b/>
          <w:sz w:val="26"/>
        </w:rPr>
        <w:t>Un Reino para todas las naciones</w:t>
      </w:r>
    </w:p>
    <w:p>
      <w:pPr>
        <w:spacing w:after="80"/>
        <w:jc w:val="left"/>
      </w:pPr>
      <w:r>
        <w:rPr>
          <w:sz w:val="21"/>
        </w:rPr>
        <w:t>El propósito de Dios por medio de Abraham, Israel y el Señor Jesús llega mucho más allá de un solo pueblo. El gobierno del Mesías se extenderá por toda la tierra.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«Dominará también de mar a mar, y desde el río hasta los confines de la tierra.»</w:t>
            </w:r>
          </w:p>
          <w:p>
            <w:pPr>
              <w:jc w:val="center"/>
            </w:pPr>
            <w:r>
              <w:rPr>
                <w:b/>
                <w:sz w:val="19"/>
              </w:rPr>
              <w:t>Salmo 72:8  •  traducción fiel del texto KJV</w:t>
            </w:r>
          </w:p>
        </w:tc>
      </w:tr>
    </w:tbl>
    <w:p>
      <w:pPr>
        <w:spacing w:after="80"/>
        <w:jc w:val="left"/>
      </w:pPr>
      <w:r>
        <w:rPr>
          <w:sz w:val="21"/>
        </w:rPr>
        <w:t>Por eso la historia de Israel importa a todo estudiante de la Biblia. Forma parte del propósito mayor de Dios: sus promesas se cumplen en Cristo y personas de toda nación son invitadas a participar de esa esperanza mediante fe, bautismo y una vida de obediencia.</w:t>
      </w:r>
    </w:p>
    <w:p>
      <w:pPr>
        <w:spacing w:before="140" w:after="80"/>
      </w:pPr>
      <w:r>
        <w:rPr>
          <w:b/>
          <w:sz w:val="26"/>
        </w:rPr>
        <w:t>Los tres movimientos juntos</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VISIÓN</w:t>
            </w:r>
          </w:p>
        </w:tc>
        <w:tc>
          <w:tcPr>
            <w:tcW w:type="dxa" w:w="3475"/>
            <w:shd w:fill="EDEDED"/>
          </w:tcPr>
          <w:p>
            <w:r>
              <w:t>ÉNFASIS HISTÓRICO / PROFÉTICO</w:t>
            </w:r>
          </w:p>
        </w:tc>
        <w:tc>
          <w:tcPr>
            <w:tcW w:type="dxa" w:w="3475"/>
            <w:shd w:fill="EDEDED"/>
          </w:tcPr>
          <w:p>
            <w:r>
              <w:t>LECCIÓN ESPIRITUAL</w:t>
            </w:r>
          </w:p>
        </w:tc>
      </w:tr>
      <w:tr>
        <w:trPr>
          <w:cantSplit/>
        </w:trPr>
        <w:tc>
          <w:tcPr>
            <w:tcW w:type="dxa" w:w="3475"/>
          </w:tcPr>
          <w:p>
            <w:r>
              <w:rPr>
                <w:sz w:val="17"/>
              </w:rPr>
              <w:t>Huesos secos</w:t>
            </w:r>
          </w:p>
        </w:tc>
        <w:tc>
          <w:tcPr>
            <w:tcW w:type="dxa" w:w="3475"/>
          </w:tcPr>
          <w:p>
            <w:r>
              <w:rPr>
                <w:sz w:val="17"/>
              </w:rPr>
              <w:t>Dispersión, sufrimiento y aparente desesperanza</w:t>
            </w:r>
          </w:p>
        </w:tc>
        <w:tc>
          <w:tcPr>
            <w:tcW w:type="dxa" w:w="3475"/>
          </w:tcPr>
          <w:p>
            <w:r>
              <w:rPr>
                <w:sz w:val="17"/>
              </w:rPr>
              <w:t>Las circunstancias humanas no anulan el propósito de Dios.</w:t>
            </w:r>
          </w:p>
        </w:tc>
      </w:tr>
      <w:tr>
        <w:trPr>
          <w:cantSplit/>
        </w:trPr>
        <w:tc>
          <w:tcPr>
            <w:tcW w:type="dxa" w:w="3475"/>
          </w:tcPr>
          <w:p>
            <w:r>
              <w:rPr>
                <w:sz w:val="17"/>
              </w:rPr>
              <w:t>Cuerpos restaurados</w:t>
            </w:r>
          </w:p>
        </w:tc>
        <w:tc>
          <w:tcPr>
            <w:tcW w:type="dxa" w:w="3475"/>
          </w:tcPr>
          <w:p>
            <w:r>
              <w:rPr>
                <w:sz w:val="17"/>
              </w:rPr>
              <w:t>Reunión y restauración a la tierra</w:t>
            </w:r>
          </w:p>
        </w:tc>
        <w:tc>
          <w:tcPr>
            <w:tcW w:type="dxa" w:w="3475"/>
          </w:tcPr>
          <w:p>
            <w:r>
              <w:rPr>
                <w:sz w:val="17"/>
              </w:rPr>
              <w:t>Dios recuerda sus promesas y actúa en la historia.</w:t>
            </w:r>
          </w:p>
        </w:tc>
      </w:tr>
      <w:tr>
        <w:trPr>
          <w:cantSplit/>
        </w:trPr>
        <w:tc>
          <w:tcPr>
            <w:tcW w:type="dxa" w:w="3475"/>
          </w:tcPr>
          <w:p>
            <w:r>
              <w:rPr>
                <w:sz w:val="17"/>
              </w:rPr>
              <w:t>Aliento y vida</w:t>
            </w:r>
          </w:p>
        </w:tc>
        <w:tc>
          <w:tcPr>
            <w:tcW w:type="dxa" w:w="3475"/>
          </w:tcPr>
          <w:p>
            <w:r>
              <w:rPr>
                <w:sz w:val="17"/>
              </w:rPr>
              <w:t>Renovación por el Espíritu de Dios y reconocimiento de su gobierno</w:t>
            </w:r>
          </w:p>
        </w:tc>
        <w:tc>
          <w:tcPr>
            <w:tcW w:type="dxa" w:w="3475"/>
          </w:tcPr>
          <w:p>
            <w:r>
              <w:rPr>
                <w:sz w:val="17"/>
              </w:rPr>
              <w:t>La restauración física no es suficiente; Dios busca corazones fieles.</w:t>
            </w:r>
          </w:p>
        </w:tc>
      </w:tr>
    </w:tbl>
    <w:p>
      <w:pPr>
        <w:spacing w:before="140" w:after="80"/>
      </w:pPr>
      <w:r>
        <w:rPr>
          <w:b/>
          <w:sz w:val="26"/>
        </w:rPr>
        <w:t>RESUMEN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Ezequiel 37 representa a toda la casa de Israel.</w:t>
            </w:r>
          </w:p>
          <w:p>
            <w:pPr>
              <w:spacing w:after="60"/>
            </w:pPr>
            <w:r>
              <w:rPr>
                <w:sz w:val="18"/>
              </w:rPr>
              <w:t>La visión avanza de huesos secos a cuerpos restaurados y después a aliento y vida.</w:t>
            </w:r>
          </w:p>
        </w:tc>
        <w:tc>
          <w:tcPr>
            <w:tcW w:type="dxa" w:w="2606"/>
            <w:vAlign w:val="top"/>
          </w:tcPr>
          <w:p>
            <w:pPr>
              <w:spacing w:after="0"/>
              <w:jc w:val="center"/>
            </w:pPr>
            <w:r>
              <w:rPr>
                <w:b/>
                <w:sz w:val="19"/>
              </w:rPr>
              <w:t>4</w:t>
            </w:r>
          </w:p>
        </w:tc>
        <w:tc>
          <w:tcPr>
            <w:tcW w:type="dxa" w:w="2606"/>
            <w:vAlign w:val="top"/>
          </w:tcPr>
          <w:p>
            <w:pPr>
              <w:spacing w:after="0"/>
            </w:pPr>
            <w:r>
              <w:rPr>
                <w:b/>
                <w:sz w:val="19"/>
              </w:rPr>
              <w:t>Zacarías mira hacia Jerusalén y el Mesías.</w:t>
            </w:r>
          </w:p>
          <w:p>
            <w:pPr>
              <w:spacing w:after="60"/>
            </w:pPr>
            <w:r>
              <w:rPr>
                <w:sz w:val="18"/>
              </w:rPr>
              <w:t>Los Cristadelfianos entienden Zacarías 12 y 14 como señalando futuro arrepentimiento en Israel y el regreso de Jesús.</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Dios promete restauración a la tierra.</w:t>
            </w:r>
          </w:p>
          <w:p>
            <w:pPr>
              <w:spacing w:after="60"/>
            </w:pPr>
            <w:r>
              <w:rPr>
                <w:sz w:val="18"/>
              </w:rPr>
              <w:t>Los Cristadelfianos ven el retorno moderno de muchos judíos y el establecimiento de Israel como significativos en relación con estas profecías.</w:t>
            </w:r>
          </w:p>
        </w:tc>
        <w:tc>
          <w:tcPr>
            <w:tcW w:type="dxa" w:w="2606"/>
            <w:vAlign w:val="top"/>
          </w:tcPr>
          <w:p>
            <w:pPr>
              <w:spacing w:after="0"/>
              <w:jc w:val="center"/>
            </w:pPr>
            <w:r>
              <w:rPr>
                <w:b/>
                <w:sz w:val="19"/>
              </w:rPr>
              <w:t>5</w:t>
            </w:r>
          </w:p>
        </w:tc>
        <w:tc>
          <w:tcPr>
            <w:tcW w:type="dxa" w:w="2606"/>
            <w:vAlign w:val="top"/>
          </w:tcPr>
          <w:p>
            <w:pPr>
              <w:spacing w:after="0"/>
            </w:pPr>
            <w:r>
              <w:rPr>
                <w:b/>
                <w:sz w:val="19"/>
              </w:rPr>
              <w:t>Romanos 11 exige humildad de los creyentes gentiles.</w:t>
            </w:r>
          </w:p>
          <w:p>
            <w:pPr>
              <w:spacing w:after="60"/>
            </w:pPr>
            <w:r>
              <w:rPr>
                <w:sz w:val="18"/>
              </w:rPr>
              <w:t>La imagen del olivo no da base para antisemitismo ni jactancia; los gentiles comparten la esperanza solamente por gracia y fe.</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La visión también señala a renovación espiritual.</w:t>
            </w:r>
          </w:p>
          <w:p>
            <w:pPr>
              <w:spacing w:after="60"/>
            </w:pPr>
            <w:r>
              <w:rPr>
                <w:sz w:val="18"/>
              </w:rPr>
              <w:t>Ezequiel 36-37 mira más allá de la restauración física hacia limpieza, corazón nuevo, Espíritu de Dios y reconocimiento de su gobierno.</w:t>
            </w:r>
          </w:p>
        </w:tc>
        <w:tc>
          <w:tcPr>
            <w:tcW w:type="dxa" w:w="2606"/>
            <w:vAlign w:val="top"/>
          </w:tcPr>
          <w:p>
            <w:pPr>
              <w:spacing w:after="0"/>
              <w:jc w:val="center"/>
            </w:pPr>
            <w:r>
              <w:rPr>
                <w:b/>
                <w:sz w:val="19"/>
              </w:rPr>
              <w:t>6</w:t>
            </w:r>
          </w:p>
        </w:tc>
        <w:tc>
          <w:tcPr>
            <w:tcW w:type="dxa" w:w="2606"/>
            <w:vAlign w:val="top"/>
          </w:tcPr>
          <w:p>
            <w:pPr>
              <w:spacing w:after="0"/>
            </w:pPr>
            <w:r>
              <w:rPr>
                <w:b/>
                <w:sz w:val="19"/>
              </w:rPr>
              <w:t>El propósito final es mundial.</w:t>
            </w:r>
          </w:p>
          <w:p>
            <w:pPr>
              <w:spacing w:after="60"/>
            </w:pPr>
            <w:r>
              <w:rPr>
                <w:sz w:val="18"/>
              </w:rPr>
              <w:t>El Reino de Dios alcanzará a todas las naciones y el Mesías dominará hasta los confines de la tierra.</w:t>
            </w:r>
          </w:p>
        </w:tc>
      </w:tr>
    </w:tbl>
    <w:p>
      <w:pPr>
        <w:spacing w:before="140" w:after="80"/>
      </w:pPr>
      <w:r>
        <w:rPr>
          <w:b/>
          <w:sz w:val="23"/>
        </w:rPr>
        <w:t>Capítulos para leer</w:t>
      </w:r>
    </w:p>
    <w:p>
      <w:pPr>
        <w:spacing w:after="80"/>
        <w:jc w:val="left"/>
      </w:pPr>
      <w:r>
        <w:rPr>
          <w:sz w:val="21"/>
        </w:rPr>
        <w:t>Ezequiel 36  •  Zacarías 12 y 14  •  Romanos 11</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APRENDA DE MEMORIA  •  SALMO 72:8</w:t>
            </w:r>
          </w:p>
          <w:p>
            <w:pPr>
              <w:jc w:val="center"/>
            </w:pPr>
            <w:r>
              <w:rPr>
                <w:i/>
                <w:sz w:val="21"/>
              </w:rPr>
              <w:t>«Dominará también de mar a mar, y desde el río hasta los confines de la tierra.»</w:t>
            </w:r>
          </w:p>
          <w:p>
            <w:pPr>
              <w:jc w:val="center"/>
            </w:pPr>
            <w:r>
              <w:rPr>
                <w:b/>
                <w:sz w:val="19"/>
              </w:rPr>
              <w:t>Salmo 72:8  •  traducción fiel del texto KJV</w:t>
            </w:r>
          </w:p>
        </w:tc>
      </w:tr>
    </w:tbl>
    <w:p>
      <w:pPr>
        <w:spacing w:after="80"/>
        <w:jc w:val="center"/>
      </w:pPr>
      <w:r>
        <w:rPr>
          <w:sz w:val="21"/>
        </w:rPr>
        <w:t>Christadelphian Bible Mission</w:t>
        <w:br/>
        <w:t>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