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CURSO BÍBLICO POR CORRESPONDENCIA DE LOS CRISTADELFIANOS</w:t>
      </w:r>
    </w:p>
    <w:p>
      <w:pPr>
        <w:jc w:val="center"/>
      </w:pPr>
      <w:r>
        <w:rPr>
          <w:b/>
          <w:sz w:val="34"/>
        </w:rPr>
        <w:t>LECCIÓN 18</w:t>
      </w:r>
    </w:p>
    <w:p>
      <w:pPr>
        <w:jc w:val="center"/>
      </w:pPr>
      <w:r>
        <w:rPr>
          <w:b/>
          <w:sz w:val="36"/>
        </w:rPr>
        <w:t>La muerte de Jesús</w:t>
      </w:r>
    </w:p>
    <w:p>
      <w:pPr>
        <w:jc w:val="center"/>
      </w:pPr>
      <w:r>
        <w:rPr>
          <w:b/>
          <w:sz w:val="23"/>
        </w:rPr>
        <w:t>LECTURA  •  MARCOS 14 Y 15</w:t>
      </w:r>
    </w:p>
    <w:p>
      <w:pPr>
        <w:spacing w:before="140" w:after="80"/>
      </w:pPr>
      <w:r>
        <w:rPr>
          <w:b/>
          <w:sz w:val="26"/>
        </w:rPr>
        <w:t>En el corazón del Evangelio</w:t>
      </w:r>
    </w:p>
    <w:p>
      <w:pPr>
        <w:spacing w:after="80"/>
        <w:jc w:val="left"/>
      </w:pPr>
      <w:r>
        <w:rPr>
          <w:sz w:val="21"/>
        </w:rPr>
        <w:t>La Biblia presenta el pecado y la muerte como problemas que los seres humanos no pueden resolver por sus propios esfuerzos. La respuesta de Dios se centra en su Hijo, el Señor Jesucristo. Jesús vivió sin pecado y obedeció voluntariamente a su Padre hasta la muerte, haciendo posible el perdón y la esperanza de vida para quienes pertenecen a él.</w:t>
      </w:r>
    </w:p>
    <w:p>
      <w:pPr>
        <w:spacing w:before="140" w:after="80"/>
      </w:pPr>
      <w:r>
        <w:rPr>
          <w:b/>
          <w:sz w:val="26"/>
        </w:rPr>
        <w:t>El problema del pecado</w:t>
      </w:r>
    </w:p>
    <w:p>
      <w:pPr>
        <w:spacing w:after="80"/>
        <w:jc w:val="left"/>
      </w:pPr>
      <w:r>
        <w:rPr>
          <w:sz w:val="21"/>
        </w:rPr>
        <w:t>El pecado separa a hombres y mujeres de Dios y conduce a la muerte. Por sinceros que seamos, no podemos quitar el pecado ni vencer la muerte por nuestra propia fuerza. Por eso la Biblia dirige nuestra atención a lo que Dios ha hecho por medio de su Hijo. Jesús participó voluntariamente en el propósito de su Padre: su muerte no fue un accidente, sino un acto de obediencia fiel.</w:t>
      </w:r>
    </w:p>
    <w:p>
      <w:pPr>
        <w:spacing w:after="80"/>
        <w:jc w:val="left"/>
      </w:pPr>
      <w:r>
        <w:rPr>
          <w:sz w:val="21"/>
        </w:rPr>
        <w:t>Jesús estuvo completamente libre de pecado personal. Sin embargo, compartió nuestra naturaleza humana mortal y afrontó verdadera tentación. Al permanecer obediente durante toda su vida y hasta la muerte, abrió el camino para que sus seguidores reciban perdón y, a su regreso, vida eterna.</w:t>
      </w:r>
    </w:p>
    <w:p>
      <w:pPr>
        <w:spacing w:before="140" w:after="80"/>
      </w:pPr>
      <w:r>
        <w:rPr>
          <w:b/>
          <w:sz w:val="26"/>
        </w:rPr>
        <w:t>Una profecía de sus sufrimientos</w:t>
      </w:r>
    </w:p>
    <w:p>
      <w:pPr>
        <w:spacing w:after="80"/>
        <w:jc w:val="left"/>
      </w:pPr>
      <w:r>
        <w:rPr>
          <w:sz w:val="21"/>
        </w:rPr>
        <w:t>Los Evangelios describen el arresto, juicio y muerte de Jesús. El Antiguo Testamento también contiene pasajes que los cristianos entienden como anticipaciones de sus sufrimientos. El Salmo 22 es especialmente notable porque su lenguaje corresponde estrechamente con detalles registrados en los relatos de la crucifixión.</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«Mas yo soy gusano, y no hombre; oprobio de los hombres, y despreciado del pueblo. Todos los que me ven se burlan de mí; hacen muecas con los labios, menean la cabeza, diciendo: Se encomendó al SEÑOR; líbrele él, sálvele, puesto que en él se complacía.»</w:t>
            </w:r>
          </w:p>
          <w:p>
            <w:pPr>
              <w:jc w:val="center"/>
            </w:pPr>
            <w:r>
              <w:rPr>
                <w:b/>
                <w:sz w:val="19"/>
              </w:rPr>
              <w:t>Salmo 22:6-8  •  traducción fiel del texto KJV</w:t>
            </w:r>
          </w:p>
        </w:tc>
      </w:tr>
    </w:tbl>
    <w:p>
      <w:pPr>
        <w:spacing w:after="80"/>
        <w:jc w:val="left"/>
      </w:pPr>
      <w:r>
        <w:rPr>
          <w:sz w:val="21"/>
        </w:rPr>
        <w:t>El sufrimiento implicó vergüenza además de dolor físico. Más adelante en el mismo Salmo leemos:</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«Como un tiesto se secó mi vigor, y mi lengua se pegó a mi paladar, y me has puesto en el polvo de la muerte. Porque perros me han rodeado; me ha cercado cuadrilla de malignos; horadaron mis manos y mis pies.»</w:t>
            </w:r>
          </w:p>
          <w:p>
            <w:pPr>
              <w:jc w:val="center"/>
            </w:pPr>
            <w:r>
              <w:rPr>
                <w:b/>
                <w:sz w:val="19"/>
              </w:rPr>
              <w:t>Salmo 22:15-16  •  traducción fiel del texto KJV</w:t>
            </w:r>
          </w:p>
        </w:tc>
      </w:tr>
    </w:tbl>
    <w:p>
      <w:pPr>
        <w:spacing w:before="140" w:after="80"/>
      </w:pPr>
      <w:r>
        <w:rPr>
          <w:b/>
          <w:sz w:val="26"/>
        </w:rPr>
        <w:t>Cómo ocurrió</w:t>
      </w:r>
    </w:p>
    <w:p>
      <w:pPr>
        <w:spacing w:after="80"/>
        <w:jc w:val="left"/>
      </w:pPr>
      <w:r>
        <w:rPr>
          <w:sz w:val="21"/>
        </w:rPr>
        <w:t>Algunos de los principales sacerdotes y otros dirigentes religiosos estaban decididos a dar muerte a Jesús. Consideraban blasfemas sus afirmaciones y temían su influencia. Como Judea estaba bajo dominio romano, llevaron a Jesús ante el gobernador romano Poncio Pilato, buscando una sentencia de muerte.</w:t>
      </w:r>
    </w:p>
    <w:p>
      <w:pPr>
        <w:spacing w:after="80"/>
        <w:jc w:val="left"/>
      </w:pPr>
      <w:r>
        <w:rPr>
          <w:sz w:val="21"/>
        </w:rPr>
        <w:t>Los Evangelios muestran a Pilato reconociendo que Jesús no era culpable de un delito merecedor de muerte, pero finalmente cediendo a la presión y entregándolo para ser crucificado. Los soldados romanos realizaron la ejecución. La muerte de Jesús revela por tanto la injusticia y crueldad humanas, pero el Nuevo Testamento también la presenta como parte del propósito salvador de Dios, aceptado voluntariamente por Jesús.</w:t>
      </w:r>
    </w:p>
    <w:p>
      <w:pPr>
        <w:spacing w:before="140" w:after="80"/>
      </w:pPr>
      <w:r>
        <w:rPr>
          <w:b/>
          <w:sz w:val="26"/>
        </w:rPr>
        <w:t>¿Por qué tuvo que sufrir Jesús?</w:t>
      </w:r>
    </w:p>
    <w:p>
      <w:pPr>
        <w:spacing w:after="80"/>
        <w:jc w:val="left"/>
      </w:pPr>
      <w:r>
        <w:rPr>
          <w:sz w:val="21"/>
        </w:rPr>
        <w:t>Cuando recordamos que Jesús no cometió pecado, su sufrimiento plantea una pregunta obvia: ¿por qué tenía que suceder? En Getsemaní oró con profunda angustia, pero se sometió completamente a la voluntad de su Padre:</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«Padre, si quieres, pasa de mí esta copa; pero no se haga mi voluntad, sino la tuya.»</w:t>
            </w:r>
          </w:p>
          <w:p>
            <w:pPr>
              <w:jc w:val="center"/>
            </w:pPr>
            <w:r>
              <w:rPr>
                <w:b/>
                <w:sz w:val="19"/>
              </w:rPr>
              <w:t>Lucas 22:42  •  traducción fiel del texto KJV</w:t>
            </w:r>
          </w:p>
        </w:tc>
      </w:tr>
    </w:tbl>
    <w:p>
      <w:pPr>
        <w:spacing w:after="80"/>
        <w:jc w:val="left"/>
      </w:pPr>
      <w:r>
        <w:rPr>
          <w:sz w:val="21"/>
        </w:rPr>
        <w:t>Jesús no deseaba el sufrimiento por sí mismo. Lo aceptó porque la obediencia a Dios exigía permanecer fiel incluso cuando esa obediencia conducía a la muerte. Su disposición revela tanto la gravedad del pecado como la profundidad del amor mostrado por Dios y su Hijo.</w:t>
      </w:r>
    </w:p>
    <w:p>
      <w:pPr>
        <w:spacing w:before="140" w:after="80"/>
      </w:pPr>
      <w:r>
        <w:rPr>
          <w:b/>
          <w:sz w:val="26"/>
        </w:rPr>
        <w:t>¿Por qué murió Jesús?</w:t>
      </w:r>
    </w:p>
    <w:p>
      <w:pPr>
        <w:spacing w:after="80"/>
        <w:jc w:val="left"/>
      </w:pPr>
      <w:r>
        <w:rPr>
          <w:sz w:val="21"/>
        </w:rPr>
        <w:t>Romanos 6:23 dice: «La paga del pecado es muerte». Adán pecó y llegó a ser una criatura mortal, y todos sus descendientes comparten la mortalidad. Además, todos los demás seres humanos responsables pecan. Jesús fue diferente: compartió nuestra naturaleza mortal, pero nunca cometió pecado.</w:t>
      </w:r>
    </w:p>
    <w:tbl>
      <w:tblPr>
        <w:tblW w:type="auto" w:w="0"/>
        <w:jc w:val="center"/>
        <w:tblLook w:firstColumn="1" w:firstRow="1" w:lastColumn="0" w:lastRow="0" w:noHBand="0" w:noVBand="1" w:val="04A0"/>
      </w:tblPr>
      <w:tblGrid>
        <w:gridCol w:w="5213"/>
        <w:gridCol w:w="5213"/>
      </w:tblGrid>
      <w:tr>
        <w:trPr>
          <w:tblHeader w:val="true"/>
          <w:cantSplit/>
        </w:trPr>
        <w:tc>
          <w:tcPr>
            <w:tcW w:type="dxa" w:w="5213"/>
            <w:shd w:fill="EDEDED"/>
          </w:tcPr>
          <w:p>
            <w:r>
              <w:t>LA HUMANIDAD</w:t>
            </w:r>
          </w:p>
        </w:tc>
        <w:tc>
          <w:tcPr>
            <w:tcW w:type="dxa" w:w="5213"/>
            <w:shd w:fill="EDEDED"/>
          </w:tcPr>
          <w:p>
            <w:r>
              <w:t>EL SEÑOR JESÚS</w:t>
            </w:r>
          </w:p>
        </w:tc>
      </w:tr>
      <w:tr>
        <w:trPr>
          <w:cantSplit/>
        </w:trPr>
        <w:tc>
          <w:tcPr>
            <w:tcW w:type="dxa" w:w="5213"/>
          </w:tcPr>
          <w:p>
            <w:r>
              <w:rPr>
                <w:sz w:val="18"/>
              </w:rPr>
              <w:t>Compartimos la condición mortal que vino por Adán.</w:t>
            </w:r>
          </w:p>
        </w:tc>
        <w:tc>
          <w:tcPr>
            <w:tcW w:type="dxa" w:w="5213"/>
          </w:tcPr>
          <w:p>
            <w:r>
              <w:rPr>
                <w:sz w:val="18"/>
              </w:rPr>
              <w:t>Jesús también compartió la naturaleza humana mortal.</w:t>
            </w:r>
          </w:p>
        </w:tc>
      </w:tr>
      <w:tr>
        <w:trPr>
          <w:cantSplit/>
        </w:trPr>
        <w:tc>
          <w:tcPr>
            <w:tcW w:type="dxa" w:w="5213"/>
          </w:tcPr>
          <w:p>
            <w:r>
              <w:rPr>
                <w:sz w:val="18"/>
              </w:rPr>
              <w:t>Cometemos pecado.</w:t>
            </w:r>
          </w:p>
        </w:tc>
        <w:tc>
          <w:tcPr>
            <w:tcW w:type="dxa" w:w="5213"/>
          </w:tcPr>
          <w:p>
            <w:r>
              <w:rPr>
                <w:sz w:val="18"/>
              </w:rPr>
              <w:t>Jesús fue tentado, pero nunca pecó.</w:t>
            </w:r>
          </w:p>
        </w:tc>
      </w:tr>
      <w:tr>
        <w:trPr>
          <w:cantSplit/>
        </w:trPr>
        <w:tc>
          <w:tcPr>
            <w:tcW w:type="dxa" w:w="5213"/>
          </w:tcPr>
          <w:p>
            <w:r>
              <w:rPr>
                <w:sz w:val="18"/>
              </w:rPr>
              <w:t>No podemos salvarnos del pecado y de la muerte.</w:t>
            </w:r>
          </w:p>
        </w:tc>
        <w:tc>
          <w:tcPr>
            <w:tcW w:type="dxa" w:w="5213"/>
          </w:tcPr>
          <w:p>
            <w:r>
              <w:rPr>
                <w:sz w:val="18"/>
              </w:rPr>
              <w:t>Jesús permaneció perfectamente obediente a Dios.</w:t>
            </w:r>
          </w:p>
        </w:tc>
      </w:tr>
      <w:tr>
        <w:trPr>
          <w:cantSplit/>
        </w:trPr>
        <w:tc>
          <w:tcPr>
            <w:tcW w:type="dxa" w:w="5213"/>
          </w:tcPr>
          <w:p>
            <w:r>
              <w:rPr>
                <w:sz w:val="18"/>
              </w:rPr>
              <w:t>Necesitamos perdón y resurrección.</w:t>
            </w:r>
          </w:p>
        </w:tc>
        <w:tc>
          <w:tcPr>
            <w:tcW w:type="dxa" w:w="5213"/>
          </w:tcPr>
          <w:p>
            <w:r>
              <w:rPr>
                <w:sz w:val="18"/>
              </w:rPr>
              <w:t>Dios resucitó a Jesús de entre los muertos y le dio vida inmortal.</w:t>
            </w:r>
          </w:p>
        </w:tc>
      </w:tr>
    </w:tbl>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«No tenemos un sumo sacerdote que no pueda compadecerse de nuestras debilidades, sino uno que fue tentado en todo según nuestra semejanza, pero sin pecado.»</w:t>
            </w:r>
          </w:p>
          <w:p>
            <w:pPr>
              <w:jc w:val="center"/>
            </w:pPr>
            <w:r>
              <w:rPr>
                <w:b/>
                <w:sz w:val="19"/>
              </w:rPr>
              <w:t>Hebreos 4:15  •  traducción fiel del texto KJV</w:t>
            </w:r>
          </w:p>
        </w:tc>
      </w:tr>
    </w:tbl>
    <w:p>
      <w:pPr>
        <w:spacing w:after="80"/>
        <w:jc w:val="left"/>
      </w:pPr>
      <w:r>
        <w:rPr>
          <w:sz w:val="21"/>
        </w:rPr>
        <w:t>Jesús no murió por maldad personal. Murió compartiendo la condición mortal de aquellos a quienes vino a salvar. Como permaneció sin pecado, Dios lo resucitó de entre los muertos. Su resurrección mostró que en él el pecado y la muerte habían sido vencidos.</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La esperanza abierta por su muerte y resurrección</w:t>
            </w:r>
          </w:p>
          <w:p>
            <w:pPr>
              <w:jc w:val="center"/>
            </w:pPr>
            <w:r>
              <w:rPr>
                <w:i/>
                <w:sz w:val="21"/>
              </w:rPr>
              <w:t>«Quienes están unidos a Cristo pueden recibir ahora perdón de pecados. Cuando Jesús regrese, quienes sean aceptados por él también serán librados de la mortalidad. Su sacrificio señala, por tanto, más allá de la muerte, hacia resurrección y vida eterna.»</w:t>
            </w:r>
          </w:p>
        </w:tc>
      </w:tr>
    </w:tbl>
    <w:p>
      <w:pPr>
        <w:spacing w:before="140" w:after="80"/>
      </w:pPr>
      <w:r>
        <w:rPr>
          <w:b/>
          <w:sz w:val="26"/>
        </w:rPr>
        <w:t>Las lecciones de la muerte de Jesús</w:t>
      </w:r>
    </w:p>
    <w:p>
      <w:pPr>
        <w:spacing w:after="80"/>
        <w:jc w:val="left"/>
      </w:pPr>
      <w:r>
        <w:rPr>
          <w:sz w:val="21"/>
        </w:rPr>
        <w:t>La muerte de Jesús muestra el pecado humano en su peor forma: un hombre inocente y justo fue rechazado y brutalmente muerto. Nos recuerda que el pecado no es algo pequeño y que no podemos rescatarnos de él por nosotros mismos. Todos necesitamos la salvación que Dios proporciona.</w:t>
      </w:r>
    </w:p>
    <w:p>
      <w:pPr>
        <w:spacing w:after="80"/>
        <w:jc w:val="left"/>
      </w:pPr>
      <w:r>
        <w:rPr>
          <w:sz w:val="21"/>
        </w:rPr>
        <w:t>Al mismo tiempo, Jesús fue un sacrificio aceptable porque fue completamente obediente y sin pecado. Juan el Bautista lo describió así:</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«He aquí el Cordero de Dios, que quita el pecado del mundo.»</w:t>
            </w:r>
          </w:p>
          <w:p>
            <w:pPr>
              <w:jc w:val="center"/>
            </w:pPr>
            <w:r>
              <w:rPr>
                <w:b/>
                <w:sz w:val="19"/>
              </w:rPr>
              <w:t>Juan 1:29  •  traducción fiel del texto KJV</w:t>
            </w:r>
          </w:p>
        </w:tc>
      </w:tr>
    </w:tbl>
    <w:p>
      <w:pPr>
        <w:spacing w:after="80"/>
        <w:jc w:val="left"/>
      </w:pPr>
      <w:r>
        <w:rPr>
          <w:sz w:val="21"/>
        </w:rPr>
        <w:t>La imagen de un cordero sin defecto ayuda a comprender que Jesús ofreció a Dios una vida de obediencia perfecta. Su muerte no fue el sacrificio de un pecador culpable por personas inocentes; fue la ofrenda voluntaria del único Hijo de Dios sin pecado en favor de quienes creen en él.</w:t>
      </w:r>
    </w:p>
    <w:p>
      <w:pPr>
        <w:spacing w:after="80"/>
        <w:jc w:val="left"/>
      </w:pPr>
      <w:r>
        <w:rPr>
          <w:sz w:val="21"/>
        </w:rPr>
        <w:t>La muerte de Jesús revela además la magnitud del amor de Dios:</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«El que no escatimó ni a su propio Hijo, sino que lo entregó por todos nosotros, ¿cómo no nos dará también con él todas las cosas?»</w:t>
            </w:r>
          </w:p>
          <w:p>
            <w:pPr>
              <w:jc w:val="center"/>
            </w:pPr>
            <w:r>
              <w:rPr>
                <w:b/>
                <w:sz w:val="19"/>
              </w:rPr>
              <w:t>Romanos 8:32  •  traducción fiel del texto KJV</w:t>
            </w:r>
          </w:p>
        </w:tc>
      </w:tr>
    </w:tbl>
    <w:p>
      <w:pPr>
        <w:spacing w:after="80"/>
        <w:jc w:val="left"/>
      </w:pPr>
      <w:r>
        <w:rPr>
          <w:sz w:val="21"/>
        </w:rPr>
        <w:t>El amor de Dios no es simplemente una idea: se ve en lo que dio. La obediencia y el amor de Jesús son igualmente claros: se sometió a la voluntad de su Padre aunque la obediencia le costara la vida.</w:t>
      </w:r>
    </w:p>
    <w:p>
      <w:pPr>
        <w:spacing w:before="140" w:after="80"/>
      </w:pPr>
      <w:r>
        <w:rPr>
          <w:b/>
          <w:sz w:val="26"/>
        </w:rPr>
        <w:t>Reconciliados con Dios</w:t>
      </w:r>
    </w:p>
    <w:p>
      <w:pPr>
        <w:spacing w:after="80"/>
        <w:jc w:val="left"/>
      </w:pPr>
      <w:r>
        <w:rPr>
          <w:sz w:val="21"/>
        </w:rPr>
        <w:t>El pecado rompe la comunión con Dios. Las Escrituras usan palabras como reconciliación y expiación para describir la restauración de esa relación. El antiguo término inglés «atonement» ha llevado durante mucho tiempo la idea de ser puestos «en unidad» de nuevo, devueltos a armonía con Dios.</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«Bienaventurado aquel cuya transgresión ha sido perdonada, y cubierto su pecado. Bienaventurado el hombre a quien el SEÑOR no culpa de iniquidad, y en cuyo espíritu no hay engaño.»</w:t>
            </w:r>
          </w:p>
          <w:p>
            <w:pPr>
              <w:jc w:val="center"/>
            </w:pPr>
            <w:r>
              <w:rPr>
                <w:b/>
                <w:sz w:val="19"/>
              </w:rPr>
              <w:t>Salmo 32:1-2  •  traducción fiel del texto KJV</w:t>
            </w:r>
          </w:p>
        </w:tc>
      </w:tr>
    </w:tbl>
    <w:p>
      <w:pPr>
        <w:spacing w:after="80"/>
        <w:jc w:val="left"/>
      </w:pPr>
      <w:r>
        <w:rPr>
          <w:sz w:val="21"/>
        </w:rPr>
        <w:t>Por medio de Cristo, el perdón se hace posible. Esto no significa que Dios sencillamente ignore el pecado. La muerte de Jesús muestra, más bien, el juicio de Dios sobre el pecado y su misericordia hacia pecadores que vienen a Él con fe, arrepentimiento y obediencia.</w:t>
      </w:r>
    </w:p>
    <w:p>
      <w:pPr>
        <w:spacing w:before="140" w:after="80"/>
      </w:pPr>
      <w:r>
        <w:rPr>
          <w:b/>
          <w:sz w:val="26"/>
        </w:rPr>
        <w:t>La gracia de Dios y nuestra fe</w:t>
      </w:r>
    </w:p>
    <w:p>
      <w:pPr>
        <w:spacing w:after="80"/>
        <w:jc w:val="left"/>
      </w:pPr>
      <w:r>
        <w:rPr>
          <w:sz w:val="21"/>
        </w:rPr>
        <w:t>El Nuevo Testamento describe con frecuencia el favor gratuito de Dios como gracia. Efesios 1 habla de creyentes aceptados en Cristo y de «redención por su sangre, el perdón de pecados según las riquezas de su gracia» (Efesios 1:6-8). La salvación comienza con lo que Dios ha proporcionado por gracia, no con algo que podamos ganar.</w:t>
      </w:r>
    </w:p>
    <w:p>
      <w:pPr>
        <w:spacing w:before="140" w:after="80"/>
      </w:pPr>
      <w:r>
        <w:rPr>
          <w:b/>
          <w:sz w:val="26"/>
        </w:rPr>
        <w:t>¿Qué debemos hacer?</w:t>
      </w:r>
    </w:p>
    <w:p>
      <w:pPr>
        <w:spacing w:after="80"/>
        <w:jc w:val="left"/>
      </w:pPr>
      <w:r>
        <w:rPr>
          <w:sz w:val="21"/>
        </w:rPr>
        <w:t>Dios ha proporcionado el camino de salvación y Jesús se entregó voluntariamente. Pero el Evangelio exige una respuesta. La fe no consiste simplemente en aceptar ciertos hechos como verdaderos; la fe genuina conduce al arrepentimiento, el bautismo y una vida cambiada.</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«Arrepentíos, y bautícese cada uno de vosotros en el nombre de Jesucristo para perdón de los pecados.»</w:t>
            </w:r>
          </w:p>
          <w:p>
            <w:pPr>
              <w:jc w:val="center"/>
            </w:pPr>
            <w:r>
              <w:rPr>
                <w:b/>
                <w:sz w:val="19"/>
              </w:rPr>
              <w:t>Hechos 2:38  •  traducción fiel del texto KJV</w:t>
            </w:r>
          </w:p>
        </w:tc>
      </w:tr>
    </w:tbl>
    <w:p>
      <w:pPr>
        <w:spacing w:after="80"/>
        <w:jc w:val="left"/>
      </w:pPr>
      <w:r>
        <w:rPr>
          <w:sz w:val="21"/>
        </w:rPr>
        <w:t>Pedro dio el mismo mensaje práctico en Hechos 3:19: «Arrepentíos, pues, y convertíos, para que sean borrados vuestros pecados». Arrepentirse significa apartarnos de nuestro camino pecaminoso y volvernos hacia Dios.</w:t>
      </w:r>
    </w:p>
    <w:p>
      <w:pPr>
        <w:spacing w:before="140" w:after="80"/>
      </w:pPr>
      <w:r>
        <w:rPr>
          <w:b/>
          <w:sz w:val="26"/>
        </w:rPr>
        <w:t>El bautismo comienza una vida nueva</w:t>
      </w:r>
    </w:p>
    <w:p>
      <w:pPr>
        <w:spacing w:after="80"/>
        <w:jc w:val="left"/>
      </w:pPr>
      <w:r>
        <w:rPr>
          <w:sz w:val="21"/>
        </w:rPr>
        <w:t>Por nacimiento pertenecemos a la familia moribunda de Adán. Mediante la fe en el Evangelio y el bautismo en Cristo comenzamos una nueva relación con él. El bautismo nos une simbólicamente con la muerte y resurrección de Jesús: la vida vieja queda atrás y resucitamos para andar en novedad de vida.</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«El que creyere y fuere bautizado será salvo; mas el que no creyere será condenado.»</w:t>
            </w:r>
          </w:p>
          <w:p>
            <w:pPr>
              <w:jc w:val="center"/>
            </w:pPr>
            <w:r>
              <w:rPr>
                <w:b/>
                <w:sz w:val="19"/>
              </w:rPr>
              <w:t>Marcos 16:16  •  traducción fiel del texto KJV</w:t>
            </w:r>
          </w:p>
        </w:tc>
      </w:tr>
    </w:tbl>
    <w:p>
      <w:pPr>
        <w:spacing w:after="80"/>
        <w:jc w:val="left"/>
      </w:pPr>
      <w:r>
        <w:rPr>
          <w:sz w:val="21"/>
        </w:rPr>
        <w:t>El bautismo es por tanto un comienzo, no un final. El creyente debe continuar aprendiendo obediencia, buscando perdón cuando falla y siguiendo el ejemplo de Jesús.</w:t>
      </w:r>
    </w:p>
    <w:p>
      <w:pPr>
        <w:spacing w:before="140" w:after="80"/>
      </w:pPr>
      <w:r>
        <w:rPr>
          <w:b/>
          <w:sz w:val="26"/>
        </w:rPr>
        <w:t>Seguir a Jesús</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«Si alguno quiere venir en pos de mí, niéguese a sí mismo, tome su cruz cada día, y sígame.»</w:t>
            </w:r>
          </w:p>
          <w:p>
            <w:pPr>
              <w:jc w:val="center"/>
            </w:pPr>
            <w:r>
              <w:rPr>
                <w:b/>
                <w:sz w:val="19"/>
              </w:rPr>
              <w:t>Lucas 9:23  •  traducción fiel del texto KJV</w:t>
            </w:r>
          </w:p>
        </w:tc>
      </w:tr>
    </w:tbl>
    <w:p>
      <w:pPr>
        <w:spacing w:after="80"/>
        <w:jc w:val="left"/>
      </w:pPr>
      <w:r>
        <w:rPr>
          <w:sz w:val="21"/>
        </w:rPr>
        <w:t>Aquí tomar la cruz es una figura de aceptar el costo del discipulado, la negación de uno mismo y la obediencia fiel. No es una instrucción para utilizar la cruz como objeto o símbolo religioso.</w:t>
      </w:r>
    </w:p>
    <w:p>
      <w:pPr>
        <w:spacing w:after="80"/>
        <w:jc w:val="left"/>
      </w:pPr>
      <w:r>
        <w:rPr>
          <w:sz w:val="21"/>
        </w:rPr>
        <w:t>Pablo describe el mismo cambio de vida en Gálatas:</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«Pero los que son de Cristo han crucificado la carne con sus pasiones y deseos. Si vivimos por el Espíritu, andemos también por el Espíritu.»</w:t>
            </w:r>
          </w:p>
          <w:p>
            <w:pPr>
              <w:jc w:val="center"/>
            </w:pPr>
            <w:r>
              <w:rPr>
                <w:b/>
                <w:sz w:val="19"/>
              </w:rPr>
              <w:t>Gálatas 5:24-25  •  traducción fiel del texto KJV</w:t>
            </w:r>
          </w:p>
        </w:tc>
      </w:tr>
    </w:tbl>
    <w:p>
      <w:pPr>
        <w:spacing w:before="140" w:after="80"/>
      </w:pPr>
      <w:r>
        <w:rPr>
          <w:b/>
          <w:sz w:val="26"/>
        </w:rPr>
        <w:t>El mensaje en una sola vista</w:t>
      </w:r>
    </w:p>
    <w:tbl>
      <w:tblPr>
        <w:tblW w:type="auto" w:w="0"/>
        <w:jc w:val="center"/>
        <w:tblLook w:firstColumn="1" w:firstRow="1" w:lastColumn="0" w:lastRow="0" w:noHBand="0" w:noVBand="1" w:val="04A0"/>
      </w:tblPr>
      <w:tblGrid>
        <w:gridCol w:w="3475"/>
        <w:gridCol w:w="3475"/>
        <w:gridCol w:w="3475"/>
      </w:tblGrid>
      <w:tr>
        <w:trPr>
          <w:tblHeader w:val="true"/>
          <w:cantSplit/>
        </w:trPr>
        <w:tc>
          <w:tcPr>
            <w:tcW w:type="dxa" w:w="3475"/>
            <w:shd w:fill="EDEDED"/>
          </w:tcPr>
          <w:p>
            <w:r>
              <w:t>PROBLEMA</w:t>
            </w:r>
          </w:p>
        </w:tc>
        <w:tc>
          <w:tcPr>
            <w:tcW w:type="dxa" w:w="3475"/>
            <w:shd w:fill="EDEDED"/>
          </w:tcPr>
          <w:p>
            <w:r>
              <w:t>LA PROVISIÓN DE DIOS</w:t>
            </w:r>
          </w:p>
        </w:tc>
        <w:tc>
          <w:tcPr>
            <w:tcW w:type="dxa" w:w="3475"/>
            <w:shd w:fill="EDEDED"/>
          </w:tcPr>
          <w:p>
            <w:r>
              <w:t>NUESTRA RESPUESTA</w:t>
            </w:r>
          </w:p>
        </w:tc>
      </w:tr>
      <w:tr>
        <w:trPr>
          <w:cantSplit/>
        </w:trPr>
        <w:tc>
          <w:tcPr>
            <w:tcW w:type="dxa" w:w="3475"/>
          </w:tcPr>
          <w:p>
            <w:r>
              <w:rPr>
                <w:sz w:val="17"/>
              </w:rPr>
              <w:t>El pecado nos separa de Dios.</w:t>
            </w:r>
          </w:p>
        </w:tc>
        <w:tc>
          <w:tcPr>
            <w:tcW w:type="dxa" w:w="3475"/>
          </w:tcPr>
          <w:p>
            <w:r>
              <w:rPr>
                <w:sz w:val="17"/>
              </w:rPr>
              <w:t>Dios dio a su Hijo, que vivió sin pecado y murió obedientemente.</w:t>
            </w:r>
          </w:p>
        </w:tc>
        <w:tc>
          <w:tcPr>
            <w:tcW w:type="dxa" w:w="3475"/>
          </w:tcPr>
          <w:p>
            <w:r>
              <w:rPr>
                <w:sz w:val="17"/>
              </w:rPr>
              <w:t>Arrepentirse y creer el Evangelio.</w:t>
            </w:r>
          </w:p>
        </w:tc>
      </w:tr>
      <w:tr>
        <w:trPr>
          <w:cantSplit/>
        </w:trPr>
        <w:tc>
          <w:tcPr>
            <w:tcW w:type="dxa" w:w="3475"/>
          </w:tcPr>
          <w:p>
            <w:r>
              <w:rPr>
                <w:sz w:val="17"/>
              </w:rPr>
              <w:t>Somos mortales y no podemos salvarnos.</w:t>
            </w:r>
          </w:p>
        </w:tc>
        <w:tc>
          <w:tcPr>
            <w:tcW w:type="dxa" w:w="3475"/>
          </w:tcPr>
          <w:p>
            <w:r>
              <w:rPr>
                <w:sz w:val="17"/>
              </w:rPr>
              <w:t>Dios resucitó a Jesús de entre los muertos.</w:t>
            </w:r>
          </w:p>
        </w:tc>
        <w:tc>
          <w:tcPr>
            <w:tcW w:type="dxa" w:w="3475"/>
          </w:tcPr>
          <w:p>
            <w:r>
              <w:rPr>
                <w:sz w:val="17"/>
              </w:rPr>
              <w:t>Ser bautizados en Cristo.</w:t>
            </w:r>
          </w:p>
        </w:tc>
      </w:tr>
      <w:tr>
        <w:trPr>
          <w:cantSplit/>
        </w:trPr>
        <w:tc>
          <w:tcPr>
            <w:tcW w:type="dxa" w:w="3475"/>
          </w:tcPr>
          <w:p>
            <w:r>
              <w:rPr>
                <w:sz w:val="17"/>
              </w:rPr>
              <w:t>Nuestros pecados necesitan perdón.</w:t>
            </w:r>
          </w:p>
        </w:tc>
        <w:tc>
          <w:tcPr>
            <w:tcW w:type="dxa" w:w="3475"/>
          </w:tcPr>
          <w:p>
            <w:r>
              <w:rPr>
                <w:sz w:val="17"/>
              </w:rPr>
              <w:t>El perdón se ofrece por medio de Cristo, por la gracia de Dios.</w:t>
            </w:r>
          </w:p>
        </w:tc>
        <w:tc>
          <w:tcPr>
            <w:tcW w:type="dxa" w:w="3475"/>
          </w:tcPr>
          <w:p>
            <w:r>
              <w:rPr>
                <w:sz w:val="17"/>
              </w:rPr>
              <w:t>Andar en una vida nueva de fe y obediencia.</w:t>
            </w:r>
          </w:p>
        </w:tc>
      </w:tr>
      <w:tr>
        <w:trPr>
          <w:cantSplit/>
        </w:trPr>
        <w:tc>
          <w:tcPr>
            <w:tcW w:type="dxa" w:w="3475"/>
          </w:tcPr>
          <w:p>
            <w:r>
              <w:rPr>
                <w:sz w:val="17"/>
              </w:rPr>
              <w:t>La muerte parece final para la fuerza humana.</w:t>
            </w:r>
          </w:p>
        </w:tc>
        <w:tc>
          <w:tcPr>
            <w:tcW w:type="dxa" w:w="3475"/>
          </w:tcPr>
          <w:p>
            <w:r>
              <w:rPr>
                <w:sz w:val="17"/>
              </w:rPr>
              <w:t>La resurrección de Cristo da esperanza de resurrección y vida eterna.</w:t>
            </w:r>
          </w:p>
        </w:tc>
        <w:tc>
          <w:tcPr>
            <w:tcW w:type="dxa" w:w="3475"/>
          </w:tcPr>
          <w:p>
            <w:r>
              <w:rPr>
                <w:sz w:val="17"/>
              </w:rPr>
              <w:t>Permanecer fieles esperando su regreso.</w:t>
            </w:r>
          </w:p>
        </w:tc>
      </w:tr>
    </w:tbl>
    <w:p>
      <w:pPr>
        <w:spacing w:before="140" w:after="80"/>
      </w:pPr>
      <w:r>
        <w:rPr>
          <w:b/>
          <w:sz w:val="26"/>
        </w:rPr>
        <w:t>Por qué la muerte de Jesús nos importa</w:t>
      </w:r>
    </w:p>
    <w:p>
      <w:pPr>
        <w:spacing w:after="80"/>
        <w:jc w:val="left"/>
      </w:pPr>
      <w:r>
        <w:rPr>
          <w:sz w:val="21"/>
        </w:rPr>
        <w:t>La muerte de Jesús está en el centro del Evangelio porque reúne la gravedad del pecado, la justicia y misericordia de Dios y la obediencia perfecta de su Hijo. El relato no pretende simplemente producir tristeza. Nos llama a reconocer nuestra necesidad, aceptar la gracia de Dios y seguir al Señor Jesús en una vida de fe y obediencia.</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Un sacrificio que conduce a la vida</w:t>
            </w:r>
          </w:p>
          <w:p>
            <w:pPr>
              <w:jc w:val="center"/>
            </w:pPr>
            <w:r>
              <w:rPr>
                <w:i/>
                <w:sz w:val="21"/>
              </w:rPr>
              <w:t>«Jesús murió, pero la muerte no tuvo la última palabra. Dios lo resucitó. La esperanza del creyente descansa no solamente en la muerte de Cristo, sino en el Señor vivo que regresará y dará vida eterna a sus seguidores fieles.»</w:t>
            </w:r>
          </w:p>
        </w:tc>
      </w:tr>
    </w:tbl>
    <w:p>
      <w:pPr>
        <w:spacing w:before="140" w:after="80"/>
      </w:pPr>
      <w:r>
        <w:rPr>
          <w:b/>
          <w:sz w:val="26"/>
        </w:rPr>
        <w:t>RESUMEN</w:t>
      </w:r>
    </w:p>
    <w:tbl>
      <w:tblPr>
        <w:tblW w:type="auto" w:w="0"/>
        <w:jc w:val="center"/>
        <w:tblLook w:firstColumn="1" w:firstRow="1" w:lastColumn="0" w:lastRow="0" w:noHBand="0" w:noVBand="1" w:val="04A0"/>
      </w:tblPr>
      <w:tblGrid>
        <w:gridCol w:w="2606"/>
        <w:gridCol w:w="2606"/>
        <w:gridCol w:w="2606"/>
        <w:gridCol w:w="2606"/>
      </w:tblGrid>
      <w:tr>
        <w:trPr>
          <w:cantSplit/>
        </w:trPr>
        <w:tc>
          <w:tcPr>
            <w:tcW w:type="dxa" w:w="2606"/>
            <w:vAlign w:val="top"/>
          </w:tcPr>
          <w:p>
            <w:pPr>
              <w:spacing w:after="0"/>
              <w:jc w:val="center"/>
            </w:pPr>
            <w:r>
              <w:rPr>
                <w:b/>
                <w:sz w:val="19"/>
              </w:rPr>
              <w:t>1</w:t>
            </w:r>
          </w:p>
        </w:tc>
        <w:tc>
          <w:tcPr>
            <w:tcW w:type="dxa" w:w="2606"/>
            <w:vAlign w:val="top"/>
          </w:tcPr>
          <w:p>
            <w:pPr>
              <w:spacing w:after="0"/>
            </w:pPr>
            <w:r>
              <w:rPr>
                <w:b/>
                <w:sz w:val="19"/>
              </w:rPr>
              <w:t>El pecado es un problema que no podemos resolver solos.</w:t>
            </w:r>
          </w:p>
          <w:p>
            <w:pPr>
              <w:spacing w:after="60"/>
            </w:pPr>
            <w:r>
              <w:rPr>
                <w:sz w:val="18"/>
              </w:rPr>
              <w:t>Todos los hombres y mujeres responsables pecan, y la humanidad está sujeta a la muerte.</w:t>
            </w:r>
          </w:p>
        </w:tc>
        <w:tc>
          <w:tcPr>
            <w:tcW w:type="dxa" w:w="2606"/>
            <w:vAlign w:val="top"/>
          </w:tcPr>
          <w:p>
            <w:pPr>
              <w:spacing w:after="0"/>
              <w:jc w:val="center"/>
            </w:pPr>
            <w:r>
              <w:rPr>
                <w:b/>
                <w:sz w:val="19"/>
              </w:rPr>
              <w:t>5</w:t>
            </w:r>
          </w:p>
        </w:tc>
        <w:tc>
          <w:tcPr>
            <w:tcW w:type="dxa" w:w="2606"/>
            <w:vAlign w:val="top"/>
          </w:tcPr>
          <w:p>
            <w:pPr>
              <w:spacing w:after="0"/>
            </w:pPr>
            <w:r>
              <w:rPr>
                <w:b/>
                <w:sz w:val="19"/>
              </w:rPr>
              <w:t>Dios resucitó a Jesús.</w:t>
            </w:r>
          </w:p>
          <w:p>
            <w:pPr>
              <w:spacing w:after="60"/>
            </w:pPr>
            <w:r>
              <w:rPr>
                <w:sz w:val="18"/>
              </w:rPr>
              <w:t>La resurrección muestra que el pecado y la muerte fueron vencidos en él y abre esperanza de vida para sus seguidores.</w:t>
            </w:r>
          </w:p>
        </w:tc>
      </w:tr>
      <w:tr>
        <w:trPr>
          <w:cantSplit/>
        </w:trPr>
        <w:tc>
          <w:tcPr>
            <w:tcW w:type="dxa" w:w="2606"/>
            <w:vAlign w:val="top"/>
          </w:tcPr>
          <w:p>
            <w:pPr>
              <w:spacing w:after="0"/>
              <w:jc w:val="center"/>
            </w:pPr>
            <w:r>
              <w:rPr>
                <w:b/>
                <w:sz w:val="19"/>
              </w:rPr>
              <w:t>2</w:t>
            </w:r>
          </w:p>
        </w:tc>
        <w:tc>
          <w:tcPr>
            <w:tcW w:type="dxa" w:w="2606"/>
            <w:vAlign w:val="top"/>
          </w:tcPr>
          <w:p>
            <w:pPr>
              <w:spacing w:after="0"/>
            </w:pPr>
            <w:r>
              <w:rPr>
                <w:b/>
                <w:sz w:val="19"/>
              </w:rPr>
              <w:t>Dios proporcionó a su Hijo.</w:t>
            </w:r>
          </w:p>
          <w:p>
            <w:pPr>
              <w:spacing w:after="60"/>
            </w:pPr>
            <w:r>
              <w:rPr>
                <w:sz w:val="18"/>
              </w:rPr>
              <w:t>Jesús participó voluntariamente en el propósito de su Padre y ofreció una vida de obediencia completa.</w:t>
            </w:r>
          </w:p>
        </w:tc>
        <w:tc>
          <w:tcPr>
            <w:tcW w:type="dxa" w:w="2606"/>
            <w:vAlign w:val="top"/>
          </w:tcPr>
          <w:p>
            <w:pPr>
              <w:spacing w:after="0"/>
              <w:jc w:val="center"/>
            </w:pPr>
            <w:r>
              <w:rPr>
                <w:b/>
                <w:sz w:val="19"/>
              </w:rPr>
              <w:t>6</w:t>
            </w:r>
          </w:p>
        </w:tc>
        <w:tc>
          <w:tcPr>
            <w:tcW w:type="dxa" w:w="2606"/>
            <w:vAlign w:val="top"/>
          </w:tcPr>
          <w:p>
            <w:pPr>
              <w:spacing w:after="0"/>
            </w:pPr>
            <w:r>
              <w:rPr>
                <w:b/>
                <w:sz w:val="19"/>
              </w:rPr>
              <w:t>El perdón se ofrece por medio de Cristo.</w:t>
            </w:r>
          </w:p>
          <w:p>
            <w:pPr>
              <w:spacing w:after="60"/>
            </w:pPr>
            <w:r>
              <w:rPr>
                <w:sz w:val="18"/>
              </w:rPr>
              <w:t>La gracia de Dios hace posible la reconciliación para quienes creen, se arrepienten y buscan su misericordia.</w:t>
            </w:r>
          </w:p>
        </w:tc>
      </w:tr>
      <w:tr>
        <w:trPr>
          <w:cantSplit/>
        </w:trPr>
        <w:tc>
          <w:tcPr>
            <w:tcW w:type="dxa" w:w="2606"/>
            <w:vAlign w:val="top"/>
          </w:tcPr>
          <w:p>
            <w:pPr>
              <w:spacing w:after="0"/>
              <w:jc w:val="center"/>
            </w:pPr>
            <w:r>
              <w:rPr>
                <w:b/>
                <w:sz w:val="19"/>
              </w:rPr>
              <w:t>3</w:t>
            </w:r>
          </w:p>
        </w:tc>
        <w:tc>
          <w:tcPr>
            <w:tcW w:type="dxa" w:w="2606"/>
            <w:vAlign w:val="top"/>
          </w:tcPr>
          <w:p>
            <w:pPr>
              <w:spacing w:after="0"/>
            </w:pPr>
            <w:r>
              <w:rPr>
                <w:b/>
                <w:sz w:val="19"/>
              </w:rPr>
              <w:t>Jesús fue sin pecado.</w:t>
            </w:r>
          </w:p>
          <w:p>
            <w:pPr>
              <w:spacing w:after="60"/>
            </w:pPr>
            <w:r>
              <w:rPr>
                <w:sz w:val="18"/>
              </w:rPr>
              <w:t>Compartió naturaleza humana mortal y fue realmente tentado, pero nunca cometió pecado.</w:t>
            </w:r>
          </w:p>
        </w:tc>
        <w:tc>
          <w:tcPr>
            <w:tcW w:type="dxa" w:w="2606"/>
            <w:vAlign w:val="top"/>
          </w:tcPr>
          <w:p>
            <w:pPr>
              <w:spacing w:after="0"/>
              <w:jc w:val="center"/>
            </w:pPr>
            <w:r>
              <w:rPr>
                <w:b/>
                <w:sz w:val="19"/>
              </w:rPr>
              <w:t>7</w:t>
            </w:r>
          </w:p>
        </w:tc>
        <w:tc>
          <w:tcPr>
            <w:tcW w:type="dxa" w:w="2606"/>
            <w:vAlign w:val="top"/>
          </w:tcPr>
          <w:p>
            <w:pPr>
              <w:spacing w:after="0"/>
            </w:pPr>
            <w:r>
              <w:rPr>
                <w:b/>
                <w:sz w:val="19"/>
              </w:rPr>
              <w:t>La fe debe conducir a acción.</w:t>
            </w:r>
          </w:p>
          <w:p>
            <w:pPr>
              <w:spacing w:after="60"/>
            </w:pPr>
            <w:r>
              <w:rPr>
                <w:sz w:val="18"/>
              </w:rPr>
              <w:t>El Evangelio nos llama a arrepentirnos, ser bautizados y continuar en una vida nueva de obediencia a Dios.</w:t>
            </w:r>
          </w:p>
        </w:tc>
      </w:tr>
      <w:tr>
        <w:trPr>
          <w:cantSplit/>
        </w:trPr>
        <w:tc>
          <w:tcPr>
            <w:tcW w:type="dxa" w:w="2606"/>
            <w:vAlign w:val="top"/>
          </w:tcPr>
          <w:p>
            <w:pPr>
              <w:spacing w:after="0"/>
              <w:jc w:val="center"/>
            </w:pPr>
            <w:r>
              <w:rPr>
                <w:b/>
                <w:sz w:val="19"/>
              </w:rPr>
              <w:t>4</w:t>
            </w:r>
          </w:p>
        </w:tc>
        <w:tc>
          <w:tcPr>
            <w:tcW w:type="dxa" w:w="2606"/>
            <w:vAlign w:val="top"/>
          </w:tcPr>
          <w:p>
            <w:pPr>
              <w:spacing w:after="0"/>
            </w:pPr>
            <w:r>
              <w:rPr>
                <w:b/>
                <w:sz w:val="19"/>
              </w:rPr>
              <w:t>Su muerte revela juicio y amor.</w:t>
            </w:r>
          </w:p>
          <w:p>
            <w:pPr>
              <w:spacing w:after="60"/>
            </w:pPr>
            <w:r>
              <w:rPr>
                <w:sz w:val="18"/>
              </w:rPr>
              <w:t>La crucifixión muestra la gravedad del pecado y el extraordinario amor de Dios al dar a su Hijo.</w:t>
            </w:r>
          </w:p>
        </w:tc>
        <w:tc>
          <w:tcPr>
            <w:tcW w:type="dxa" w:w="2606"/>
          </w:tcPr>
          <w:p/>
        </w:tc>
        <w:tc>
          <w:tcPr>
            <w:tcW w:type="dxa" w:w="2606"/>
          </w:tcPr>
          <w:p/>
        </w:tc>
      </w:tr>
    </w:tbl>
    <w:p>
      <w:pPr>
        <w:spacing w:before="140" w:after="80"/>
      </w:pPr>
      <w:r>
        <w:rPr>
          <w:b/>
          <w:sz w:val="23"/>
        </w:rPr>
        <w:t>Capítulos para leer</w:t>
      </w:r>
    </w:p>
    <w:p>
      <w:pPr>
        <w:spacing w:after="80"/>
        <w:jc w:val="left"/>
      </w:pPr>
      <w:r>
        <w:rPr>
          <w:sz w:val="21"/>
        </w:rPr>
        <w:t>2 Corintios 5  •  1 Pedro 1</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APRENDA DE MEMORIA  •  ROMANOS 5:8</w:t>
            </w:r>
          </w:p>
          <w:p>
            <w:pPr>
              <w:jc w:val="center"/>
            </w:pPr>
            <w:r>
              <w:rPr>
                <w:i/>
                <w:sz w:val="21"/>
              </w:rPr>
              <w:t>«Mas Dios muestra su amor para con nosotros, en que siendo aún pecadores, Cristo murió por nosotros.»</w:t>
            </w:r>
          </w:p>
          <w:p>
            <w:pPr>
              <w:jc w:val="center"/>
            </w:pPr>
            <w:r>
              <w:rPr>
                <w:b/>
                <w:sz w:val="19"/>
              </w:rPr>
              <w:t>Romanos 5:8  •  traducción fiel del texto KJV</w:t>
            </w:r>
          </w:p>
        </w:tc>
      </w:tr>
    </w:tbl>
    <w:p>
      <w:pPr>
        <w:spacing w:after="80"/>
        <w:jc w:val="center"/>
      </w:pPr>
      <w:r>
        <w:rPr>
          <w:sz w:val="21"/>
        </w:rPr>
        <w:t>Christadelphian Bible Mission  •  Box CBM, 404 Shaftmoor Lane, Birmingham B28 8SZ, England</w:t>
      </w:r>
    </w:p>
    <w:sectPr w:rsidR="00FC693F" w:rsidRPr="0006063C" w:rsidSect="00034616">
      <w:footerReference w:type="default" r:id="rId9"/>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sz w:val="17"/>
      </w:rPr>
      <w:t>CHRISTADELPHIAN BIBLE MISSION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