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11C8" w:rsidRPr="004D30B9" w:rsidRDefault="00F811C8" w:rsidP="004D30B9">
      <w:pPr>
        <w:pStyle w:val="Corpsdetexte"/>
        <w:bidi/>
        <w:rPr>
          <w:rtl/>
          <w:cs/>
          <w:lang w:val="fr-FR" w:bidi="ar-SA"/>
        </w:rPr>
      </w:pPr>
    </w:p>
    <w:p w:rsidR="00F811C8" w:rsidRPr="00F811C8" w:rsidRDefault="009C33AE" w:rsidP="00F811C8">
      <w:pPr>
        <w:pStyle w:val="Corpsdetexte"/>
        <w:bidi/>
        <w:rPr>
          <w:rFonts w:cs="Times New Roman"/>
          <w:b/>
          <w:bCs/>
          <w:sz w:val="34"/>
          <w:szCs w:val="36"/>
          <w:rtl/>
          <w:lang w:val="fr-FR" w:bidi="ar-SA"/>
        </w:rPr>
      </w:pPr>
      <w:r w:rsidRPr="00F811C8">
        <w:rPr>
          <w:rFonts w:cs="Times New Roman" w:hint="cs"/>
          <w:b/>
          <w:bCs/>
          <w:sz w:val="34"/>
          <w:szCs w:val="36"/>
          <w:rtl/>
          <w:lang w:val="fr-FR" w:bidi="ar-SA"/>
        </w:rPr>
        <w:t xml:space="preserve">سفر </w:t>
      </w:r>
      <w:proofErr w:type="spellStart"/>
      <w:r w:rsidRPr="00F811C8">
        <w:rPr>
          <w:rFonts w:cs="Times New Roman" w:hint="cs"/>
          <w:b/>
          <w:bCs/>
          <w:sz w:val="34"/>
          <w:szCs w:val="36"/>
          <w:rtl/>
          <w:lang w:val="fr-FR" w:bidi="ar-SA"/>
        </w:rPr>
        <w:t>راعوث</w:t>
      </w:r>
      <w:proofErr w:type="spellEnd"/>
    </w:p>
    <w:p w:rsidR="00F811C8" w:rsidRPr="00F811C8" w:rsidRDefault="00F811C8" w:rsidP="00F811C8">
      <w:pPr>
        <w:pStyle w:val="Corpsdetexte"/>
        <w:bidi/>
        <w:rPr>
          <w:rFonts w:cs="Times New Roman"/>
          <w:b/>
          <w:bCs/>
          <w:sz w:val="34"/>
          <w:szCs w:val="36"/>
          <w:rtl/>
          <w:lang w:val="fr-FR" w:bidi="ar-SA"/>
        </w:rPr>
      </w:pPr>
      <w:r w:rsidRPr="00F811C8">
        <w:rPr>
          <w:rFonts w:cs="Times New Roman" w:hint="cs"/>
          <w:b/>
          <w:bCs/>
          <w:sz w:val="34"/>
          <w:szCs w:val="36"/>
          <w:rtl/>
          <w:lang w:val="fr-FR" w:bidi="ar-SA"/>
        </w:rPr>
        <w:t xml:space="preserve">مفسر </w:t>
      </w:r>
      <w:proofErr w:type="spellStart"/>
      <w:r w:rsidRPr="00F811C8">
        <w:rPr>
          <w:rFonts w:cs="Times New Roman" w:hint="cs"/>
          <w:b/>
          <w:bCs/>
          <w:sz w:val="34"/>
          <w:szCs w:val="36"/>
          <w:rtl/>
          <w:lang w:val="fr-FR" w:bidi="ar-SA"/>
        </w:rPr>
        <w:t>كريستاديلفياني</w:t>
      </w:r>
      <w:proofErr w:type="spellEnd"/>
    </w:p>
    <w:p w:rsidR="009C33AE" w:rsidRDefault="00F811C8" w:rsidP="00F811C8">
      <w:pPr>
        <w:pStyle w:val="Corpsdetexte"/>
        <w:bidi/>
        <w:rPr>
          <w:rFonts w:cs="Times New Roman"/>
          <w:b/>
          <w:bCs/>
          <w:sz w:val="34"/>
          <w:szCs w:val="36"/>
          <w:rtl/>
          <w:lang w:val="fr-FR" w:bidi="ar-SA"/>
        </w:rPr>
      </w:pPr>
      <w:r w:rsidRPr="00F811C8">
        <w:rPr>
          <w:rFonts w:cs="Times New Roman" w:hint="cs"/>
          <w:b/>
          <w:bCs/>
          <w:sz w:val="34"/>
          <w:szCs w:val="36"/>
          <w:rtl/>
          <w:lang w:val="fr-FR" w:bidi="ar-SA"/>
        </w:rPr>
        <w:t>تفسير النصوص المقدسة آية بآية</w:t>
      </w:r>
    </w:p>
    <w:p w:rsidR="00F811C8" w:rsidRPr="00F811C8" w:rsidRDefault="00F811C8" w:rsidP="00F811C8">
      <w:pPr>
        <w:pStyle w:val="Corpsdetexte"/>
        <w:bidi/>
        <w:rPr>
          <w:rFonts w:cs="Times New Roman"/>
          <w:b/>
          <w:bCs/>
          <w:sz w:val="34"/>
          <w:szCs w:val="36"/>
          <w:rtl/>
          <w:lang w:val="fr-FR" w:bidi="ar-SA"/>
        </w:rPr>
      </w:pPr>
    </w:p>
    <w:p w:rsidR="00F811C8" w:rsidRPr="00F811C8" w:rsidRDefault="00F811C8" w:rsidP="00F811C8">
      <w:pPr>
        <w:pStyle w:val="Corpsdetexte"/>
        <w:bidi/>
        <w:rPr>
          <w:rFonts w:cs="Times New Roman"/>
          <w:sz w:val="28"/>
          <w:szCs w:val="24"/>
          <w:lang w:val="fr-FR" w:bidi="ar-SA"/>
        </w:rPr>
      </w:pPr>
      <w:r w:rsidRPr="00F811C8">
        <w:rPr>
          <w:rFonts w:cs="Times New Roman" w:hint="cs"/>
          <w:sz w:val="28"/>
          <w:szCs w:val="24"/>
          <w:rtl/>
          <w:lang w:val="fr-FR" w:bidi="ar-SA"/>
        </w:rPr>
        <w:t xml:space="preserve">بواسطة </w:t>
      </w:r>
    </w:p>
    <w:p w:rsidR="00F811C8" w:rsidRPr="00F811C8" w:rsidRDefault="00F811C8" w:rsidP="00F811C8">
      <w:pPr>
        <w:pStyle w:val="Corpsdetexte"/>
        <w:bidi/>
        <w:rPr>
          <w:rFonts w:cs="Times New Roman"/>
          <w:sz w:val="28"/>
          <w:szCs w:val="24"/>
          <w:lang w:val="fr-FR" w:bidi="ar-SA"/>
        </w:rPr>
      </w:pPr>
      <w:r w:rsidRPr="00F811C8">
        <w:rPr>
          <w:rFonts w:cs="Times New Roman" w:hint="cs"/>
          <w:sz w:val="28"/>
          <w:szCs w:val="24"/>
          <w:rtl/>
          <w:lang w:val="fr-FR" w:bidi="ar-SA"/>
        </w:rPr>
        <w:t xml:space="preserve">(هـ. ب. </w:t>
      </w:r>
      <w:proofErr w:type="spellStart"/>
      <w:r w:rsidRPr="00F811C8">
        <w:rPr>
          <w:rFonts w:cs="Times New Roman" w:hint="cs"/>
          <w:sz w:val="28"/>
          <w:szCs w:val="24"/>
          <w:rtl/>
          <w:lang w:val="fr-FR" w:bidi="ar-SA"/>
        </w:rPr>
        <w:t>مانسفيلد</w:t>
      </w:r>
      <w:proofErr w:type="spellEnd"/>
      <w:r w:rsidRPr="00F811C8">
        <w:rPr>
          <w:rFonts w:cs="Times New Roman" w:hint="cs"/>
          <w:sz w:val="28"/>
          <w:szCs w:val="24"/>
          <w:rtl/>
          <w:lang w:val="fr-FR" w:bidi="ar-SA"/>
        </w:rPr>
        <w:t>)</w:t>
      </w:r>
    </w:p>
    <w:p w:rsidR="009C33AE" w:rsidRDefault="009C33AE" w:rsidP="009C33AE">
      <w:pPr>
        <w:rPr>
          <w:cs/>
        </w:rPr>
      </w:pPr>
    </w:p>
    <w:p w:rsidR="00F811C8" w:rsidRDefault="00F811C8" w:rsidP="00F811C8">
      <w:pPr>
        <w:pStyle w:val="Corpsdetexte"/>
        <w:bidi/>
        <w:rPr>
          <w:rFonts w:cs="Times New Roman"/>
          <w:b/>
          <w:bCs/>
          <w:szCs w:val="24"/>
          <w:rtl/>
          <w:lang w:val="fr-FR" w:bidi="ar-SA"/>
        </w:rPr>
      </w:pPr>
      <w:r w:rsidRPr="00F811C8">
        <w:rPr>
          <w:rFonts w:cs="Times New Roman" w:hint="cs"/>
          <w:b/>
          <w:bCs/>
          <w:szCs w:val="24"/>
          <w:rtl/>
          <w:lang w:val="fr-FR" w:bidi="ar-SA"/>
        </w:rPr>
        <w:t xml:space="preserve">سفر </w:t>
      </w:r>
      <w:proofErr w:type="spellStart"/>
      <w:r w:rsidRPr="00F811C8">
        <w:rPr>
          <w:rFonts w:cs="Times New Roman" w:hint="cs"/>
          <w:b/>
          <w:bCs/>
          <w:szCs w:val="24"/>
          <w:rtl/>
          <w:lang w:val="fr-FR" w:bidi="ar-SA"/>
        </w:rPr>
        <w:t>راعوث</w:t>
      </w:r>
      <w:proofErr w:type="spellEnd"/>
    </w:p>
    <w:p w:rsidR="00CA2839" w:rsidRDefault="00CA2839" w:rsidP="00CA2839">
      <w:pPr>
        <w:pStyle w:val="Corpsdetexte"/>
        <w:bidi/>
        <w:rPr>
          <w:rFonts w:cs="Times New Roman"/>
          <w:b/>
          <w:bCs/>
          <w:szCs w:val="24"/>
          <w:rtl/>
          <w:lang w:val="fr-FR" w:bidi="ar-SA"/>
        </w:rPr>
      </w:pPr>
    </w:p>
    <w:p w:rsidR="00E01D09" w:rsidRDefault="008C6E7D" w:rsidP="00E01D09">
      <w:pPr>
        <w:pStyle w:val="Corpsdetexte"/>
        <w:bidi/>
        <w:rPr>
          <w:rFonts w:ascii="Helvetica Neue" w:eastAsia="Times New Roman" w:hAnsi="Helvetica Neue" w:cs="Times New Roman"/>
          <w:color w:val="000000"/>
          <w:kern w:val="36"/>
          <w:szCs w:val="24"/>
          <w:rtl/>
          <w:lang w:val="fr-FR" w:eastAsia="fr-FR" w:bidi="ar-SA"/>
        </w:rPr>
      </w:pPr>
      <w:r w:rsidRPr="004D30B9">
        <w:rPr>
          <w:rFonts w:ascii="Helvetica Neue" w:eastAsia="Times New Roman" w:hAnsi="Helvetica Neue" w:cs="Times New Roman"/>
          <w:color w:val="000000"/>
          <w:kern w:val="36"/>
          <w:szCs w:val="24"/>
          <w:rtl/>
          <w:lang w:val="fr-FR" w:eastAsia="fr-FR" w:bidi="ar-SA"/>
        </w:rPr>
        <w:t>«</w:t>
      </w:r>
      <w:r>
        <w:rPr>
          <w:rFonts w:ascii="Helvetica Neue" w:eastAsia="Times New Roman" w:hAnsi="Helvetica Neue" w:cs="Times New Roman" w:hint="cs"/>
          <w:color w:val="000000"/>
          <w:kern w:val="36"/>
          <w:szCs w:val="24"/>
          <w:rtl/>
          <w:lang w:val="fr-FR" w:eastAsia="fr-FR" w:bidi="ar-SA"/>
        </w:rPr>
        <w:t xml:space="preserve"> </w:t>
      </w:r>
      <w:r w:rsidR="004D30B9" w:rsidRPr="00E01D09">
        <w:rPr>
          <w:rFonts w:cs="Times New Roman" w:hint="cs"/>
          <w:szCs w:val="24"/>
          <w:rtl/>
          <w:lang w:val="fr-FR" w:bidi="ar-SA"/>
        </w:rPr>
        <w:t>فقا</w:t>
      </w:r>
      <w:r>
        <w:rPr>
          <w:rFonts w:cs="Times New Roman" w:hint="cs"/>
          <w:szCs w:val="24"/>
          <w:rtl/>
          <w:lang w:val="fr-FR" w:bidi="ar-SA"/>
        </w:rPr>
        <w:t>ل،</w:t>
      </w:r>
      <w:r w:rsidR="004D30B9" w:rsidRPr="00E01D09">
        <w:rPr>
          <w:rFonts w:cs="Times New Roman" w:hint="cs"/>
          <w:szCs w:val="24"/>
          <w:rtl/>
          <w:lang w:val="fr-FR" w:bidi="ar-SA"/>
        </w:rPr>
        <w:t xml:space="preserve"> </w:t>
      </w:r>
      <w:r w:rsidR="004D30B9" w:rsidRPr="00E01D09">
        <w:rPr>
          <w:rFonts w:ascii="Helvetica Neue" w:eastAsia="Times New Roman" w:hAnsi="Helvetica Neue" w:cs="Times New Roman" w:hint="cs"/>
          <w:color w:val="000000"/>
          <w:kern w:val="36"/>
          <w:szCs w:val="24"/>
          <w:rtl/>
          <w:lang w:val="fr-FR" w:eastAsia="fr-FR" w:bidi="ar-SA"/>
        </w:rPr>
        <w:t xml:space="preserve">قليل أن تكون لي عبداً لإقامة أسباط يعقوب، ورد محفوظي إسرائيل. فقد جعلتُك نوراً للأمم لتكون خلاصي إلى أقصى الأرض </w:t>
      </w:r>
      <w:r w:rsidR="004D30B9" w:rsidRPr="004D30B9">
        <w:rPr>
          <w:rFonts w:ascii="Helvetica Neue" w:eastAsia="Times New Roman" w:hAnsi="Helvetica Neue" w:cs="Times New Roman"/>
          <w:color w:val="000000"/>
          <w:kern w:val="36"/>
          <w:szCs w:val="24"/>
          <w:rtl/>
          <w:lang w:val="fr-FR" w:eastAsia="fr-FR" w:bidi="ar-SA"/>
        </w:rPr>
        <w:t>».</w:t>
      </w:r>
      <w:r w:rsidR="004D30B9" w:rsidRPr="00E01D09">
        <w:rPr>
          <w:rFonts w:ascii="Helvetica Neue" w:eastAsia="Times New Roman" w:hAnsi="Helvetica Neue" w:cs="Times New Roman" w:hint="cs"/>
          <w:color w:val="000000"/>
          <w:kern w:val="36"/>
          <w:szCs w:val="24"/>
          <w:rtl/>
          <w:lang w:val="fr-FR" w:eastAsia="fr-FR" w:bidi="ar-SA"/>
        </w:rPr>
        <w:t xml:space="preserve"> (</w:t>
      </w:r>
      <w:proofErr w:type="spellStart"/>
      <w:r w:rsidR="004D30B9" w:rsidRPr="00E01D09">
        <w:rPr>
          <w:rFonts w:ascii="Helvetica Neue" w:eastAsia="Times New Roman" w:hAnsi="Helvetica Neue" w:cs="Times New Roman" w:hint="cs"/>
          <w:color w:val="000000"/>
          <w:kern w:val="36"/>
          <w:szCs w:val="24"/>
          <w:rtl/>
          <w:lang w:val="fr-FR" w:eastAsia="fr-FR" w:bidi="ar-SA"/>
        </w:rPr>
        <w:t>إشعياء</w:t>
      </w:r>
      <w:proofErr w:type="spellEnd"/>
      <w:r w:rsidR="004D30B9" w:rsidRPr="00E01D09">
        <w:rPr>
          <w:rFonts w:ascii="Helvetica Neue" w:eastAsia="Times New Roman" w:hAnsi="Helvetica Neue" w:cs="Times New Roman" w:hint="cs"/>
          <w:color w:val="000000"/>
          <w:kern w:val="36"/>
          <w:szCs w:val="24"/>
          <w:rtl/>
          <w:lang w:val="fr-FR" w:eastAsia="fr-FR" w:bidi="ar-SA"/>
        </w:rPr>
        <w:t xml:space="preserve"> ٦-٤٩)</w:t>
      </w:r>
    </w:p>
    <w:p w:rsidR="00E01D09" w:rsidRDefault="00E01D09" w:rsidP="00E01D09">
      <w:pPr>
        <w:pStyle w:val="Corpsdetexte"/>
        <w:bidi/>
        <w:rPr>
          <w:rFonts w:ascii="Helvetica Neue" w:eastAsia="Times New Roman" w:hAnsi="Helvetica Neue" w:cs="Times New Roman"/>
          <w:color w:val="000000"/>
          <w:kern w:val="36"/>
          <w:szCs w:val="24"/>
          <w:rtl/>
          <w:lang w:val="fr-FR" w:eastAsia="fr-FR" w:bidi="ar-SA"/>
        </w:rPr>
      </w:pPr>
    </w:p>
    <w:p w:rsidR="00E01D09" w:rsidRDefault="00E01D09" w:rsidP="00E01D09">
      <w:pPr>
        <w:pStyle w:val="Corpsdetexte"/>
        <w:bidi/>
        <w:rPr>
          <w:rFonts w:ascii="Helvetica Neue" w:eastAsia="Times New Roman" w:hAnsi="Helvetica Neue" w:cs="Times New Roman"/>
          <w:b/>
          <w:bCs/>
          <w:color w:val="000000"/>
          <w:kern w:val="36"/>
          <w:sz w:val="28"/>
          <w:szCs w:val="28"/>
          <w:rtl/>
          <w:lang w:val="fr-FR" w:eastAsia="fr-FR" w:bidi="ar-SA"/>
        </w:rPr>
      </w:pPr>
      <w:r w:rsidRPr="00E01D09">
        <w:rPr>
          <w:rFonts w:ascii="Helvetica Neue" w:eastAsia="Times New Roman" w:hAnsi="Helvetica Neue" w:cs="Times New Roman" w:hint="cs"/>
          <w:b/>
          <w:bCs/>
          <w:color w:val="000000"/>
          <w:kern w:val="36"/>
          <w:sz w:val="28"/>
          <w:szCs w:val="28"/>
          <w:rtl/>
          <w:lang w:val="fr-FR" w:eastAsia="fr-FR" w:bidi="ar-SA"/>
        </w:rPr>
        <w:t>مقدمة:</w:t>
      </w:r>
    </w:p>
    <w:p w:rsidR="00002342" w:rsidRDefault="00FD7035" w:rsidP="00002342">
      <w:pPr>
        <w:pStyle w:val="Corpsdetexte"/>
        <w:bidi/>
        <w:rPr>
          <w:rFonts w:cs="Times New Roman"/>
          <w:szCs w:val="24"/>
          <w:lang w:bidi="ar-SA"/>
        </w:rPr>
      </w:pPr>
      <w:r>
        <w:rPr>
          <w:rFonts w:ascii="Helvetica Neue" w:eastAsia="Times New Roman" w:hAnsi="Helvetica Neue" w:cs="Times New Roman" w:hint="cs"/>
          <w:color w:val="000000"/>
          <w:kern w:val="36"/>
          <w:szCs w:val="24"/>
          <w:rtl/>
          <w:lang w:val="fr-FR" w:eastAsia="fr-FR" w:bidi="ar-SA"/>
        </w:rPr>
        <w:t>ل</w:t>
      </w:r>
      <w:r w:rsidR="00E01D09">
        <w:rPr>
          <w:rFonts w:ascii="Helvetica Neue" w:eastAsia="Times New Roman" w:hAnsi="Helvetica Neue" w:cs="Times New Roman" w:hint="cs"/>
          <w:color w:val="000000"/>
          <w:kern w:val="36"/>
          <w:szCs w:val="24"/>
          <w:rtl/>
          <w:lang w:val="fr-FR" w:eastAsia="fr-FR" w:bidi="ar-SA"/>
        </w:rPr>
        <w:t>قد سُ</w:t>
      </w:r>
      <w:r w:rsidR="00E01D09">
        <w:rPr>
          <w:rFonts w:cs="Times New Roman" w:hint="cs"/>
          <w:szCs w:val="24"/>
          <w:rtl/>
          <w:lang w:bidi="ar-SA"/>
        </w:rPr>
        <w:t>م</w:t>
      </w:r>
      <w:r w:rsidR="00E01D09" w:rsidRPr="00CA2839">
        <w:rPr>
          <w:rFonts w:cs="Times New Roman"/>
          <w:szCs w:val="24"/>
          <w:rtl/>
          <w:lang w:bidi="ar-SA"/>
        </w:rPr>
        <w:t>ّ</w:t>
      </w:r>
      <w:r w:rsidR="00E01D09">
        <w:rPr>
          <w:rFonts w:cs="Times New Roman" w:hint="cs"/>
          <w:szCs w:val="24"/>
          <w:rtl/>
          <w:lang w:bidi="ar-SA"/>
        </w:rPr>
        <w:t xml:space="preserve">ي سفرين من الكتاب المقدس </w:t>
      </w:r>
      <w:r w:rsidR="00002342">
        <w:rPr>
          <w:rFonts w:cs="Times New Roman" w:hint="cs"/>
          <w:szCs w:val="24"/>
          <w:rtl/>
          <w:lang w:bidi="ar-SA"/>
        </w:rPr>
        <w:t xml:space="preserve">باسم </w:t>
      </w:r>
      <w:proofErr w:type="spellStart"/>
      <w:r w:rsidR="00002342">
        <w:rPr>
          <w:rFonts w:cs="Times New Roman" w:hint="cs"/>
          <w:szCs w:val="24"/>
          <w:rtl/>
          <w:lang w:bidi="ar-SA"/>
        </w:rPr>
        <w:t>إمرأة</w:t>
      </w:r>
      <w:proofErr w:type="spellEnd"/>
      <w:r w:rsidR="00E01D09">
        <w:rPr>
          <w:rFonts w:cs="Times New Roman" w:hint="cs"/>
          <w:szCs w:val="24"/>
          <w:rtl/>
          <w:lang w:bidi="ar-SA"/>
        </w:rPr>
        <w:t>،</w:t>
      </w:r>
      <w:r w:rsidR="00002342">
        <w:rPr>
          <w:rFonts w:cs="Times New Roman" w:hint="cs"/>
          <w:szCs w:val="24"/>
          <w:rtl/>
          <w:lang w:bidi="ar-SA"/>
        </w:rPr>
        <w:t xml:space="preserve"> </w:t>
      </w:r>
      <w:r w:rsidR="0061430A">
        <w:rPr>
          <w:rFonts w:cs="Times New Roman" w:hint="cs"/>
          <w:szCs w:val="24"/>
          <w:rtl/>
          <w:lang w:bidi="ar-SA"/>
        </w:rPr>
        <w:t xml:space="preserve">وهما </w:t>
      </w:r>
      <w:r w:rsidR="00002342">
        <w:rPr>
          <w:rFonts w:cs="Times New Roman" w:hint="cs"/>
          <w:szCs w:val="24"/>
          <w:rtl/>
          <w:lang w:bidi="ar-SA"/>
        </w:rPr>
        <w:t xml:space="preserve">يقدمان نقاطاً مثيرة </w:t>
      </w:r>
      <w:proofErr w:type="spellStart"/>
      <w:r w:rsidR="00002342">
        <w:rPr>
          <w:rFonts w:cs="Times New Roman" w:hint="cs"/>
          <w:szCs w:val="24"/>
          <w:rtl/>
          <w:lang w:bidi="ar-SA"/>
        </w:rPr>
        <w:t>للإهتمام</w:t>
      </w:r>
      <w:proofErr w:type="spellEnd"/>
      <w:r w:rsidR="00002342">
        <w:rPr>
          <w:rFonts w:cs="Times New Roman" w:hint="cs"/>
          <w:szCs w:val="24"/>
          <w:rtl/>
          <w:lang w:bidi="ar-SA"/>
        </w:rPr>
        <w:t xml:space="preserve"> من المقارنة والتباين: </w:t>
      </w:r>
      <w:proofErr w:type="spellStart"/>
      <w:r w:rsidR="00002342">
        <w:rPr>
          <w:rFonts w:cs="Times New Roman" w:hint="cs"/>
          <w:szCs w:val="24"/>
          <w:rtl/>
          <w:lang w:bidi="ar-SA"/>
        </w:rPr>
        <w:t>راعوث</w:t>
      </w:r>
      <w:proofErr w:type="spellEnd"/>
      <w:r w:rsidR="00002342">
        <w:rPr>
          <w:rFonts w:cs="Times New Roman" w:hint="cs"/>
          <w:szCs w:val="24"/>
          <w:rtl/>
          <w:lang w:bidi="ar-SA"/>
        </w:rPr>
        <w:t xml:space="preserve"> وإستير.</w:t>
      </w:r>
    </w:p>
    <w:p w:rsidR="00CA2839" w:rsidRPr="00730659" w:rsidRDefault="00002342" w:rsidP="00730659">
      <w:pPr>
        <w:pStyle w:val="Corpsdetexte"/>
        <w:bidi/>
        <w:rPr>
          <w:rFonts w:cs="Times New Roman"/>
          <w:szCs w:val="24"/>
          <w:rtl/>
          <w:lang w:val="fr-FR" w:bidi="ar-SA"/>
        </w:rPr>
      </w:pPr>
      <w:r>
        <w:rPr>
          <w:rFonts w:cs="Times New Roman" w:hint="cs"/>
          <w:szCs w:val="24"/>
          <w:rtl/>
          <w:lang w:bidi="ar-SA"/>
        </w:rPr>
        <w:t>الأول هو سجل من الخضوع المخلص للواجب في أكثر الظروف تواضعاً</w:t>
      </w:r>
      <w:r w:rsidRPr="00CA2839">
        <w:rPr>
          <w:rFonts w:cs="Times New Roman"/>
          <w:szCs w:val="24"/>
          <w:rtl/>
          <w:lang w:bidi="ar-SA"/>
        </w:rPr>
        <w:t>؛</w:t>
      </w:r>
      <w:r>
        <w:rPr>
          <w:rFonts w:cs="Times New Roman" w:hint="cs"/>
          <w:szCs w:val="24"/>
          <w:rtl/>
          <w:lang w:bidi="ar-SA"/>
        </w:rPr>
        <w:t xml:space="preserve"> والثاني</w:t>
      </w:r>
      <w:r w:rsidRPr="00002342">
        <w:rPr>
          <w:rFonts w:cs="Times New Roman"/>
          <w:szCs w:val="24"/>
          <w:rtl/>
          <w:lang w:bidi="ar-SA"/>
        </w:rPr>
        <w:t xml:space="preserve"> هو قصة شجاعة مخلصة </w:t>
      </w:r>
      <w:r>
        <w:rPr>
          <w:rFonts w:cs="Times New Roman" w:hint="cs"/>
          <w:szCs w:val="24"/>
          <w:rtl/>
          <w:lang w:bidi="ar-SA"/>
        </w:rPr>
        <w:t>حيال</w:t>
      </w:r>
      <w:r w:rsidRPr="00002342">
        <w:rPr>
          <w:rFonts w:cs="Times New Roman"/>
          <w:szCs w:val="24"/>
          <w:rtl/>
          <w:lang w:bidi="ar-SA"/>
        </w:rPr>
        <w:t xml:space="preserve"> خلفية المؤامرات السياسية، في </w:t>
      </w:r>
      <w:r w:rsidR="00460EF8">
        <w:rPr>
          <w:rFonts w:cs="Times New Roman" w:hint="cs"/>
          <w:szCs w:val="24"/>
          <w:rtl/>
          <w:lang w:bidi="ar-SA"/>
        </w:rPr>
        <w:t>محكمة</w:t>
      </w:r>
      <w:r w:rsidRPr="00002342">
        <w:rPr>
          <w:rFonts w:cs="Times New Roman"/>
          <w:szCs w:val="24"/>
          <w:rtl/>
          <w:lang w:bidi="ar-SA"/>
        </w:rPr>
        <w:t xml:space="preserve"> أعظم ملك في أيامه.</w:t>
      </w:r>
      <w:r w:rsidR="00460EF8">
        <w:rPr>
          <w:rFonts w:cs="Times New Roman" w:hint="cs"/>
          <w:szCs w:val="24"/>
          <w:rtl/>
          <w:lang w:bidi="ar-SA"/>
        </w:rPr>
        <w:t xml:space="preserve"> الأول يعرفنا على خادم، والثاني على ملكة. الأول يحكي عن تجربة </w:t>
      </w:r>
      <w:r w:rsidR="00460EF8">
        <w:rPr>
          <w:rFonts w:cs="Times New Roman" w:hint="cs"/>
          <w:szCs w:val="24"/>
          <w:rtl/>
          <w:lang w:val="fr-FR" w:bidi="ar-SA"/>
        </w:rPr>
        <w:t>غير بين اليهود</w:t>
      </w:r>
      <w:r w:rsidR="00460EF8" w:rsidRPr="00CA2839">
        <w:rPr>
          <w:rFonts w:cs="Times New Roman"/>
          <w:szCs w:val="24"/>
          <w:rtl/>
          <w:lang w:bidi="ar-SA"/>
        </w:rPr>
        <w:t>؛</w:t>
      </w:r>
      <w:r w:rsidR="00460EF8">
        <w:rPr>
          <w:rFonts w:cs="Times New Roman" w:hint="cs"/>
          <w:szCs w:val="24"/>
          <w:rtl/>
          <w:lang w:bidi="ar-SA"/>
        </w:rPr>
        <w:t xml:space="preserve"> والثاني عن يهودية بين الأغيار. الأول يروي كيف تزوجت غيرة بيهودي</w:t>
      </w:r>
      <w:r w:rsidR="00460EF8" w:rsidRPr="00CA2839">
        <w:rPr>
          <w:rFonts w:cs="Times New Roman"/>
          <w:szCs w:val="24"/>
          <w:rtl/>
          <w:lang w:bidi="ar-SA"/>
        </w:rPr>
        <w:t>؛</w:t>
      </w:r>
      <w:r w:rsidR="00460EF8">
        <w:rPr>
          <w:rFonts w:cs="Times New Roman" w:hint="cs"/>
          <w:szCs w:val="24"/>
          <w:rtl/>
          <w:lang w:bidi="ar-SA"/>
        </w:rPr>
        <w:t xml:space="preserve"> </w:t>
      </w:r>
      <w:r w:rsidR="00730659">
        <w:rPr>
          <w:rFonts w:cs="Times New Roman" w:hint="cs"/>
          <w:szCs w:val="24"/>
          <w:rtl/>
          <w:lang w:bidi="ar-SA"/>
        </w:rPr>
        <w:t xml:space="preserve">والثاني كيف تزوجت يهودية بغير. </w:t>
      </w:r>
      <w:r w:rsidR="00CA2839" w:rsidRPr="00730659">
        <w:rPr>
          <w:rFonts w:cs="Times New Roman"/>
          <w:szCs w:val="24"/>
          <w:rtl/>
          <w:lang w:bidi="ar-SA"/>
        </w:rPr>
        <w:t xml:space="preserve">كلاهما سرد </w:t>
      </w:r>
      <w:r w:rsidR="00CA2839" w:rsidRPr="00617BFB">
        <w:rPr>
          <w:rFonts w:cs="Times New Roman"/>
          <w:szCs w:val="24"/>
          <w:rtl/>
          <w:lang w:bidi="ar-SA"/>
        </w:rPr>
        <w:t xml:space="preserve">تاريخي </w:t>
      </w:r>
      <w:r w:rsidR="00730659" w:rsidRPr="00617BFB">
        <w:rPr>
          <w:rFonts w:cs="Times New Roman" w:hint="cs"/>
          <w:szCs w:val="24"/>
          <w:rtl/>
          <w:lang w:bidi="ar-SA"/>
        </w:rPr>
        <w:t>مختار من قبل</w:t>
      </w:r>
      <w:r w:rsidR="00CA2839" w:rsidRPr="00617BFB">
        <w:rPr>
          <w:rFonts w:cs="Times New Roman"/>
          <w:szCs w:val="24"/>
          <w:rtl/>
          <w:lang w:bidi="ar-SA"/>
        </w:rPr>
        <w:t xml:space="preserve"> الروح</w:t>
      </w:r>
      <w:r w:rsidR="00617BFB" w:rsidRPr="00617BFB">
        <w:rPr>
          <w:rFonts w:cs="Times New Roman" w:hint="cs"/>
          <w:szCs w:val="24"/>
          <w:rtl/>
          <w:lang w:bidi="ar-SA"/>
        </w:rPr>
        <w:t xml:space="preserve"> القدس</w:t>
      </w:r>
      <w:r w:rsidR="00CA2839" w:rsidRPr="00617BFB">
        <w:rPr>
          <w:rFonts w:cs="Times New Roman"/>
          <w:szCs w:val="24"/>
          <w:rtl/>
          <w:lang w:bidi="ar-SA"/>
        </w:rPr>
        <w:t xml:space="preserve"> ليُستخدم في</w:t>
      </w:r>
      <w:r w:rsidR="00CA2839" w:rsidRPr="00730659">
        <w:rPr>
          <w:rFonts w:cs="Times New Roman"/>
          <w:szCs w:val="24"/>
          <w:rtl/>
          <w:lang w:bidi="ar-SA"/>
        </w:rPr>
        <w:t xml:space="preserve"> تحديد مقاصد </w:t>
      </w:r>
      <w:r w:rsidR="00730659" w:rsidRPr="00730659">
        <w:rPr>
          <w:rFonts w:cs="Times New Roman" w:hint="cs"/>
          <w:szCs w:val="24"/>
          <w:rtl/>
          <w:lang w:bidi="ar-SA"/>
        </w:rPr>
        <w:t>الرب</w:t>
      </w:r>
      <w:r w:rsidR="00CA2839" w:rsidRPr="00730659">
        <w:rPr>
          <w:rFonts w:cs="Times New Roman"/>
          <w:szCs w:val="24"/>
          <w:rtl/>
          <w:lang w:bidi="ar-SA"/>
        </w:rPr>
        <w:t xml:space="preserve"> في المسيح في المستقبل. لذلك، كلاهما له أهمية عقائدية ونبوية تتجاوز أهمية السجلات نفسه</w:t>
      </w:r>
      <w:r w:rsidR="00CA2839" w:rsidRPr="00730659">
        <w:rPr>
          <w:rFonts w:cs="Times New Roman" w:hint="cs"/>
          <w:szCs w:val="24"/>
          <w:rtl/>
          <w:lang w:bidi="ar-SA"/>
        </w:rPr>
        <w:t>ا.</w:t>
      </w:r>
    </w:p>
    <w:p w:rsidR="00CA2839" w:rsidRPr="00CA2839" w:rsidRDefault="00CA2839" w:rsidP="00CA2839">
      <w:pPr>
        <w:ind w:left="567"/>
        <w:jc w:val="both"/>
        <w:rPr>
          <w:rFonts w:cs="Times New Roman"/>
          <w:rtl/>
          <w:lang w:bidi="ar-SA"/>
        </w:rPr>
      </w:pPr>
    </w:p>
    <w:p w:rsidR="00CA2839" w:rsidRDefault="00CA2839" w:rsidP="00CA2839">
      <w:pPr>
        <w:ind w:left="567"/>
        <w:jc w:val="right"/>
        <w:rPr>
          <w:rFonts w:cs="Times New Roman"/>
          <w:rtl/>
          <w:lang w:bidi="ar-SA"/>
        </w:rPr>
      </w:pPr>
      <w:r w:rsidRPr="00C83B93">
        <w:rPr>
          <w:rFonts w:cs="Times New Roman" w:hint="cs"/>
          <w:rtl/>
          <w:lang w:bidi="ar-SA"/>
        </w:rPr>
        <w:t xml:space="preserve">قصة </w:t>
      </w:r>
      <w:proofErr w:type="spellStart"/>
      <w:r w:rsidRPr="00C83B93">
        <w:rPr>
          <w:rFonts w:cs="Times New Roman" w:hint="cs"/>
          <w:rtl/>
          <w:lang w:bidi="ar-SA"/>
        </w:rPr>
        <w:t>ر</w:t>
      </w:r>
      <w:r w:rsidR="00A26388" w:rsidRPr="00C83B93">
        <w:rPr>
          <w:rFonts w:cs="Times New Roman" w:hint="cs"/>
          <w:rtl/>
          <w:lang w:bidi="ar-SA"/>
        </w:rPr>
        <w:t>اعوث</w:t>
      </w:r>
      <w:proofErr w:type="spellEnd"/>
      <w:r w:rsidRPr="00C83B93">
        <w:rPr>
          <w:rFonts w:cs="Times New Roman" w:hint="cs"/>
          <w:rtl/>
          <w:lang w:bidi="ar-SA"/>
        </w:rPr>
        <w:t xml:space="preserve"> تناش</w:t>
      </w:r>
      <w:r w:rsidR="00C83B93" w:rsidRPr="00C83B93">
        <w:rPr>
          <w:rFonts w:cs="Times New Roman" w:hint="cs"/>
          <w:rtl/>
          <w:lang w:bidi="ar-SA"/>
        </w:rPr>
        <w:t>َ</w:t>
      </w:r>
      <w:r w:rsidRPr="00C83B93">
        <w:rPr>
          <w:rFonts w:cs="Times New Roman" w:hint="cs"/>
          <w:rtl/>
          <w:lang w:bidi="ar-SA"/>
        </w:rPr>
        <w:t xml:space="preserve">د عالميا </w:t>
      </w:r>
      <w:proofErr w:type="spellStart"/>
      <w:r w:rsidR="00C83B93" w:rsidRPr="00C83B93">
        <w:rPr>
          <w:rFonts w:cs="Times New Roman" w:hint="cs"/>
          <w:rtl/>
          <w:lang w:bidi="ar-SA"/>
        </w:rPr>
        <w:t>لإنتصاراتها</w:t>
      </w:r>
      <w:proofErr w:type="spellEnd"/>
      <w:r w:rsidR="00C83B93" w:rsidRPr="00C83B93">
        <w:rPr>
          <w:rFonts w:cs="Times New Roman" w:hint="cs"/>
          <w:rtl/>
          <w:lang w:bidi="ar-SA"/>
        </w:rPr>
        <w:t xml:space="preserve"> الفضيلة</w:t>
      </w:r>
      <w:r w:rsidRPr="00C83B93">
        <w:rPr>
          <w:rFonts w:cs="Times New Roman" w:hint="cs"/>
          <w:rtl/>
          <w:lang w:bidi="ar-SA"/>
        </w:rPr>
        <w:t xml:space="preserve">، </w:t>
      </w:r>
      <w:r w:rsidR="0059199C">
        <w:rPr>
          <w:rFonts w:cs="Times New Roman" w:hint="cs"/>
          <w:rtl/>
          <w:lang w:bidi="ar-SA"/>
        </w:rPr>
        <w:t xml:space="preserve">وبها </w:t>
      </w:r>
      <w:r w:rsidR="0059199C" w:rsidRPr="00C83B93">
        <w:rPr>
          <w:rFonts w:cs="Times New Roman" w:hint="cs"/>
          <w:rtl/>
          <w:lang w:bidi="ar-SA"/>
        </w:rPr>
        <w:t>تكافَئ</w:t>
      </w:r>
      <w:r w:rsidR="0059199C">
        <w:rPr>
          <w:rFonts w:cs="Times New Roman" w:hint="cs"/>
          <w:rtl/>
          <w:lang w:bidi="ar-SA"/>
        </w:rPr>
        <w:t>ُ</w:t>
      </w:r>
      <w:r w:rsidR="0059199C" w:rsidRPr="00C83B93">
        <w:rPr>
          <w:rFonts w:cs="Times New Roman" w:hint="cs"/>
          <w:rtl/>
          <w:lang w:bidi="ar-SA"/>
        </w:rPr>
        <w:t xml:space="preserve"> </w:t>
      </w:r>
      <w:r w:rsidRPr="00C83B93">
        <w:rPr>
          <w:rFonts w:cs="Times New Roman" w:hint="cs"/>
          <w:rtl/>
          <w:lang w:bidi="ar-SA"/>
        </w:rPr>
        <w:t>خدم</w:t>
      </w:r>
      <w:r w:rsidR="0059199C">
        <w:rPr>
          <w:rFonts w:cs="Times New Roman" w:hint="cs"/>
          <w:rtl/>
          <w:lang w:bidi="ar-SA"/>
        </w:rPr>
        <w:t>ة</w:t>
      </w:r>
      <w:r w:rsidRPr="00C83B93">
        <w:rPr>
          <w:rFonts w:cs="Times New Roman" w:hint="cs"/>
          <w:rtl/>
          <w:lang w:bidi="ar-SA"/>
        </w:rPr>
        <w:t xml:space="preserve"> المحبة</w:t>
      </w:r>
      <w:r w:rsidR="00C83B93" w:rsidRPr="00C83B93">
        <w:rPr>
          <w:rFonts w:cs="Times New Roman" w:hint="cs"/>
          <w:rtl/>
          <w:lang w:bidi="ar-SA"/>
        </w:rPr>
        <w:t xml:space="preserve"> ب</w:t>
      </w:r>
      <w:r w:rsidR="0059199C">
        <w:rPr>
          <w:rFonts w:cs="Times New Roman" w:hint="cs"/>
          <w:rtl/>
          <w:lang w:bidi="ar-SA"/>
        </w:rPr>
        <w:t>عدل.</w:t>
      </w:r>
    </w:p>
    <w:p w:rsidR="00ED7B07" w:rsidRDefault="00ED7B07" w:rsidP="00ED7B07">
      <w:pPr>
        <w:bidi/>
        <w:rPr>
          <w:rFonts w:cs="Times New Roman"/>
          <w:rtl/>
          <w:lang w:bidi="ar-SA"/>
        </w:rPr>
      </w:pPr>
    </w:p>
    <w:p w:rsidR="00ED7B07" w:rsidRPr="00CA2839" w:rsidRDefault="00ED7B07" w:rsidP="00ED7B07">
      <w:pPr>
        <w:bidi/>
        <w:rPr>
          <w:rFonts w:cs="Times New Roman" w:hint="cs"/>
          <w:rtl/>
          <w:lang w:bidi="ar-SA"/>
        </w:rPr>
      </w:pPr>
    </w:p>
    <w:p w:rsidR="00CA2839" w:rsidRPr="00CA2839" w:rsidRDefault="00CA2839" w:rsidP="00CA2839">
      <w:pPr>
        <w:ind w:left="567"/>
        <w:jc w:val="both"/>
        <w:rPr>
          <w:rFonts w:cs="Times New Roman"/>
          <w:rtl/>
          <w:lang w:bidi="ar-SA"/>
        </w:rPr>
      </w:pPr>
    </w:p>
    <w:p w:rsidR="00881EB2" w:rsidRDefault="00CA2839" w:rsidP="00881EB2">
      <w:pPr>
        <w:ind w:left="567"/>
        <w:jc w:val="right"/>
        <w:rPr>
          <w:rFonts w:cs="Times New Roman"/>
          <w:rtl/>
          <w:lang w:bidi="ar-SA"/>
        </w:rPr>
      </w:pPr>
      <w:r w:rsidRPr="00ED7B07">
        <w:rPr>
          <w:rFonts w:cs="Times New Roman"/>
          <w:rtl/>
          <w:lang w:bidi="ar-SA"/>
        </w:rPr>
        <w:t xml:space="preserve">لكن </w:t>
      </w:r>
      <w:r w:rsidR="00ED7B07" w:rsidRPr="00ED7B07">
        <w:rPr>
          <w:rFonts w:cs="Times New Roman" w:hint="cs"/>
          <w:rtl/>
          <w:lang w:bidi="ar-SA"/>
        </w:rPr>
        <w:t>يوجد بال</w:t>
      </w:r>
      <w:r w:rsidR="00ED7B07" w:rsidRPr="00ED7B07">
        <w:rPr>
          <w:rFonts w:cs="Times New Roman" w:hint="cs"/>
          <w:rtl/>
          <w:lang w:val="fr-FR" w:bidi="ar-SA"/>
        </w:rPr>
        <w:t>كتاب</w:t>
      </w:r>
      <w:r w:rsidRPr="00ED7B07">
        <w:rPr>
          <w:rFonts w:cs="Times New Roman"/>
          <w:rtl/>
          <w:lang w:bidi="ar-SA"/>
        </w:rPr>
        <w:t xml:space="preserve"> أكثر من ذلك </w:t>
      </w:r>
      <w:r w:rsidR="00ED7B07" w:rsidRPr="00ED7B07">
        <w:rPr>
          <w:rFonts w:cs="Times New Roman" w:hint="cs"/>
          <w:rtl/>
          <w:lang w:bidi="ar-SA"/>
        </w:rPr>
        <w:t>من ذلك</w:t>
      </w:r>
      <w:r w:rsidR="0061430A">
        <w:rPr>
          <w:rFonts w:cs="Times New Roman" w:hint="cs"/>
          <w:rtl/>
          <w:lang w:bidi="ar-SA"/>
        </w:rPr>
        <w:t xml:space="preserve"> </w:t>
      </w:r>
      <w:r w:rsidR="0061430A" w:rsidRPr="00ED7B07">
        <w:rPr>
          <w:rFonts w:cs="Times New Roman"/>
          <w:rtl/>
          <w:lang w:bidi="ar-SA"/>
        </w:rPr>
        <w:t>بكثير</w:t>
      </w:r>
      <w:r w:rsidR="00ED7B07" w:rsidRPr="00ED7B07">
        <w:rPr>
          <w:rFonts w:cs="Times New Roman" w:hint="cs"/>
          <w:rtl/>
          <w:lang w:bidi="ar-SA"/>
        </w:rPr>
        <w:t>.</w:t>
      </w:r>
      <w:r w:rsidRPr="00ED7B07">
        <w:rPr>
          <w:rFonts w:cs="Times New Roman"/>
          <w:rtl/>
          <w:lang w:bidi="ar-SA"/>
        </w:rPr>
        <w:t xml:space="preserve"> </w:t>
      </w:r>
      <w:r w:rsidR="00ED7B07" w:rsidRPr="00083C2B">
        <w:rPr>
          <w:rFonts w:cs="Times New Roman"/>
          <w:rtl/>
          <w:lang w:bidi="ar-SA"/>
        </w:rPr>
        <w:t xml:space="preserve">في </w:t>
      </w:r>
      <w:r w:rsidR="00ED7B07" w:rsidRPr="00083C2B">
        <w:rPr>
          <w:rFonts w:cs="Times New Roman" w:hint="cs"/>
          <w:rtl/>
          <w:lang w:bidi="ar-SA"/>
        </w:rPr>
        <w:t xml:space="preserve">النوع </w:t>
      </w:r>
      <w:r w:rsidR="00ED7B07" w:rsidRPr="00ED7B07">
        <w:rPr>
          <w:rFonts w:cs="Times New Roman" w:hint="cs"/>
          <w:rtl/>
          <w:lang w:bidi="ar-SA"/>
        </w:rPr>
        <w:t>ي</w:t>
      </w:r>
      <w:r w:rsidR="00ED7B07" w:rsidRPr="00ED7B07">
        <w:rPr>
          <w:rFonts w:cs="Times New Roman"/>
          <w:rtl/>
          <w:lang w:bidi="ar-SA"/>
        </w:rPr>
        <w:t>حدد مبادئ الفداء التي هي أساس عمل الرب في المسيح</w:t>
      </w:r>
      <w:r w:rsidRPr="00ED7B07">
        <w:rPr>
          <w:rFonts w:cs="Times New Roman"/>
          <w:rtl/>
          <w:lang w:bidi="ar-SA"/>
        </w:rPr>
        <w:t xml:space="preserve">. </w:t>
      </w:r>
      <w:r w:rsidR="00ED7B07" w:rsidRPr="00857117">
        <w:rPr>
          <w:rFonts w:cs="Times New Roman" w:hint="cs"/>
          <w:rtl/>
          <w:lang w:bidi="ar-SA"/>
        </w:rPr>
        <w:t xml:space="preserve">بينما نأتي </w:t>
      </w:r>
      <w:r w:rsidR="0061430A">
        <w:rPr>
          <w:rFonts w:cs="Times New Roman" w:hint="cs"/>
          <w:rtl/>
          <w:lang w:bidi="ar-SA"/>
        </w:rPr>
        <w:t xml:space="preserve">لنُعجب </w:t>
      </w:r>
      <w:r w:rsidRPr="00857117">
        <w:rPr>
          <w:rFonts w:cs="Times New Roman"/>
          <w:rtl/>
          <w:lang w:bidi="ar-SA"/>
        </w:rPr>
        <w:t>ب</w:t>
      </w:r>
      <w:r w:rsidR="00ED7B07" w:rsidRPr="00857117">
        <w:rPr>
          <w:rFonts w:cs="Times New Roman" w:hint="cs"/>
          <w:rtl/>
          <w:lang w:bidi="ar-SA"/>
        </w:rPr>
        <w:t>ب</w:t>
      </w:r>
      <w:r w:rsidRPr="00857117">
        <w:rPr>
          <w:rFonts w:cs="Times New Roman"/>
          <w:rtl/>
          <w:lang w:bidi="ar-SA"/>
        </w:rPr>
        <w:t>و</w:t>
      </w:r>
      <w:r w:rsidR="00ED7B07" w:rsidRPr="00857117">
        <w:rPr>
          <w:rFonts w:cs="Times New Roman" w:hint="cs"/>
          <w:rtl/>
          <w:lang w:bidi="ar-SA"/>
        </w:rPr>
        <w:t>از</w:t>
      </w:r>
      <w:r w:rsidRPr="00857117">
        <w:rPr>
          <w:rFonts w:cs="Times New Roman"/>
          <w:rtl/>
          <w:lang w:bidi="ar-SA"/>
        </w:rPr>
        <w:t xml:space="preserve"> </w:t>
      </w:r>
      <w:r w:rsidR="00ED7B07" w:rsidRPr="00857117">
        <w:rPr>
          <w:rFonts w:cs="Times New Roman" w:hint="cs"/>
          <w:rtl/>
          <w:lang w:bidi="ar-SA"/>
        </w:rPr>
        <w:t>ال</w:t>
      </w:r>
      <w:r w:rsidRPr="00857117">
        <w:rPr>
          <w:rFonts w:cs="Times New Roman"/>
          <w:rtl/>
          <w:lang w:bidi="ar-SA"/>
        </w:rPr>
        <w:t xml:space="preserve">قوي، </w:t>
      </w:r>
      <w:r w:rsidR="00ED7B07" w:rsidRPr="00857117">
        <w:rPr>
          <w:rFonts w:cs="Times New Roman" w:hint="cs"/>
          <w:rtl/>
          <w:lang w:bidi="ar-SA"/>
        </w:rPr>
        <w:t>ال</w:t>
      </w:r>
      <w:r w:rsidRPr="00857117">
        <w:rPr>
          <w:rFonts w:cs="Times New Roman"/>
          <w:rtl/>
          <w:lang w:bidi="ar-SA"/>
        </w:rPr>
        <w:t>مهذب</w:t>
      </w:r>
      <w:r w:rsidR="00ED7B07" w:rsidRPr="00857117">
        <w:rPr>
          <w:rFonts w:cs="Times New Roman" w:hint="cs"/>
          <w:rtl/>
          <w:lang w:bidi="ar-SA"/>
        </w:rPr>
        <w:t xml:space="preserve"> والثري </w:t>
      </w:r>
      <w:r w:rsidRPr="00083C2B">
        <w:rPr>
          <w:rFonts w:cs="Times New Roman"/>
          <w:rtl/>
          <w:lang w:bidi="ar-SA"/>
        </w:rPr>
        <w:t xml:space="preserve">الذي لم </w:t>
      </w:r>
      <w:r w:rsidR="00083C2B" w:rsidRPr="00083C2B">
        <w:rPr>
          <w:rFonts w:cs="Times New Roman" w:hint="cs"/>
          <w:rtl/>
          <w:lang w:bidi="ar-SA"/>
        </w:rPr>
        <w:t xml:space="preserve">يتعالى عن التواضع </w:t>
      </w:r>
      <w:r w:rsidRPr="00083C2B">
        <w:rPr>
          <w:rFonts w:cs="Times New Roman"/>
          <w:rtl/>
          <w:lang w:bidi="ar-SA"/>
        </w:rPr>
        <w:t>كخادم من أجل مساعدة و</w:t>
      </w:r>
      <w:r w:rsidR="00083C2B" w:rsidRPr="00083C2B">
        <w:rPr>
          <w:rFonts w:cs="Times New Roman" w:hint="cs"/>
          <w:rtl/>
          <w:lang w:bidi="ar-SA"/>
        </w:rPr>
        <w:t>إبهاج</w:t>
      </w:r>
      <w:r w:rsidRPr="00083C2B">
        <w:rPr>
          <w:rFonts w:cs="Times New Roman"/>
          <w:rtl/>
          <w:lang w:bidi="ar-SA"/>
        </w:rPr>
        <w:t xml:space="preserve"> </w:t>
      </w:r>
      <w:r w:rsidR="00083C2B" w:rsidRPr="00083C2B">
        <w:rPr>
          <w:rFonts w:cs="Times New Roman" w:hint="cs"/>
          <w:rtl/>
          <w:lang w:bidi="ar-SA"/>
        </w:rPr>
        <w:t>الغيرية</w:t>
      </w:r>
      <w:r w:rsidR="00083C2B" w:rsidRPr="00083C2B">
        <w:rPr>
          <w:rFonts w:cs="Times New Roman" w:hint="cs"/>
          <w:rtl/>
          <w:lang w:bidi="ar-SA"/>
        </w:rPr>
        <w:t xml:space="preserve"> الفقيرة</w:t>
      </w:r>
      <w:r w:rsidR="00083C2B" w:rsidRPr="00083C2B">
        <w:rPr>
          <w:rFonts w:cs="Times New Roman"/>
          <w:rtl/>
          <w:lang w:bidi="ar-SA"/>
        </w:rPr>
        <w:t xml:space="preserve"> </w:t>
      </w:r>
      <w:r w:rsidRPr="00083C2B">
        <w:rPr>
          <w:rFonts w:cs="Times New Roman"/>
          <w:rtl/>
          <w:lang w:bidi="ar-SA"/>
        </w:rPr>
        <w:t>العذراء ا</w:t>
      </w:r>
      <w:r w:rsidR="00083C2B" w:rsidRPr="00083C2B">
        <w:rPr>
          <w:rFonts w:cs="Times New Roman" w:hint="cs"/>
          <w:rtl/>
          <w:lang w:bidi="ar-SA"/>
        </w:rPr>
        <w:t>لتي كانت تحصد في حقله</w:t>
      </w:r>
      <w:r w:rsidRPr="005D4CD2">
        <w:rPr>
          <w:rFonts w:cs="Times New Roman"/>
          <w:rtl/>
          <w:lang w:bidi="ar-SA"/>
        </w:rPr>
        <w:t xml:space="preserve">، </w:t>
      </w:r>
      <w:r w:rsidR="005D4CD2">
        <w:rPr>
          <w:rFonts w:cs="Times New Roman" w:hint="cs"/>
          <w:rtl/>
          <w:lang w:bidi="ar-SA"/>
        </w:rPr>
        <w:t>نرى التنبؤ ب</w:t>
      </w:r>
      <w:r w:rsidR="005D4CD2" w:rsidRPr="005D4CD2">
        <w:rPr>
          <w:rFonts w:cs="Times New Roman"/>
          <w:rtl/>
          <w:lang w:bidi="ar-SA"/>
        </w:rPr>
        <w:t>شخصية ورسالة الرب يسوع المسيح.</w:t>
      </w:r>
      <w:r w:rsidR="005D4CD2">
        <w:rPr>
          <w:rFonts w:cs="Times New Roman" w:hint="cs"/>
          <w:rtl/>
          <w:lang w:bidi="ar-SA"/>
        </w:rPr>
        <w:t xml:space="preserve"> </w:t>
      </w:r>
      <w:r w:rsidR="005D4CD2" w:rsidRPr="005D4CD2">
        <w:rPr>
          <w:rFonts w:cs="Times New Roman" w:hint="cs"/>
          <w:rtl/>
          <w:lang w:bidi="ar-SA"/>
        </w:rPr>
        <w:t>وعن</w:t>
      </w:r>
      <w:r w:rsidRPr="005D4CD2">
        <w:rPr>
          <w:rFonts w:cs="Times New Roman"/>
          <w:rtl/>
          <w:lang w:bidi="ar-SA"/>
        </w:rPr>
        <w:t xml:space="preserve"> فضائل </w:t>
      </w:r>
      <w:proofErr w:type="spellStart"/>
      <w:r w:rsidR="005D4CD2" w:rsidRPr="005D4CD2">
        <w:rPr>
          <w:rFonts w:cs="Times New Roman" w:hint="cs"/>
          <w:rtl/>
          <w:lang w:bidi="ar-SA"/>
        </w:rPr>
        <w:t>راعوث</w:t>
      </w:r>
      <w:proofErr w:type="spellEnd"/>
      <w:r w:rsidR="005D4CD2" w:rsidRPr="005D4CD2">
        <w:rPr>
          <w:rFonts w:cs="Times New Roman" w:hint="cs"/>
          <w:rtl/>
          <w:lang w:bidi="ar-SA"/>
        </w:rPr>
        <w:t xml:space="preserve"> </w:t>
      </w:r>
      <w:r w:rsidRPr="005D4CD2">
        <w:rPr>
          <w:rFonts w:cs="Times New Roman"/>
          <w:rtl/>
          <w:lang w:bidi="ar-SA"/>
        </w:rPr>
        <w:t>ال</w:t>
      </w:r>
      <w:r w:rsidR="005D4CD2" w:rsidRPr="005D4CD2">
        <w:rPr>
          <w:rFonts w:cs="Times New Roman" w:hint="cs"/>
          <w:rtl/>
          <w:lang w:bidi="ar-SA"/>
        </w:rPr>
        <w:t>رقيقة</w:t>
      </w:r>
      <w:r w:rsidRPr="00216D65">
        <w:rPr>
          <w:rFonts w:cs="Times New Roman"/>
          <w:rtl/>
          <w:lang w:bidi="ar-SA"/>
        </w:rPr>
        <w:t xml:space="preserve">، لدينا لمحة عن تلك الصفات الجذابة التي ينبغي أن </w:t>
      </w:r>
      <w:r w:rsidR="00216D65" w:rsidRPr="00216D65">
        <w:rPr>
          <w:rFonts w:cs="Times New Roman" w:hint="cs"/>
          <w:rtl/>
          <w:lang w:bidi="ar-SA"/>
        </w:rPr>
        <w:t xml:space="preserve">تكون </w:t>
      </w:r>
      <w:r w:rsidR="00216D65">
        <w:rPr>
          <w:rFonts w:cs="Times New Roman" w:hint="cs"/>
          <w:rtl/>
          <w:lang w:bidi="ar-SA"/>
        </w:rPr>
        <w:t>مزروعة</w:t>
      </w:r>
      <w:r w:rsidR="0061430A">
        <w:rPr>
          <w:rFonts w:cs="Times New Roman" w:hint="cs"/>
          <w:rtl/>
          <w:lang w:bidi="ar-SA"/>
        </w:rPr>
        <w:t xml:space="preserve"> فيها</w:t>
      </w:r>
      <w:r w:rsidR="00216D65">
        <w:rPr>
          <w:rFonts w:cs="Times New Roman" w:hint="cs"/>
          <w:rtl/>
          <w:lang w:bidi="ar-SA"/>
        </w:rPr>
        <w:t xml:space="preserve"> </w:t>
      </w:r>
      <w:r w:rsidR="00216D65" w:rsidRPr="00216D65">
        <w:rPr>
          <w:rFonts w:cs="Times New Roman" w:hint="cs"/>
          <w:rtl/>
          <w:lang w:bidi="ar-SA"/>
        </w:rPr>
        <w:t xml:space="preserve">من قبل الأغيار </w:t>
      </w:r>
      <w:r w:rsidRPr="00216D65">
        <w:rPr>
          <w:rFonts w:cs="Times New Roman"/>
          <w:rtl/>
          <w:lang w:bidi="ar-SA"/>
        </w:rPr>
        <w:t xml:space="preserve">الذين يرغبون في </w:t>
      </w:r>
      <w:r w:rsidR="00216D65">
        <w:rPr>
          <w:rFonts w:cs="Times New Roman" w:hint="cs"/>
          <w:rtl/>
          <w:lang w:bidi="ar-SA"/>
        </w:rPr>
        <w:t>تشكيل جزء من كنائس الرب المتعددة</w:t>
      </w:r>
      <w:r w:rsidRPr="00216D65">
        <w:rPr>
          <w:rFonts w:cs="Times New Roman"/>
          <w:rtl/>
          <w:lang w:bidi="ar-SA"/>
        </w:rPr>
        <w:t>، والذين يق</w:t>
      </w:r>
      <w:r w:rsidR="00216D65">
        <w:rPr>
          <w:rFonts w:cs="Times New Roman" w:hint="cs"/>
          <w:rtl/>
          <w:lang w:bidi="ar-SA"/>
        </w:rPr>
        <w:t>َ</w:t>
      </w:r>
      <w:r w:rsidRPr="00216D65">
        <w:rPr>
          <w:rFonts w:cs="Times New Roman"/>
          <w:rtl/>
          <w:lang w:bidi="ar-SA"/>
        </w:rPr>
        <w:t xml:space="preserve">درون امتياز </w:t>
      </w:r>
      <w:r w:rsidR="00216D65">
        <w:rPr>
          <w:rFonts w:cs="Times New Roman" w:hint="cs"/>
          <w:rtl/>
          <w:lang w:bidi="ar-SA"/>
        </w:rPr>
        <w:t>القيام بذ</w:t>
      </w:r>
      <w:r w:rsidRPr="00216D65">
        <w:rPr>
          <w:rFonts w:cs="Times New Roman"/>
          <w:rtl/>
          <w:lang w:bidi="ar-SA"/>
        </w:rPr>
        <w:t>لك</w:t>
      </w:r>
      <w:r w:rsidR="00216D65" w:rsidRPr="00216D65">
        <w:rPr>
          <w:rFonts w:cs="Times New Roman" w:hint="cs"/>
          <w:rtl/>
          <w:lang w:bidi="ar-SA"/>
        </w:rPr>
        <w:t>. فيم يتعلق بنعومي المخ</w:t>
      </w:r>
      <w:r w:rsidR="00B22C10">
        <w:rPr>
          <w:rFonts w:cs="Times New Roman" w:hint="cs"/>
          <w:rtl/>
          <w:lang w:bidi="ar-SA"/>
        </w:rPr>
        <w:t>لص</w:t>
      </w:r>
      <w:r w:rsidR="00216D65" w:rsidRPr="00216D65">
        <w:rPr>
          <w:rFonts w:cs="Times New Roman" w:hint="cs"/>
          <w:rtl/>
          <w:lang w:bidi="ar-SA"/>
        </w:rPr>
        <w:t>ة والمحبوبة</w:t>
      </w:r>
      <w:r w:rsidRPr="00216D65">
        <w:rPr>
          <w:rFonts w:cs="Times New Roman"/>
          <w:rtl/>
          <w:lang w:bidi="ar-SA"/>
        </w:rPr>
        <w:t xml:space="preserve">، </w:t>
      </w:r>
      <w:r w:rsidR="00216D65" w:rsidRPr="00216D65">
        <w:rPr>
          <w:rFonts w:cs="Times New Roman" w:hint="cs"/>
          <w:rtl/>
          <w:lang w:bidi="ar-SA"/>
        </w:rPr>
        <w:t>التي تحملت الضيق والشدائد بصبر لتجني فرح</w:t>
      </w:r>
      <w:r w:rsidR="00156876">
        <w:rPr>
          <w:rFonts w:cs="Times New Roman" w:hint="cs"/>
          <w:rtl/>
          <w:lang w:bidi="ar-SA"/>
        </w:rPr>
        <w:t>اً عظيماً</w:t>
      </w:r>
      <w:r w:rsidRPr="00156876">
        <w:rPr>
          <w:rFonts w:cs="Times New Roman"/>
          <w:rtl/>
          <w:lang w:bidi="ar-SA"/>
        </w:rPr>
        <w:t>، وال</w:t>
      </w:r>
      <w:r w:rsidR="00156876" w:rsidRPr="00156876">
        <w:rPr>
          <w:rFonts w:cs="Times New Roman" w:hint="cs"/>
          <w:rtl/>
          <w:lang w:bidi="ar-SA"/>
        </w:rPr>
        <w:t>تي</w:t>
      </w:r>
      <w:r w:rsidRPr="00156876">
        <w:rPr>
          <w:rFonts w:cs="Times New Roman"/>
          <w:rtl/>
          <w:lang w:bidi="ar-SA"/>
        </w:rPr>
        <w:t xml:space="preserve">، </w:t>
      </w:r>
      <w:r w:rsidR="00156876" w:rsidRPr="00156876">
        <w:rPr>
          <w:rFonts w:cs="Times New Roman" w:hint="cs"/>
          <w:rtl/>
          <w:lang w:bidi="ar-SA"/>
        </w:rPr>
        <w:t xml:space="preserve">مثلما هو الحال مع </w:t>
      </w:r>
      <w:proofErr w:type="spellStart"/>
      <w:r w:rsidR="00156876" w:rsidRPr="00156876">
        <w:rPr>
          <w:rFonts w:cs="Times New Roman" w:hint="cs"/>
          <w:rtl/>
          <w:lang w:bidi="ar-SA"/>
        </w:rPr>
        <w:t>راعوث</w:t>
      </w:r>
      <w:proofErr w:type="spellEnd"/>
      <w:r w:rsidRPr="00156876">
        <w:rPr>
          <w:rFonts w:cs="Times New Roman"/>
          <w:rtl/>
          <w:lang w:bidi="ar-SA"/>
        </w:rPr>
        <w:t>، استفاد</w:t>
      </w:r>
      <w:r w:rsidR="00156876" w:rsidRPr="00156876">
        <w:rPr>
          <w:rFonts w:cs="Times New Roman" w:hint="cs"/>
          <w:rtl/>
          <w:lang w:bidi="ar-SA"/>
        </w:rPr>
        <w:t>ت</w:t>
      </w:r>
      <w:r w:rsidRPr="00156876">
        <w:rPr>
          <w:rFonts w:cs="Times New Roman"/>
          <w:rtl/>
          <w:lang w:bidi="ar-SA"/>
        </w:rPr>
        <w:t xml:space="preserve"> من العمل الف</w:t>
      </w:r>
      <w:r w:rsidR="00156876" w:rsidRPr="00156876">
        <w:rPr>
          <w:rFonts w:cs="Times New Roman" w:hint="cs"/>
          <w:rtl/>
          <w:lang w:bidi="ar-SA"/>
        </w:rPr>
        <w:t>دائي</w:t>
      </w:r>
      <w:r w:rsidRPr="00156876">
        <w:rPr>
          <w:rFonts w:cs="Times New Roman"/>
          <w:rtl/>
          <w:lang w:bidi="ar-SA"/>
        </w:rPr>
        <w:t xml:space="preserve"> الذي قام به ب</w:t>
      </w:r>
      <w:r w:rsidR="00156876" w:rsidRPr="00156876">
        <w:rPr>
          <w:rFonts w:cs="Times New Roman" w:hint="cs"/>
          <w:rtl/>
          <w:lang w:bidi="ar-SA"/>
        </w:rPr>
        <w:t>واز</w:t>
      </w:r>
      <w:r w:rsidRPr="00156876">
        <w:rPr>
          <w:rFonts w:cs="Times New Roman"/>
          <w:rtl/>
          <w:lang w:bidi="ar-SA"/>
        </w:rPr>
        <w:t>، هناك</w:t>
      </w:r>
      <w:r w:rsidR="00156876" w:rsidRPr="00156876">
        <w:rPr>
          <w:rFonts w:cs="Times New Roman" w:hint="cs"/>
          <w:rtl/>
          <w:lang w:bidi="ar-SA"/>
        </w:rPr>
        <w:t xml:space="preserve"> يتلخص </w:t>
      </w:r>
      <w:r w:rsidRPr="00156876">
        <w:rPr>
          <w:rFonts w:cs="Times New Roman"/>
          <w:rtl/>
          <w:lang w:bidi="ar-SA"/>
        </w:rPr>
        <w:t>العهد الإبراهيمي، و</w:t>
      </w:r>
      <w:r w:rsidR="00156876" w:rsidRPr="00156876">
        <w:rPr>
          <w:rFonts w:cs="Times New Roman" w:hint="cs"/>
          <w:rtl/>
          <w:lang w:bidi="ar-SA"/>
        </w:rPr>
        <w:t>أولئك الذين بقوا مخلصين لإسرائيل</w:t>
      </w:r>
      <w:r w:rsidRPr="00C24995">
        <w:rPr>
          <w:rFonts w:cs="Times New Roman"/>
          <w:rtl/>
          <w:lang w:bidi="ar-SA"/>
        </w:rPr>
        <w:t>، و</w:t>
      </w:r>
      <w:r w:rsidR="00156876" w:rsidRPr="00C24995">
        <w:rPr>
          <w:rFonts w:cs="Times New Roman" w:hint="cs"/>
          <w:rtl/>
          <w:lang w:bidi="ar-SA"/>
        </w:rPr>
        <w:t>هكذا تشكلت</w:t>
      </w:r>
      <w:r w:rsidRPr="00C24995">
        <w:rPr>
          <w:rFonts w:cs="Times New Roman"/>
          <w:rtl/>
          <w:lang w:bidi="ar-SA"/>
        </w:rPr>
        <w:t xml:space="preserve"> الأغنام اليهودية بين أضعاف المسي</w:t>
      </w:r>
      <w:r w:rsidRPr="00C24995">
        <w:rPr>
          <w:rFonts w:cs="Times New Roman" w:hint="cs"/>
          <w:rtl/>
          <w:lang w:bidi="ar-SA"/>
        </w:rPr>
        <w:t>ح (يوحنا ١٠-١٦).</w:t>
      </w:r>
    </w:p>
    <w:p w:rsidR="00881EB2" w:rsidRDefault="00881EB2" w:rsidP="00881EB2">
      <w:pPr>
        <w:ind w:left="567"/>
        <w:jc w:val="right"/>
        <w:rPr>
          <w:rFonts w:cs="Times New Roman"/>
          <w:rtl/>
          <w:lang w:bidi="ar-SA"/>
        </w:rPr>
      </w:pPr>
    </w:p>
    <w:p w:rsidR="00881EB2" w:rsidRDefault="00B0140D" w:rsidP="00881EB2">
      <w:pPr>
        <w:ind w:left="567"/>
        <w:jc w:val="right"/>
        <w:rPr>
          <w:rFonts w:cs="Times New Roman"/>
          <w:rtl/>
          <w:lang w:bidi="ar-SA"/>
        </w:rPr>
      </w:pPr>
      <w:r w:rsidRPr="00C65454">
        <w:rPr>
          <w:rFonts w:cs="Times New Roman" w:hint="cs"/>
          <w:rtl/>
          <w:lang w:bidi="ar-SA"/>
        </w:rPr>
        <w:t xml:space="preserve">الكتاب </w:t>
      </w:r>
      <w:r w:rsidR="00C65454" w:rsidRPr="00C65454">
        <w:rPr>
          <w:rFonts w:cs="Times New Roman" w:hint="cs"/>
          <w:rtl/>
          <w:lang w:bidi="ar-SA"/>
        </w:rPr>
        <w:t>ليس تاريخ فقط بل موعظة</w:t>
      </w:r>
      <w:r w:rsidRPr="00C65454">
        <w:rPr>
          <w:rFonts w:cs="Times New Roman" w:hint="cs"/>
          <w:rtl/>
          <w:lang w:bidi="ar-SA"/>
        </w:rPr>
        <w:t xml:space="preserve">. تم </w:t>
      </w:r>
      <w:proofErr w:type="spellStart"/>
      <w:r w:rsidRPr="00C65454">
        <w:rPr>
          <w:rFonts w:cs="Times New Roman" w:hint="cs"/>
          <w:rtl/>
          <w:lang w:bidi="ar-SA"/>
        </w:rPr>
        <w:t>إختيار</w:t>
      </w:r>
      <w:proofErr w:type="spellEnd"/>
      <w:r w:rsidRPr="00C65454">
        <w:rPr>
          <w:rFonts w:cs="Times New Roman" w:hint="cs"/>
          <w:rtl/>
          <w:lang w:bidi="ar-SA"/>
        </w:rPr>
        <w:t xml:space="preserve"> ال</w:t>
      </w:r>
      <w:r w:rsidR="00C65454">
        <w:rPr>
          <w:rFonts w:cs="Times New Roman" w:hint="cs"/>
          <w:rtl/>
          <w:lang w:bidi="ar-SA"/>
        </w:rPr>
        <w:t>أحداث</w:t>
      </w:r>
      <w:r w:rsidRPr="00C65454">
        <w:rPr>
          <w:rFonts w:cs="Times New Roman" w:hint="cs"/>
          <w:rtl/>
          <w:lang w:bidi="ar-SA"/>
        </w:rPr>
        <w:t xml:space="preserve"> وتسجيلها من قبل الروح</w:t>
      </w:r>
      <w:r w:rsidR="00C65454" w:rsidRPr="00C65454">
        <w:rPr>
          <w:rFonts w:cs="Times New Roman" w:hint="cs"/>
          <w:rtl/>
          <w:lang w:bidi="ar-SA"/>
        </w:rPr>
        <w:t xml:space="preserve"> القدس</w:t>
      </w:r>
      <w:r w:rsidRPr="00C65454">
        <w:rPr>
          <w:rFonts w:cs="Times New Roman" w:hint="cs"/>
          <w:rtl/>
          <w:lang w:bidi="ar-SA"/>
        </w:rPr>
        <w:t xml:space="preserve"> لتوضيح الـ</w:t>
      </w:r>
      <w:r w:rsidR="00881EB2">
        <w:rPr>
          <w:rFonts w:cs="Times New Roman" w:hint="cs"/>
          <w:rtl/>
          <w:lang w:bidi="ar-SA"/>
        </w:rPr>
        <w:t>" إنه بإعلان عرفني بالسر. كما سبقت فكتبت بالإيجاز</w:t>
      </w:r>
      <w:r>
        <w:rPr>
          <w:rFonts w:cs="Times New Roman" w:hint="cs"/>
          <w:rtl/>
          <w:lang w:bidi="ar-SA"/>
        </w:rPr>
        <w:t xml:space="preserve"> ... الذي بحسبه حينما </w:t>
      </w:r>
      <w:proofErr w:type="spellStart"/>
      <w:r>
        <w:rPr>
          <w:rFonts w:cs="Times New Roman" w:hint="cs"/>
          <w:rtl/>
          <w:lang w:bidi="ar-SA"/>
        </w:rPr>
        <w:t>تقرأونه</w:t>
      </w:r>
      <w:proofErr w:type="spellEnd"/>
      <w:r>
        <w:rPr>
          <w:rFonts w:cs="Times New Roman" w:hint="cs"/>
          <w:rtl/>
          <w:lang w:bidi="ar-SA"/>
        </w:rPr>
        <w:t>، تقدرون أن تفهمو</w:t>
      </w:r>
      <w:r w:rsidR="00857117">
        <w:rPr>
          <w:rFonts w:cs="Times New Roman" w:hint="cs"/>
          <w:rtl/>
          <w:lang w:bidi="ar-SA"/>
        </w:rPr>
        <w:t>ا</w:t>
      </w:r>
      <w:r>
        <w:rPr>
          <w:rFonts w:cs="Times New Roman" w:hint="cs"/>
          <w:rtl/>
          <w:lang w:bidi="ar-SA"/>
        </w:rPr>
        <w:t xml:space="preserve"> درايتي بسر المسيح. الذي في أجيال أخر لم يعرف به بنو البشر، كما قد أعلن الآن لرسله القديسين وأنبيائه بالروح</w:t>
      </w:r>
      <w:r w:rsidRPr="00CA2839">
        <w:rPr>
          <w:rFonts w:cs="Times New Roman"/>
          <w:rtl/>
          <w:lang w:bidi="ar-SA"/>
        </w:rPr>
        <w:t>؛</w:t>
      </w:r>
      <w:r>
        <w:rPr>
          <w:rFonts w:cs="Times New Roman" w:hint="cs"/>
          <w:rtl/>
          <w:lang w:bidi="ar-SA"/>
        </w:rPr>
        <w:t xml:space="preserve"> إن الأمم شركاء في الميراث والجسد ونوال موعده في المسيح بالإنجيل"</w:t>
      </w:r>
      <w:r w:rsidR="00C65454">
        <w:rPr>
          <w:rFonts w:cs="Times New Roman" w:hint="cs"/>
          <w:rtl/>
          <w:lang w:bidi="ar-SA"/>
        </w:rPr>
        <w:t xml:space="preserve"> (</w:t>
      </w:r>
      <w:proofErr w:type="spellStart"/>
      <w:r w:rsidR="00C65454">
        <w:rPr>
          <w:rFonts w:cs="Times New Roman" w:hint="cs"/>
          <w:rtl/>
          <w:lang w:bidi="ar-SA"/>
        </w:rPr>
        <w:t>أفسس</w:t>
      </w:r>
      <w:proofErr w:type="spellEnd"/>
      <w:r w:rsidR="00C65454">
        <w:rPr>
          <w:rFonts w:cs="Times New Roman" w:hint="cs"/>
          <w:rtl/>
          <w:lang w:bidi="ar-SA"/>
        </w:rPr>
        <w:t xml:space="preserve"> ٣:٣-٦). </w:t>
      </w:r>
      <w:r w:rsidR="00C65454" w:rsidRPr="00C65454">
        <w:rPr>
          <w:rFonts w:cs="Times New Roman" w:hint="cs"/>
          <w:rtl/>
          <w:lang w:bidi="ar-SA"/>
        </w:rPr>
        <w:t xml:space="preserve">نعومي، روث، وبواز </w:t>
      </w:r>
      <w:r w:rsidR="00C65454" w:rsidRPr="00617BFB">
        <w:rPr>
          <w:rFonts w:cs="Times New Roman" w:hint="cs"/>
          <w:rtl/>
          <w:lang w:bidi="ar-SA"/>
        </w:rPr>
        <w:t xml:space="preserve">تأثروا </w:t>
      </w:r>
      <w:r w:rsidR="00617BFB" w:rsidRPr="00617BFB">
        <w:rPr>
          <w:rFonts w:cs="Times New Roman" w:hint="cs"/>
          <w:rtl/>
          <w:lang w:bidi="ar-SA"/>
        </w:rPr>
        <w:t>كثيراً بتدريس</w:t>
      </w:r>
      <w:r w:rsidR="00C65454" w:rsidRPr="00617BFB">
        <w:rPr>
          <w:rFonts w:cs="Times New Roman" w:hint="cs"/>
          <w:rtl/>
          <w:lang w:bidi="ar-SA"/>
        </w:rPr>
        <w:t xml:space="preserve"> الرب </w:t>
      </w:r>
      <w:r w:rsidR="00617BFB" w:rsidRPr="00617BFB">
        <w:rPr>
          <w:rFonts w:cs="Times New Roman" w:hint="cs"/>
          <w:rtl/>
          <w:lang w:bidi="ar-SA"/>
        </w:rPr>
        <w:t>و</w:t>
      </w:r>
      <w:r w:rsidR="00617BFB">
        <w:rPr>
          <w:rFonts w:cs="Times New Roman" w:hint="cs"/>
          <w:rtl/>
          <w:lang w:bidi="ar-SA"/>
        </w:rPr>
        <w:t xml:space="preserve">تجلي </w:t>
      </w:r>
      <w:r w:rsidR="00C65454" w:rsidRPr="00617BFB">
        <w:rPr>
          <w:rFonts w:cs="Times New Roman" w:hint="cs"/>
          <w:rtl/>
          <w:lang w:bidi="ar-SA"/>
        </w:rPr>
        <w:t>الصفات الإلهية في حياتهم</w:t>
      </w:r>
      <w:r w:rsidR="00617BFB">
        <w:rPr>
          <w:rFonts w:cs="Times New Roman" w:hint="cs"/>
          <w:rtl/>
          <w:lang w:bidi="ar-SA"/>
        </w:rPr>
        <w:t xml:space="preserve"> بطريقة توضح </w:t>
      </w:r>
      <w:r w:rsidR="00C65454" w:rsidRPr="00617BFB">
        <w:rPr>
          <w:rFonts w:cs="Times New Roman" w:hint="cs"/>
          <w:rtl/>
          <w:lang w:bidi="ar-SA"/>
        </w:rPr>
        <w:t>غ</w:t>
      </w:r>
      <w:r w:rsidR="00617BFB" w:rsidRPr="00617BFB">
        <w:rPr>
          <w:rFonts w:cs="Times New Roman" w:hint="cs"/>
          <w:rtl/>
          <w:lang w:bidi="ar-SA"/>
        </w:rPr>
        <w:t>ايته</w:t>
      </w:r>
      <w:r w:rsidR="00046F6A">
        <w:rPr>
          <w:rFonts w:cs="Times New Roman" w:hint="cs"/>
          <w:rtl/>
          <w:lang w:bidi="ar-SA"/>
        </w:rPr>
        <w:t xml:space="preserve"> كمخلص</w:t>
      </w:r>
      <w:r w:rsidR="00046F6A" w:rsidRPr="00046F6A">
        <w:rPr>
          <w:rFonts w:cs="Times New Roman"/>
          <w:rtl/>
          <w:lang w:bidi="ar-SA"/>
        </w:rPr>
        <w:t xml:space="preserve"> </w:t>
      </w:r>
      <w:r w:rsidR="00046F6A" w:rsidRPr="00046F6A">
        <w:rPr>
          <w:rFonts w:cs="Times New Roman"/>
          <w:rtl/>
          <w:lang w:bidi="ar-SA"/>
        </w:rPr>
        <w:t xml:space="preserve">في البذور الذي ينبغي أن </w:t>
      </w:r>
      <w:r w:rsidR="00046F6A">
        <w:rPr>
          <w:rFonts w:cs="Times New Roman" w:hint="cs"/>
          <w:rtl/>
          <w:lang w:bidi="ar-SA"/>
        </w:rPr>
        <w:t>ت</w:t>
      </w:r>
      <w:r w:rsidR="00046F6A" w:rsidRPr="00046F6A">
        <w:rPr>
          <w:rFonts w:cs="Times New Roman"/>
          <w:rtl/>
          <w:lang w:bidi="ar-SA"/>
        </w:rPr>
        <w:t>أتي.</w:t>
      </w:r>
      <w:r w:rsidR="00874739" w:rsidRPr="00046F6A">
        <w:rPr>
          <w:rFonts w:cs="Times New Roman"/>
          <w:rtl/>
          <w:lang w:bidi="ar-SA"/>
        </w:rPr>
        <w:t xml:space="preserve"> </w:t>
      </w:r>
      <w:r w:rsidR="00046F6A" w:rsidRPr="00046F6A">
        <w:rPr>
          <w:rFonts w:cs="Times New Roman" w:hint="cs"/>
          <w:rtl/>
          <w:lang w:bidi="ar-SA"/>
        </w:rPr>
        <w:t xml:space="preserve">لقد </w:t>
      </w:r>
      <w:r w:rsidR="00874739" w:rsidRPr="00046F6A">
        <w:rPr>
          <w:rFonts w:cs="Times New Roman"/>
          <w:rtl/>
          <w:lang w:bidi="ar-SA"/>
        </w:rPr>
        <w:t xml:space="preserve">كانت دراما حياتهم مثل عرض دراما </w:t>
      </w:r>
      <w:r w:rsidR="00046F6A" w:rsidRPr="00046F6A">
        <w:rPr>
          <w:rFonts w:cs="Times New Roman" w:hint="cs"/>
          <w:rtl/>
          <w:lang w:bidi="ar-SA"/>
        </w:rPr>
        <w:t>لخطة الفداء الإلهية</w:t>
      </w:r>
      <w:r w:rsidR="00874739" w:rsidRPr="00F66B88">
        <w:rPr>
          <w:rFonts w:cs="Times New Roman"/>
          <w:rtl/>
          <w:lang w:bidi="ar-SA"/>
        </w:rPr>
        <w:t>. ت</w:t>
      </w:r>
      <w:r w:rsidR="0061430A">
        <w:rPr>
          <w:rFonts w:cs="Times New Roman" w:hint="cs"/>
          <w:rtl/>
          <w:lang w:bidi="ar-SA"/>
        </w:rPr>
        <w:t>قر</w:t>
      </w:r>
      <w:r w:rsidR="00874739" w:rsidRPr="00F66B88">
        <w:rPr>
          <w:rFonts w:cs="Times New Roman"/>
          <w:rtl/>
          <w:lang w:bidi="ar-SA"/>
        </w:rPr>
        <w:t xml:space="preserve"> </w:t>
      </w:r>
      <w:proofErr w:type="spellStart"/>
      <w:r w:rsidR="00874739" w:rsidRPr="00F66B88">
        <w:rPr>
          <w:rFonts w:cs="Times New Roman"/>
          <w:rtl/>
          <w:lang w:bidi="ar-SA"/>
        </w:rPr>
        <w:t>راعوث</w:t>
      </w:r>
      <w:proofErr w:type="spellEnd"/>
      <w:r w:rsidR="00874739" w:rsidRPr="00F66B88">
        <w:rPr>
          <w:rFonts w:cs="Times New Roman"/>
          <w:rtl/>
          <w:lang w:bidi="ar-SA"/>
        </w:rPr>
        <w:t xml:space="preserve"> </w:t>
      </w:r>
      <w:r w:rsidR="00F66B88" w:rsidRPr="00F66B88">
        <w:rPr>
          <w:rFonts w:cs="Times New Roman" w:hint="cs"/>
          <w:rtl/>
          <w:lang w:bidi="ar-SA"/>
        </w:rPr>
        <w:t>ب</w:t>
      </w:r>
      <w:r w:rsidR="00874739" w:rsidRPr="00F66B88">
        <w:rPr>
          <w:rFonts w:cs="Times New Roman"/>
          <w:rtl/>
          <w:lang w:bidi="ar-SA"/>
        </w:rPr>
        <w:t>نفسها أن ا</w:t>
      </w:r>
      <w:r w:rsidR="00F66B88" w:rsidRPr="00F66B88">
        <w:rPr>
          <w:rFonts w:cs="Times New Roman" w:hint="cs"/>
          <w:rtl/>
          <w:lang w:bidi="ar-SA"/>
        </w:rPr>
        <w:t>لأغيار</w:t>
      </w:r>
      <w:r w:rsidR="00874739" w:rsidRPr="00F66B88">
        <w:rPr>
          <w:rFonts w:cs="Times New Roman"/>
          <w:rtl/>
          <w:lang w:bidi="ar-SA"/>
        </w:rPr>
        <w:t xml:space="preserve"> يمكن أن يؤمنوا ب</w:t>
      </w:r>
      <w:r w:rsidR="00F66B88" w:rsidRPr="00F66B88">
        <w:rPr>
          <w:rFonts w:cs="Times New Roman" w:hint="cs"/>
          <w:rtl/>
          <w:lang w:bidi="ar-SA"/>
        </w:rPr>
        <w:t>الرب</w:t>
      </w:r>
      <w:r w:rsidR="00874739" w:rsidRPr="00F66B88">
        <w:rPr>
          <w:rFonts w:cs="Times New Roman"/>
          <w:rtl/>
          <w:lang w:bidi="ar-SA"/>
        </w:rPr>
        <w:t xml:space="preserve"> الحقيقي</w:t>
      </w:r>
      <w:r w:rsidR="0061430A">
        <w:rPr>
          <w:rFonts w:cs="Times New Roman" w:hint="cs"/>
          <w:rtl/>
          <w:lang w:bidi="ar-SA"/>
        </w:rPr>
        <w:t>،</w:t>
      </w:r>
      <w:r w:rsidR="00874739" w:rsidRPr="00F66B88">
        <w:rPr>
          <w:rFonts w:cs="Times New Roman"/>
          <w:rtl/>
          <w:lang w:bidi="ar-SA"/>
        </w:rPr>
        <w:t xml:space="preserve"> ويمكن دمجهم في شعب العهد على أساس المساواة. الكتاب في حد ذاته مثال بارز ومؤثر على رعاية </w:t>
      </w:r>
      <w:r w:rsidR="00F66B88">
        <w:rPr>
          <w:rFonts w:cs="Times New Roman" w:hint="cs"/>
          <w:rtl/>
          <w:lang w:bidi="ar-SA"/>
        </w:rPr>
        <w:t>الرب</w:t>
      </w:r>
      <w:r w:rsidR="00874739" w:rsidRPr="00F66B88">
        <w:rPr>
          <w:rFonts w:cs="Times New Roman"/>
          <w:rtl/>
          <w:lang w:bidi="ar-SA"/>
        </w:rPr>
        <w:t xml:space="preserve"> ال</w:t>
      </w:r>
      <w:r w:rsidR="00F66B88">
        <w:rPr>
          <w:rFonts w:cs="Times New Roman" w:hint="cs"/>
          <w:rtl/>
          <w:lang w:bidi="ar-SA"/>
        </w:rPr>
        <w:t>شاملة</w:t>
      </w:r>
      <w:r w:rsidR="00874739" w:rsidRPr="00F66B88">
        <w:rPr>
          <w:rFonts w:cs="Times New Roman"/>
          <w:rtl/>
          <w:lang w:bidi="ar-SA"/>
        </w:rPr>
        <w:t xml:space="preserve"> نيابة عن شعبه</w:t>
      </w:r>
      <w:r w:rsidR="00874739" w:rsidRPr="00F66B88">
        <w:rPr>
          <w:rFonts w:cs="Times New Roman" w:hint="cs"/>
          <w:rtl/>
          <w:lang w:bidi="ar-SA"/>
        </w:rPr>
        <w:t>.</w:t>
      </w:r>
      <w:r w:rsidR="00874739">
        <w:rPr>
          <w:rFonts w:cs="Times New Roman"/>
          <w:lang w:bidi="ar-SA"/>
        </w:rPr>
        <w:t xml:space="preserve">  </w:t>
      </w:r>
    </w:p>
    <w:p w:rsidR="00881EB2" w:rsidRPr="00AE30E4" w:rsidRDefault="00B0140D" w:rsidP="00881EB2">
      <w:pPr>
        <w:ind w:left="567"/>
        <w:jc w:val="right"/>
        <w:rPr>
          <w:rFonts w:cs="Times New Roman" w:hint="cs"/>
          <w:lang w:val="fr-FR" w:bidi="ar-SA"/>
        </w:rPr>
      </w:pPr>
      <w:r>
        <w:rPr>
          <w:rFonts w:cs="Times New Roman" w:hint="cs"/>
          <w:rtl/>
          <w:lang w:bidi="ar-SA"/>
        </w:rPr>
        <w:lastRenderedPageBreak/>
        <w:t xml:space="preserve"> </w:t>
      </w:r>
      <w:r w:rsidR="00874739" w:rsidRPr="00FE3DBE">
        <w:rPr>
          <w:rFonts w:cs="Times New Roman"/>
          <w:rtl/>
          <w:lang w:bidi="ar-SA"/>
        </w:rPr>
        <w:t>إن مو</w:t>
      </w:r>
      <w:r w:rsidR="00FE3DBE">
        <w:rPr>
          <w:rFonts w:cs="Times New Roman" w:hint="cs"/>
          <w:rtl/>
          <w:lang w:bidi="ar-SA"/>
        </w:rPr>
        <w:t>ضع</w:t>
      </w:r>
      <w:r w:rsidR="00874739" w:rsidRPr="00FE3DBE">
        <w:rPr>
          <w:rFonts w:cs="Times New Roman"/>
          <w:rtl/>
          <w:lang w:bidi="ar-SA"/>
        </w:rPr>
        <w:t xml:space="preserve"> </w:t>
      </w:r>
      <w:r w:rsidR="00FE3DBE" w:rsidRPr="00FE3DBE">
        <w:rPr>
          <w:rFonts w:cs="Times New Roman" w:hint="cs"/>
          <w:rtl/>
          <w:lang w:bidi="ar-SA"/>
        </w:rPr>
        <w:t>سفر</w:t>
      </w:r>
      <w:r w:rsidR="00874739" w:rsidRPr="00FE3DBE">
        <w:rPr>
          <w:rFonts w:cs="Times New Roman"/>
          <w:rtl/>
          <w:lang w:bidi="ar-SA"/>
        </w:rPr>
        <w:t xml:space="preserve"> </w:t>
      </w:r>
      <w:proofErr w:type="spellStart"/>
      <w:r w:rsidR="00874739" w:rsidRPr="00FE3DBE">
        <w:rPr>
          <w:rFonts w:cs="Times New Roman"/>
          <w:rtl/>
          <w:lang w:bidi="ar-SA"/>
        </w:rPr>
        <w:t>راعوث</w:t>
      </w:r>
      <w:proofErr w:type="spellEnd"/>
      <w:r w:rsidR="00874739" w:rsidRPr="00FE3DBE">
        <w:rPr>
          <w:rFonts w:cs="Times New Roman"/>
          <w:rtl/>
          <w:lang w:bidi="ar-SA"/>
        </w:rPr>
        <w:t xml:space="preserve"> في الكتاب المقدس</w:t>
      </w:r>
      <w:r w:rsidR="00FE3DBE">
        <w:rPr>
          <w:rFonts w:cs="Times New Roman" w:hint="cs"/>
          <w:rtl/>
          <w:lang w:bidi="ar-SA"/>
        </w:rPr>
        <w:t xml:space="preserve"> هو</w:t>
      </w:r>
      <w:r w:rsidR="00874739" w:rsidRPr="00FE3DBE">
        <w:rPr>
          <w:rFonts w:cs="Times New Roman"/>
          <w:rtl/>
          <w:lang w:bidi="ar-SA"/>
        </w:rPr>
        <w:t xml:space="preserve"> مناسب للقصة التي </w:t>
      </w:r>
      <w:r w:rsidR="00FE3DBE" w:rsidRPr="00FE3DBE">
        <w:rPr>
          <w:rFonts w:cs="Times New Roman" w:hint="cs"/>
          <w:rtl/>
          <w:lang w:bidi="ar-SA"/>
        </w:rPr>
        <w:t>ي</w:t>
      </w:r>
      <w:r w:rsidR="00874739" w:rsidRPr="00FE3DBE">
        <w:rPr>
          <w:rFonts w:cs="Times New Roman"/>
          <w:rtl/>
          <w:lang w:bidi="ar-SA"/>
        </w:rPr>
        <w:t>كشفها.</w:t>
      </w:r>
      <w:r w:rsidR="00874739" w:rsidRPr="00AE30E4">
        <w:rPr>
          <w:rFonts w:cs="Times New Roman"/>
          <w:rtl/>
          <w:lang w:bidi="ar-SA"/>
        </w:rPr>
        <w:t xml:space="preserve"> بين القضاة وصموئيل ، </w:t>
      </w:r>
      <w:r w:rsidR="0061430A">
        <w:rPr>
          <w:rFonts w:cs="Times New Roman" w:hint="cs"/>
          <w:rtl/>
          <w:lang w:bidi="ar-SA"/>
        </w:rPr>
        <w:t>إنه</w:t>
      </w:r>
      <w:r w:rsidR="00874739" w:rsidRPr="00AE30E4">
        <w:rPr>
          <w:rFonts w:cs="Times New Roman"/>
          <w:rtl/>
          <w:lang w:bidi="ar-SA"/>
        </w:rPr>
        <w:t xml:space="preserve"> </w:t>
      </w:r>
      <w:r w:rsidR="00AE30E4" w:rsidRPr="00AE30E4">
        <w:rPr>
          <w:rFonts w:cs="Times New Roman" w:hint="cs"/>
          <w:rtl/>
          <w:lang w:bidi="ar-SA"/>
        </w:rPr>
        <w:t xml:space="preserve">بمثابة </w:t>
      </w:r>
      <w:r w:rsidR="00874739" w:rsidRPr="00AE30E4">
        <w:rPr>
          <w:rFonts w:cs="Times New Roman"/>
          <w:rtl/>
          <w:lang w:bidi="ar-SA"/>
        </w:rPr>
        <w:t>جسر يربط</w:t>
      </w:r>
      <w:r w:rsidR="00AE30E4" w:rsidRPr="00AE30E4">
        <w:rPr>
          <w:rFonts w:cs="Times New Roman" w:hint="cs"/>
          <w:rtl/>
          <w:lang w:bidi="ar-SA"/>
        </w:rPr>
        <w:t xml:space="preserve"> بين</w:t>
      </w:r>
      <w:r w:rsidR="00874739" w:rsidRPr="00AE30E4">
        <w:rPr>
          <w:rFonts w:cs="Times New Roman"/>
          <w:rtl/>
          <w:lang w:bidi="ar-SA"/>
        </w:rPr>
        <w:t xml:space="preserve"> سجلات هذين الكتابين. وهكذا فإن فوضى زمن القضاة تنضم إلى الأحداث التي أدت أخيرًا إلى تأسيس المملكة. إن وضع </w:t>
      </w:r>
      <w:r w:rsidR="0061430A">
        <w:rPr>
          <w:rFonts w:cs="Times New Roman" w:hint="cs"/>
          <w:rtl/>
          <w:lang w:bidi="ar-SA"/>
        </w:rPr>
        <w:t>سفر</w:t>
      </w:r>
      <w:r w:rsidR="00874739" w:rsidRPr="00AE30E4">
        <w:rPr>
          <w:rFonts w:cs="Times New Roman"/>
          <w:rtl/>
          <w:lang w:bidi="ar-SA"/>
        </w:rPr>
        <w:t xml:space="preserve"> </w:t>
      </w:r>
      <w:proofErr w:type="spellStart"/>
      <w:r w:rsidR="00874739" w:rsidRPr="00AE30E4">
        <w:rPr>
          <w:rFonts w:cs="Times New Roman"/>
          <w:rtl/>
          <w:lang w:bidi="ar-SA"/>
        </w:rPr>
        <w:t>راعوث</w:t>
      </w:r>
      <w:proofErr w:type="spellEnd"/>
      <w:r w:rsidR="00874739" w:rsidRPr="00AE30E4">
        <w:rPr>
          <w:rFonts w:cs="Times New Roman"/>
          <w:rtl/>
          <w:lang w:bidi="ar-SA"/>
        </w:rPr>
        <w:t xml:space="preserve"> عندما يُنظر إليه كنوع ي</w:t>
      </w:r>
      <w:r w:rsidR="0061430A">
        <w:rPr>
          <w:rFonts w:cs="Times New Roman" w:hint="cs"/>
          <w:rtl/>
          <w:lang w:bidi="ar-SA"/>
        </w:rPr>
        <w:t>ُ</w:t>
      </w:r>
      <w:r w:rsidR="00874739" w:rsidRPr="00AE30E4">
        <w:rPr>
          <w:rFonts w:cs="Times New Roman"/>
          <w:rtl/>
          <w:lang w:bidi="ar-SA"/>
        </w:rPr>
        <w:t>نذر بالمستقبل يوحي بأنه في الوقت الذي تقع فيه إسرائيل في حالة من الفوضى الروحية ، سيتم إعلان الإنجيل لل</w:t>
      </w:r>
      <w:r w:rsidR="00AE30E4" w:rsidRPr="00AE30E4">
        <w:rPr>
          <w:rFonts w:cs="Times New Roman" w:hint="cs"/>
          <w:rtl/>
          <w:lang w:bidi="ar-SA"/>
        </w:rPr>
        <w:t>أغيار</w:t>
      </w:r>
      <w:r w:rsidR="00874739" w:rsidRPr="00AE30E4">
        <w:rPr>
          <w:rFonts w:cs="Times New Roman"/>
          <w:rtl/>
          <w:lang w:bidi="ar-SA"/>
        </w:rPr>
        <w:t xml:space="preserve"> كتمهيد لتأسيس ملكوت ا</w:t>
      </w:r>
      <w:r w:rsidR="00AE30E4" w:rsidRPr="00AE30E4">
        <w:rPr>
          <w:rFonts w:cs="Times New Roman" w:hint="cs"/>
          <w:rtl/>
          <w:lang w:bidi="ar-SA"/>
        </w:rPr>
        <w:t>لرب</w:t>
      </w:r>
      <w:r w:rsidR="00874739" w:rsidRPr="00AE30E4">
        <w:rPr>
          <w:rFonts w:cs="Times New Roman"/>
          <w:rtl/>
          <w:lang w:bidi="ar-SA"/>
        </w:rPr>
        <w:t xml:space="preserve"> على الأرض</w:t>
      </w:r>
      <w:r w:rsidR="00AE30E4" w:rsidRPr="00AE30E4">
        <w:rPr>
          <w:rFonts w:cs="Times New Roman" w:hint="cs"/>
          <w:rtl/>
          <w:lang w:val="fr-FR" w:bidi="ar-SA"/>
        </w:rPr>
        <w:t>.</w:t>
      </w:r>
    </w:p>
    <w:p w:rsidR="00B0140D" w:rsidRDefault="00B0140D" w:rsidP="00B0140D">
      <w:pPr>
        <w:rPr>
          <w:rFonts w:ascii="Arial" w:eastAsia="Times New Roman" w:hAnsi="Arial" w:cs="Arial"/>
          <w:color w:val="000000"/>
          <w:kern w:val="0"/>
          <w:shd w:val="clear" w:color="auto" w:fill="FFFFFF"/>
          <w:rtl/>
          <w:lang w:val="fr-FR" w:eastAsia="fr-FR" w:bidi="ar-SA"/>
        </w:rPr>
      </w:pPr>
    </w:p>
    <w:p w:rsidR="00B0140D" w:rsidRDefault="00B0140D" w:rsidP="00881EB2">
      <w:pPr>
        <w:jc w:val="right"/>
        <w:rPr>
          <w:rFonts w:ascii="Arial" w:eastAsia="Times New Roman" w:hAnsi="Arial" w:cs="Arial"/>
          <w:color w:val="000000"/>
          <w:kern w:val="0"/>
          <w:shd w:val="clear" w:color="auto" w:fill="FFFFFF"/>
          <w:rtl/>
          <w:lang w:val="fr-FR" w:eastAsia="fr-FR" w:bidi="ar-SA"/>
        </w:rPr>
      </w:pPr>
    </w:p>
    <w:p w:rsidR="00881EB2" w:rsidRPr="00881EB2" w:rsidRDefault="00881EB2" w:rsidP="00C65454">
      <w:pPr>
        <w:rPr>
          <w:rFonts w:cs="Times New Roman"/>
          <w:rtl/>
          <w:lang w:val="fr-FR" w:bidi="ar-SA"/>
        </w:rPr>
      </w:pPr>
    </w:p>
    <w:p w:rsidR="00881EB2" w:rsidRPr="00881EB2" w:rsidRDefault="00881EB2" w:rsidP="00CA2839">
      <w:pPr>
        <w:ind w:left="567"/>
        <w:jc w:val="both"/>
        <w:rPr>
          <w:rFonts w:cs="Times New Roman"/>
          <w:lang w:val="fr-FR" w:bidi="ar-SA"/>
        </w:rPr>
      </w:pPr>
    </w:p>
    <w:sectPr w:rsidR="00881EB2" w:rsidRPr="00881EB2" w:rsidSect="00ED1A4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Liberation Sans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5C1532"/>
    <w:multiLevelType w:val="multilevel"/>
    <w:tmpl w:val="C8506230"/>
    <w:lvl w:ilvl="0">
      <w:start w:val="1"/>
      <w:numFmt w:val="none"/>
      <w:pStyle w:val="Titre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AE"/>
    <w:rsid w:val="00002342"/>
    <w:rsid w:val="00046F6A"/>
    <w:rsid w:val="00083C2B"/>
    <w:rsid w:val="00156876"/>
    <w:rsid w:val="00180E65"/>
    <w:rsid w:val="00216D65"/>
    <w:rsid w:val="00460EF8"/>
    <w:rsid w:val="004D30B9"/>
    <w:rsid w:val="0059199C"/>
    <w:rsid w:val="005D4CD2"/>
    <w:rsid w:val="0061430A"/>
    <w:rsid w:val="00617BFB"/>
    <w:rsid w:val="00730659"/>
    <w:rsid w:val="00857117"/>
    <w:rsid w:val="00874739"/>
    <w:rsid w:val="00881EB2"/>
    <w:rsid w:val="008C6E7D"/>
    <w:rsid w:val="009C33AE"/>
    <w:rsid w:val="00A26388"/>
    <w:rsid w:val="00AE30E4"/>
    <w:rsid w:val="00B0140D"/>
    <w:rsid w:val="00B22C10"/>
    <w:rsid w:val="00B75B79"/>
    <w:rsid w:val="00C24995"/>
    <w:rsid w:val="00C65454"/>
    <w:rsid w:val="00C83B93"/>
    <w:rsid w:val="00CA2839"/>
    <w:rsid w:val="00E01D09"/>
    <w:rsid w:val="00ED1A4F"/>
    <w:rsid w:val="00ED7B07"/>
    <w:rsid w:val="00F66B88"/>
    <w:rsid w:val="00F811C8"/>
    <w:rsid w:val="00FD7035"/>
    <w:rsid w:val="00FE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E19D0F"/>
  <w15:chartTrackingRefBased/>
  <w15:docId w15:val="{AC2ECB7C-BD70-D146-9C8B-CA10A07E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3AE"/>
    <w:rPr>
      <w:rFonts w:ascii="Liberation Serif" w:eastAsia="Noto Sans CJK SC" w:hAnsi="Liberation Serif" w:cs="Lohit Devanagari"/>
      <w:kern w:val="2"/>
      <w:lang w:val="en-US" w:eastAsia="zh-CN" w:bidi="hi-IN"/>
    </w:rPr>
  </w:style>
  <w:style w:type="paragraph" w:styleId="Titre1">
    <w:name w:val="heading 1"/>
    <w:basedOn w:val="Normal"/>
    <w:next w:val="Corpsdetexte"/>
    <w:link w:val="Titre1Car"/>
    <w:uiPriority w:val="9"/>
    <w:qFormat/>
    <w:rsid w:val="009C33AE"/>
    <w:pPr>
      <w:keepNext/>
      <w:numPr>
        <w:numId w:val="1"/>
      </w:numPr>
      <w:spacing w:before="240" w:after="120"/>
      <w:outlineLvl w:val="0"/>
    </w:pPr>
    <w:rPr>
      <w:rFonts w:ascii="Liberation Sans" w:hAnsi="Liberation Sans"/>
      <w:b/>
      <w:bCs/>
      <w:sz w:val="36"/>
      <w:szCs w:val="36"/>
    </w:rPr>
  </w:style>
  <w:style w:type="paragraph" w:styleId="Titre2">
    <w:name w:val="heading 2"/>
    <w:basedOn w:val="Normal"/>
    <w:next w:val="Corpsdetexte"/>
    <w:link w:val="Titre2Car"/>
    <w:uiPriority w:val="9"/>
    <w:unhideWhenUsed/>
    <w:qFormat/>
    <w:rsid w:val="009C33AE"/>
    <w:pPr>
      <w:keepNext/>
      <w:numPr>
        <w:ilvl w:val="1"/>
        <w:numId w:val="1"/>
      </w:numPr>
      <w:spacing w:before="200" w:after="120"/>
      <w:outlineLvl w:val="1"/>
    </w:pPr>
    <w:rPr>
      <w:rFonts w:ascii="Liberation Sans" w:hAnsi="Liberation Sans"/>
      <w:b/>
      <w:bCs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unhideWhenUsed/>
    <w:qFormat/>
    <w:rsid w:val="009C33AE"/>
    <w:pPr>
      <w:keepNext/>
      <w:numPr>
        <w:ilvl w:val="2"/>
        <w:numId w:val="1"/>
      </w:numPr>
      <w:spacing w:before="140" w:after="120"/>
      <w:outlineLvl w:val="2"/>
    </w:pPr>
    <w:rPr>
      <w:rFonts w:ascii="Liberation Sans" w:hAnsi="Liberation Sans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C33AE"/>
    <w:rPr>
      <w:rFonts w:ascii="Liberation Sans" w:eastAsia="Noto Sans CJK SC" w:hAnsi="Liberation Sans" w:cs="Lohit Devanagari"/>
      <w:b/>
      <w:bCs/>
      <w:kern w:val="2"/>
      <w:sz w:val="36"/>
      <w:szCs w:val="36"/>
      <w:lang w:val="en-US" w:eastAsia="zh-CN" w:bidi="hi-IN"/>
    </w:rPr>
  </w:style>
  <w:style w:type="character" w:customStyle="1" w:styleId="Titre2Car">
    <w:name w:val="Titre 2 Car"/>
    <w:basedOn w:val="Policepardfaut"/>
    <w:link w:val="Titre2"/>
    <w:uiPriority w:val="9"/>
    <w:rsid w:val="009C33AE"/>
    <w:rPr>
      <w:rFonts w:ascii="Liberation Sans" w:eastAsia="Noto Sans CJK SC" w:hAnsi="Liberation Sans" w:cs="Lohit Devanagari"/>
      <w:b/>
      <w:bCs/>
      <w:kern w:val="2"/>
      <w:sz w:val="32"/>
      <w:szCs w:val="32"/>
      <w:lang w:val="en-US" w:eastAsia="zh-CN" w:bidi="hi-IN"/>
    </w:rPr>
  </w:style>
  <w:style w:type="character" w:customStyle="1" w:styleId="Titre3Car">
    <w:name w:val="Titre 3 Car"/>
    <w:basedOn w:val="Policepardfaut"/>
    <w:link w:val="Titre3"/>
    <w:uiPriority w:val="9"/>
    <w:rsid w:val="009C33AE"/>
    <w:rPr>
      <w:rFonts w:ascii="Liberation Sans" w:eastAsia="Noto Sans CJK SC" w:hAnsi="Liberation Sans" w:cs="Lohit Devanagari"/>
      <w:b/>
      <w:bCs/>
      <w:kern w:val="2"/>
      <w:sz w:val="28"/>
      <w:szCs w:val="28"/>
      <w:lang w:val="en-US" w:eastAsia="zh-CN" w:bidi="hi-IN"/>
    </w:rPr>
  </w:style>
  <w:style w:type="paragraph" w:styleId="Corpsdetexte">
    <w:name w:val="Body Text"/>
    <w:basedOn w:val="Normal"/>
    <w:link w:val="CorpsdetexteCar"/>
    <w:uiPriority w:val="99"/>
    <w:unhideWhenUsed/>
    <w:rsid w:val="009C33AE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rsid w:val="009C33AE"/>
    <w:rPr>
      <w:rFonts w:ascii="Liberation Serif" w:eastAsia="Noto Sans CJK SC" w:hAnsi="Liberation Serif" w:cs="Mangal"/>
      <w:kern w:val="2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4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md-crazy dukkali azizi</dc:creator>
  <cp:keywords/>
  <dc:description/>
  <cp:lastModifiedBy>md-crazy dukkali azizi</cp:lastModifiedBy>
  <cp:revision>2</cp:revision>
  <dcterms:created xsi:type="dcterms:W3CDTF">2020-07-04T18:08:00Z</dcterms:created>
  <dcterms:modified xsi:type="dcterms:W3CDTF">2020-07-04T18:08:00Z</dcterms:modified>
</cp:coreProperties>
</file>