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20</w:t>
      </w:r>
      <w:r>
        <w:rPr/>
        <w:t>6. TEACHING HIS DISCIPLES:</w:t>
      </w:r>
    </w:p>
    <w:p>
      <w:pPr>
        <w:pStyle w:val="Normal"/>
        <w:shd w:val="clear" w:color="auto" w:fill="FFFFFF"/>
        <w:jc w:val="center"/>
        <w:rPr/>
      </w:pPr>
      <w:r>
        <w:rPr>
          <w:b/>
          <w:bCs/>
        </w:rPr>
        <w:t>(i) The Beatitudes 'He opened his mouth, and taught them"</w:t>
      </w:r>
    </w:p>
    <w:p>
      <w:pPr>
        <w:pStyle w:val="Normal"/>
        <w:shd w:val="clear" w:color="auto" w:fill="FFFFFF"/>
        <w:jc w:val="both"/>
        <w:rPr>
          <w:i/>
          <w:i/>
          <w:iCs/>
        </w:rPr>
      </w:pPr>
      <w:r>
        <w:rPr>
          <w:i/>
          <w:iCs/>
        </w:rPr>
      </w:r>
    </w:p>
    <w:p>
      <w:pPr>
        <w:pStyle w:val="Normal"/>
        <w:shd w:val="clear" w:color="auto" w:fill="FFFFFF"/>
        <w:jc w:val="both"/>
        <w:rPr/>
      </w:pPr>
      <w:r>
        <w:rPr>
          <w:i/>
          <w:iCs/>
        </w:rPr>
        <w:t>In the last lesson we saw how Jesus prayerfully chose his 12 apostles who were later to continue the work of spreading the Gospel. Now they are instructed in the moral qualities that they were to show in their lives if they were to be approved by their master and found wor</w:t>
        <w:softHyphen/>
        <w:t>thy to participate in the Kingdom of God. The teaching is as a message given from the King to his many servants of all generations. Although this teaching applies primarily to the disciples of Jesus, children can learn what it means to be his disciples. They can thereby understand and respect the attitudes and actions of those who have accepted Christ and who try to live up to the standards outlined in these beatitudes.</w:t>
      </w:r>
    </w:p>
    <w:p>
      <w:pPr>
        <w:pStyle w:val="Normal"/>
        <w:shd w:val="clear" w:color="auto" w:fill="FFFFFF"/>
        <w:jc w:val="both"/>
        <w:rPr>
          <w:b/>
          <w:b/>
          <w:bCs/>
        </w:rPr>
      </w:pPr>
      <w:r>
        <w:rPr>
          <w:b/>
          <w:bCs/>
        </w:rPr>
      </w:r>
    </w:p>
    <w:p>
      <w:pPr>
        <w:pStyle w:val="Normal"/>
        <w:shd w:val="clear" w:color="auto" w:fill="FFFFFF"/>
        <w:jc w:val="both"/>
        <w:rPr/>
      </w:pPr>
      <w:r>
        <w:rPr>
          <w:bCs/>
        </w:rPr>
        <w:t>Matthew 5:1-12</w:t>
      </w:r>
    </w:p>
    <w:p>
      <w:pPr>
        <w:pStyle w:val="Normal"/>
        <w:shd w:val="clear" w:color="auto" w:fill="FFFFFF"/>
        <w:jc w:val="both"/>
        <w:rPr>
          <w:b/>
          <w:b/>
          <w:bCs/>
        </w:rPr>
      </w:pPr>
      <w:r>
        <w:rPr>
          <w:b/>
          <w:bCs/>
        </w:rPr>
      </w:r>
    </w:p>
    <w:p>
      <w:pPr>
        <w:pStyle w:val="Normal"/>
        <w:shd w:val="clear" w:color="auto" w:fill="FFFFFF"/>
        <w:jc w:val="both"/>
        <w:rPr/>
      </w:pPr>
      <w:r>
        <w:rPr>
          <w:b/>
          <w:bCs/>
        </w:rPr>
        <w:t>THE BEATITUDES.</w:t>
      </w:r>
    </w:p>
    <w:p>
      <w:pPr>
        <w:pStyle w:val="Normal"/>
        <w:shd w:val="clear" w:color="auto" w:fill="FFFFFF"/>
        <w:jc w:val="both"/>
        <w:rPr/>
      </w:pPr>
      <w:r>
        <w:rPr/>
        <w:t>The Beatitudes, meaning blessings, describe a state of happiness of the highest kind, a joy which nothing or nobody can take away because it comes from God. It is an assurance of God's continuing love now and of good to come.</w:t>
      </w:r>
    </w:p>
    <w:p>
      <w:pPr>
        <w:pStyle w:val="Normal"/>
        <w:shd w:val="clear" w:color="auto" w:fill="FFFFFF"/>
        <w:jc w:val="both"/>
        <w:rPr/>
      </w:pPr>
      <w:r>
        <w:rPr/>
      </w:r>
    </w:p>
    <w:p>
      <w:pPr>
        <w:pStyle w:val="Normal"/>
        <w:shd w:val="clear" w:color="auto" w:fill="FFFFFF"/>
        <w:jc w:val="both"/>
        <w:rPr/>
      </w:pPr>
      <w:r>
        <w:rPr/>
        <w:t>The Beatitudes together form an overall description of a believer who stands accepted by God. The characteristics are not meant to be shown singularly in different people, but describe one complete per</w:t>
        <w:softHyphen/>
        <w:t>son.</w:t>
      </w:r>
    </w:p>
    <w:p>
      <w:pPr>
        <w:pStyle w:val="Normal"/>
        <w:shd w:val="clear" w:color="auto" w:fill="FFFFFF"/>
        <w:jc w:val="both"/>
        <w:rPr/>
      </w:pPr>
      <w:r>
        <w:rPr/>
      </w:r>
    </w:p>
    <w:p>
      <w:pPr>
        <w:pStyle w:val="Normal"/>
        <w:shd w:val="clear" w:color="auto" w:fill="FFFFFF"/>
        <w:jc w:val="both"/>
        <w:rPr/>
      </w:pPr>
      <w:r>
        <w:rPr/>
        <w:t>Jesus himself was the best example of the person he describes. Others must try to develop these same characteristics which Jesus says will be rewarded with a place in the Kingdom of God. However, his teaching does not apply to those outside the Truth. It describes the moral qualities of individuals who understand God's covenant.</w:t>
      </w:r>
    </w:p>
    <w:p>
      <w:pPr>
        <w:pStyle w:val="Normal"/>
        <w:shd w:val="clear" w:color="auto" w:fill="FFFFFF"/>
        <w:jc w:val="both"/>
        <w:rPr/>
      </w:pPr>
      <w:r>
        <w:rPr/>
      </w:r>
    </w:p>
    <w:p>
      <w:pPr>
        <w:pStyle w:val="Normal"/>
        <w:shd w:val="clear" w:color="auto" w:fill="FFFFFF"/>
        <w:jc w:val="both"/>
        <w:rPr/>
      </w:pPr>
      <w:r>
        <w:rPr/>
        <w:t>There are eight beatitudes. Verses 11 and 12 are not really in the group of eight because they are an application of the last beatitude (v.10) to the disciples themselves, to encourage them in their striving to develop a righteous character patterned on Christ's. Similar teachings are to be found in Luke 6.</w:t>
      </w:r>
    </w:p>
    <w:p>
      <w:pPr>
        <w:pStyle w:val="Normal"/>
        <w:shd w:val="clear" w:color="auto" w:fill="FFFFFF"/>
        <w:jc w:val="both"/>
        <w:rPr/>
      </w:pPr>
      <w:r>
        <w:rPr/>
      </w:r>
    </w:p>
    <w:p>
      <w:pPr>
        <w:pStyle w:val="Normal"/>
        <w:shd w:val="clear" w:color="auto" w:fill="FFFFFF"/>
        <w:jc w:val="both"/>
        <w:rPr/>
      </w:pPr>
      <w:r>
        <w:rPr/>
        <w:t xml:space="preserve">The Beatitudes are as follows:— </w:t>
      </w:r>
    </w:p>
    <w:p>
      <w:pPr>
        <w:pStyle w:val="Normal"/>
        <w:shd w:val="clear" w:color="auto" w:fill="FFFFFF"/>
        <w:jc w:val="both"/>
        <w:rPr/>
      </w:pPr>
      <w:r>
        <w:rPr/>
      </w:r>
    </w:p>
    <w:p>
      <w:pPr>
        <w:pStyle w:val="Normal"/>
        <w:shd w:val="clear" w:color="auto" w:fill="FFFFFF"/>
        <w:jc w:val="both"/>
        <w:rPr/>
      </w:pPr>
      <w:r>
        <w:rPr>
          <w:b/>
          <w:bCs/>
        </w:rPr>
        <w:t>1. Poor in Spirit (Matt. 5:3):</w:t>
      </w:r>
    </w:p>
    <w:p>
      <w:pPr>
        <w:pStyle w:val="Normal"/>
        <w:shd w:val="clear" w:color="auto" w:fill="FFFFFF"/>
        <w:jc w:val="both"/>
        <w:rPr/>
      </w:pPr>
      <w:r>
        <w:rPr/>
        <w:t>The word "poor" here means "completely poverty stricken with no way to turn to get relief". So "poor in spirit" describes a per</w:t>
        <w:softHyphen/>
        <w:t>son who realises his own helplessness, sin, and spiritual poverty and has nowhere to turn but to God. This poor man prays for God's guidance and forgiveness, and realizes that of his own self he can do nothing. Furthermore, he no longer places trust on all that the flesh finds attractive but realizes that the source of true wisdom is the Word of God (see his attitude to that Word in Isa. 66:2). It is very interesting to see that the end result of this poverty is great riches. To all who develop the character shown in the Beatitudes belongs the Kingdom of God, although they have not yet received their most certain reward.</w:t>
      </w:r>
    </w:p>
    <w:p>
      <w:pPr>
        <w:pStyle w:val="Normal"/>
        <w:shd w:val="clear" w:color="auto" w:fill="FFFFFF"/>
        <w:jc w:val="both"/>
        <w:rPr/>
      </w:pPr>
      <w:r>
        <w:rPr/>
      </w:r>
    </w:p>
    <w:p>
      <w:pPr>
        <w:pStyle w:val="Normal"/>
        <w:shd w:val="clear" w:color="auto" w:fill="FFFFFF"/>
        <w:jc w:val="both"/>
        <w:rPr/>
      </w:pPr>
      <w:r>
        <w:rPr/>
        <w:t>N.B.: The Kingdom of God is called the "Kingdom of Heaven"| because it is the kingdom of the one who dwells in heaven. It is not! the "Kingdom in Heaven".</w:t>
      </w:r>
    </w:p>
    <w:p>
      <w:pPr>
        <w:pStyle w:val="Normal"/>
        <w:shd w:val="clear" w:color="auto" w:fill="FFFFFF"/>
        <w:tabs>
          <w:tab w:val="left" w:pos="378" w:leader="none"/>
        </w:tabs>
        <w:jc w:val="both"/>
        <w:rPr>
          <w:b/>
          <w:b/>
          <w:bCs/>
        </w:rPr>
      </w:pPr>
      <w:r>
        <w:rPr>
          <w:b/>
          <w:bCs/>
        </w:rPr>
      </w:r>
    </w:p>
    <w:p>
      <w:pPr>
        <w:pStyle w:val="Normal"/>
        <w:shd w:val="clear" w:color="auto" w:fill="FFFFFF"/>
        <w:tabs>
          <w:tab w:val="left" w:pos="378" w:leader="none"/>
        </w:tabs>
        <w:jc w:val="both"/>
        <w:rPr/>
      </w:pPr>
      <w:r>
        <w:rPr>
          <w:b/>
          <w:bCs/>
        </w:rPr>
        <w:t>2.</w:t>
        <w:tab/>
        <w:t>They That Mourn (Matt. 5:4):</w:t>
      </w:r>
    </w:p>
    <w:p>
      <w:pPr>
        <w:pStyle w:val="Normal"/>
        <w:shd w:val="clear" w:color="auto" w:fill="FFFFFF"/>
        <w:jc w:val="both"/>
        <w:rPr/>
      </w:pPr>
      <w:r>
        <w:rPr/>
        <w:t>It is strange to say that mourners are happy. In what way is this so? Jesus is here referring only to a certain class of mourners. They are believers who are in great sorrow because of such things as sin, or trial, or others' trials, or the absence of Christ, or because of the wicked state of society. But this mourning brings them closer to God now and they have comfort and encouragement in knowing of the "times of refreshing" to come (Acts 3:19-21; Rev. 21:4; see also Isa. 61:1-3).</w:t>
      </w:r>
    </w:p>
    <w:p>
      <w:pPr>
        <w:pStyle w:val="Normal"/>
        <w:shd w:val="clear" w:color="auto" w:fill="FFFFFF"/>
        <w:tabs>
          <w:tab w:val="left" w:pos="378" w:leader="none"/>
        </w:tabs>
        <w:jc w:val="both"/>
        <w:rPr>
          <w:b/>
          <w:b/>
          <w:bCs/>
        </w:rPr>
      </w:pPr>
      <w:r>
        <w:rPr>
          <w:b/>
          <w:bCs/>
        </w:rPr>
      </w:r>
    </w:p>
    <w:p>
      <w:pPr>
        <w:pStyle w:val="Normal"/>
        <w:shd w:val="clear" w:color="auto" w:fill="FFFFFF"/>
        <w:tabs>
          <w:tab w:val="left" w:pos="378" w:leader="none"/>
        </w:tabs>
        <w:jc w:val="both"/>
        <w:rPr/>
      </w:pPr>
      <w:r>
        <w:rPr>
          <w:b/>
          <w:bCs/>
        </w:rPr>
        <w:t>3.</w:t>
        <w:tab/>
        <w:t>The Meek (Matt. 5:5):</w:t>
      </w:r>
    </w:p>
    <w:p>
      <w:pPr>
        <w:pStyle w:val="Normal"/>
        <w:shd w:val="clear" w:color="auto" w:fill="FFFFFF"/>
        <w:jc w:val="both"/>
        <w:rPr/>
      </w:pPr>
      <w:r>
        <w:rPr/>
        <w:t>The meek are the humble ones who accept the will of God gladly. Meekness is not weakness, but a characteristic found in the strongest of characters, e.g., Jesus and Moses (Num. 12:3). It comes from putting down pride and selfishness by cultivating a spiritual mind. The meek are ever ready to listen to God. (Psa. 25:9. See also verses 10-14). Because they are teachable now, God will give them the earth as an inheritance (Psa. 37:11).</w:t>
      </w:r>
    </w:p>
    <w:p>
      <w:pPr>
        <w:pStyle w:val="Normal"/>
        <w:shd w:val="clear" w:color="auto" w:fill="FFFFFF"/>
        <w:tabs>
          <w:tab w:val="left" w:pos="378" w:leader="none"/>
        </w:tabs>
        <w:jc w:val="both"/>
        <w:rPr>
          <w:b/>
          <w:b/>
          <w:bCs/>
        </w:rPr>
      </w:pPr>
      <w:r>
        <w:rPr>
          <w:b/>
          <w:bCs/>
        </w:rPr>
      </w:r>
    </w:p>
    <w:p>
      <w:pPr>
        <w:pStyle w:val="Normal"/>
        <w:shd w:val="clear" w:color="auto" w:fill="FFFFFF"/>
        <w:tabs>
          <w:tab w:val="left" w:pos="378" w:leader="none"/>
        </w:tabs>
        <w:jc w:val="both"/>
        <w:rPr/>
      </w:pPr>
      <w:r>
        <w:rPr>
          <w:b/>
          <w:bCs/>
        </w:rPr>
        <w:t>4.</w:t>
        <w:tab/>
        <w:t>Hungering and Thirsting After Righteousness (Matt. 5:6):</w:t>
      </w:r>
    </w:p>
    <w:p>
      <w:pPr>
        <w:pStyle w:val="Normal"/>
        <w:shd w:val="clear" w:color="auto" w:fill="FFFFFF"/>
        <w:jc w:val="both"/>
        <w:rPr/>
      </w:pPr>
      <w:r>
        <w:rPr/>
        <w:t>The full force and meaning of this Beatitude is given in, "Blessed is the man who desperately desires total righteousness". The man described is one who is not satisfied until justice is done on earth. He earnestly desires his own justification by faith (or being looked upon by God as being righteous), and for all men to be virtuous. He desires complete righteousness, not righteousness mixed with a little sin when it is convenient.</w:t>
      </w:r>
    </w:p>
    <w:p>
      <w:pPr>
        <w:pStyle w:val="Normal"/>
        <w:shd w:val="clear" w:color="auto" w:fill="FFFFFF"/>
        <w:jc w:val="both"/>
        <w:rPr/>
      </w:pPr>
      <w:r>
        <w:rPr/>
      </w:r>
    </w:p>
    <w:p>
      <w:pPr>
        <w:pStyle w:val="Normal"/>
        <w:shd w:val="clear" w:color="auto" w:fill="FFFFFF"/>
        <w:jc w:val="both"/>
        <w:rPr/>
      </w:pPr>
      <w:r>
        <w:rPr/>
        <w:t>The source of righteousness which the spiritually hungry and thirsty man turn to is the Word of God. Peter said: "As new born babes desire (or long for) the sincere milk of the Word, that ye may grow thereby" (1 Pet. 2:2). It is in this Word that he receives satisfaction. Jesus said: "I am the bread of Life: he that cometh to me shall never hunger; and he that believeth on me shall never thirst" (Jn. 6:35, see also Isa. 55:1-3).</w:t>
      </w:r>
    </w:p>
    <w:p>
      <w:pPr>
        <w:pStyle w:val="Normal"/>
        <w:shd w:val="clear" w:color="auto" w:fill="FFFFFF"/>
        <w:jc w:val="both"/>
        <w:rPr>
          <w:b/>
          <w:b/>
          <w:bCs/>
        </w:rPr>
      </w:pPr>
      <w:r>
        <w:rPr>
          <w:b/>
          <w:bCs/>
        </w:rPr>
      </w:r>
    </w:p>
    <w:p>
      <w:pPr>
        <w:pStyle w:val="Normal"/>
        <w:shd w:val="clear" w:color="auto" w:fill="FFFFFF"/>
        <w:jc w:val="both"/>
        <w:rPr/>
      </w:pPr>
      <w:r>
        <w:rPr>
          <w:b/>
          <w:bCs/>
        </w:rPr>
        <w:t>5. The Merciful (Matt. 5:7):</w:t>
      </w:r>
    </w:p>
    <w:p>
      <w:pPr>
        <w:pStyle w:val="Normal"/>
        <w:shd w:val="clear" w:color="auto" w:fill="FFFFFF"/>
        <w:jc w:val="both"/>
        <w:rPr/>
      </w:pPr>
      <w:r>
        <w:rPr/>
        <w:t>The eager desire for righteousness must be balanced with mercy and forgiveness when others fail. Yahweh himself shows us this in His character (Ex. 34:6-7). To continue to obtain mercy from God through Christ, we must show mercy and forgiveness to others (Psa. 18:25). We must not make quick condemnations of people but try to understand, being anxious to solve the problem.</w:t>
      </w:r>
    </w:p>
    <w:p>
      <w:pPr>
        <w:pStyle w:val="Normal"/>
        <w:shd w:val="clear" w:color="auto" w:fill="FFFFFF"/>
        <w:jc w:val="both"/>
        <w:rPr/>
      </w:pPr>
      <w:r>
        <w:rPr/>
      </w:r>
    </w:p>
    <w:p>
      <w:pPr>
        <w:pStyle w:val="Normal"/>
        <w:shd w:val="clear" w:color="auto" w:fill="FFFFFF"/>
        <w:jc w:val="both"/>
        <w:rPr/>
      </w:pPr>
      <w:r>
        <w:rPr/>
        <w:t>There is a very good reason why we should be merciful. God has loved us and He is a merciful God. If we have truly responded to God's mercy we will show it in our attitude to people around us. There will be a desire to do something for Him who has done so much for us. The quality of mercy is found in those who are obedient to the second great commandment (Matt. 22:39).</w:t>
      </w:r>
    </w:p>
    <w:p>
      <w:pPr>
        <w:pStyle w:val="Normal"/>
        <w:shd w:val="clear" w:color="auto" w:fill="FFFFFF"/>
        <w:tabs>
          <w:tab w:val="left" w:pos="295" w:leader="none"/>
        </w:tabs>
        <w:jc w:val="both"/>
        <w:rPr>
          <w:b/>
          <w:b/>
          <w:bCs/>
        </w:rPr>
      </w:pPr>
      <w:r>
        <w:rPr>
          <w:b/>
          <w:bCs/>
        </w:rPr>
      </w:r>
    </w:p>
    <w:p>
      <w:pPr>
        <w:pStyle w:val="Normal"/>
        <w:shd w:val="clear" w:color="auto" w:fill="FFFFFF"/>
        <w:tabs>
          <w:tab w:val="left" w:pos="295" w:leader="none"/>
        </w:tabs>
        <w:jc w:val="both"/>
        <w:rPr/>
      </w:pPr>
      <w:r>
        <w:rPr>
          <w:b/>
          <w:bCs/>
        </w:rPr>
        <w:t>6.</w:t>
        <w:tab/>
        <w:t>Pure in Heart (Matt. 5:8):</w:t>
      </w:r>
    </w:p>
    <w:p>
      <w:pPr>
        <w:pStyle w:val="Normal"/>
        <w:shd w:val="clear" w:color="auto" w:fill="FFFFFF"/>
        <w:jc w:val="both"/>
        <w:rPr/>
      </w:pPr>
      <w:r>
        <w:rPr/>
        <w:t>Pure means "unmixed" or "free from corruption". Purity of heart (= mind) will lead to sincere and righteous actions. The heart is not pure if one's own natural God-dishonouring interests are mixed up with God's holy interests. By nature, men's hearts are not pure and if left to themselves all men would be rewarded by death (cp. Jer. 17:9-10). Purification can only be gained by con</w:t>
        <w:softHyphen/>
        <w:t xml:space="preserve">centrating on Him who is pure and holy, and accepting His offer to be cleansed in baptism. Drawing near to God now will lead to "seeing God" in the time to come (see </w:t>
      </w:r>
      <w:r>
        <w:rPr>
          <w:bCs/>
        </w:rPr>
        <w:t>1</w:t>
      </w:r>
      <w:r>
        <w:rPr>
          <w:b/>
          <w:bCs/>
        </w:rPr>
        <w:t xml:space="preserve"> </w:t>
      </w:r>
      <w:r>
        <w:rPr/>
        <w:t>Jn. 3:2-3).</w:t>
      </w:r>
    </w:p>
    <w:p>
      <w:pPr>
        <w:pStyle w:val="Normal"/>
        <w:shd w:val="clear" w:color="auto" w:fill="FFFFFF"/>
        <w:jc w:val="both"/>
        <w:rPr/>
      </w:pPr>
      <w:r>
        <w:rPr/>
      </w:r>
    </w:p>
    <w:p>
      <w:pPr>
        <w:pStyle w:val="Normal"/>
        <w:shd w:val="clear" w:color="auto" w:fill="FFFFFF"/>
        <w:tabs>
          <w:tab w:val="left" w:pos="295" w:leader="none"/>
        </w:tabs>
        <w:jc w:val="both"/>
        <w:rPr/>
      </w:pPr>
      <w:r>
        <w:rPr>
          <w:b/>
          <w:bCs/>
        </w:rPr>
        <w:t>7.</w:t>
        <w:tab/>
        <w:t>Peacemakers (Matt. 5:9):</w:t>
      </w:r>
    </w:p>
    <w:p>
      <w:pPr>
        <w:pStyle w:val="Normal"/>
        <w:shd w:val="clear" w:color="auto" w:fill="FFFFFF"/>
        <w:jc w:val="both"/>
        <w:rPr/>
      </w:pPr>
      <w:r>
        <w:rPr/>
        <w:t>The idea behind the word for peace is "everything that makes for a man's good", not simply the absence of conflict. "Making" of peace indicates that effort is required for peace to occur. Peacemaking is a constructive work. It begins with quietening one's own restless spirit and coming to God. One must then learn to live in harmony with others, accepting their short-comings and not asking more of them than one is prepared to give himself. This harmony will lead to a life full of a peace which no person or cir</w:t>
        <w:softHyphen/>
        <w:t>cumstance can destroy.</w:t>
      </w:r>
    </w:p>
    <w:p>
      <w:pPr>
        <w:pStyle w:val="Normal"/>
        <w:shd w:val="clear" w:color="auto" w:fill="FFFFFF"/>
        <w:jc w:val="both"/>
        <w:rPr/>
      </w:pPr>
      <w:r>
        <w:rPr/>
      </w:r>
    </w:p>
    <w:p>
      <w:pPr>
        <w:pStyle w:val="Normal"/>
        <w:shd w:val="clear" w:color="auto" w:fill="FFFFFF"/>
        <w:jc w:val="both"/>
        <w:rPr/>
      </w:pPr>
      <w:r>
        <w:rPr/>
        <w:t>Peace is a "fruit of the spirit" and "the work of righteousness" (Gal. 5:22; Isa. 32:17). Those who do not have pure hearts will not find real peace, for there is "no peace . . . unto the wicked" (Isa. 48:22).</w:t>
      </w:r>
    </w:p>
    <w:p>
      <w:pPr>
        <w:pStyle w:val="Normal"/>
        <w:shd w:val="clear" w:color="auto" w:fill="FFFFFF"/>
        <w:tabs>
          <w:tab w:val="left" w:pos="295" w:leader="none"/>
        </w:tabs>
        <w:jc w:val="both"/>
        <w:rPr>
          <w:b/>
          <w:b/>
          <w:bCs/>
        </w:rPr>
      </w:pPr>
      <w:r>
        <w:rPr>
          <w:b/>
          <w:bCs/>
        </w:rPr>
      </w:r>
    </w:p>
    <w:p>
      <w:pPr>
        <w:pStyle w:val="Normal"/>
        <w:shd w:val="clear" w:color="auto" w:fill="FFFFFF"/>
        <w:tabs>
          <w:tab w:val="left" w:pos="295" w:leader="none"/>
        </w:tabs>
        <w:jc w:val="both"/>
        <w:rPr/>
      </w:pPr>
      <w:r>
        <w:rPr>
          <w:b/>
          <w:bCs/>
        </w:rPr>
        <w:t>8.</w:t>
        <w:tab/>
        <w:t>Persecuted For Righteousness' Sake (Matt. 5:10):</w:t>
      </w:r>
    </w:p>
    <w:p>
      <w:pPr>
        <w:pStyle w:val="Normal"/>
        <w:shd w:val="clear" w:color="auto" w:fill="FFFFFF"/>
        <w:jc w:val="both"/>
        <w:rPr/>
      </w:pPr>
      <w:r>
        <w:rPr/>
        <w:t>The character of the saint is not attractive to the world. Just as Jesus was persecuted because he was righteous, so will the true believer be persecuted now. The goodness of the saint shows others to be sinners, who hate the light and do not wish to change their way (cp. Jn. 3:20).</w:t>
      </w:r>
    </w:p>
    <w:p>
      <w:pPr>
        <w:pStyle w:val="Normal"/>
        <w:shd w:val="clear" w:color="auto" w:fill="FFFFFF"/>
        <w:jc w:val="both"/>
        <w:rPr/>
      </w:pPr>
      <w:r>
        <w:rPr/>
      </w:r>
    </w:p>
    <w:p>
      <w:pPr>
        <w:pStyle w:val="Normal"/>
        <w:shd w:val="clear" w:color="auto" w:fill="FFFFFF"/>
        <w:jc w:val="both"/>
        <w:rPr/>
      </w:pPr>
      <w:r>
        <w:rPr/>
        <w:t>It is in the wisdom of God for a person to suffer because of do</w:t>
        <w:softHyphen/>
        <w:t>ing right, taking it patiently and even rejoicing (1 Pet. 2:20). These sufferings test one's faith and develop his character making him rely more and more on God's strength. God promises that Jesus Christ will come to bring joy to the righteous sufferers but shame to the wicked persecutors (2 Thess. 1:7-10).</w:t>
      </w:r>
    </w:p>
    <w:p>
      <w:pPr>
        <w:pStyle w:val="Normal"/>
        <w:shd w:val="clear" w:color="auto" w:fill="FFFFFF"/>
        <w:jc w:val="both"/>
        <w:rPr/>
      </w:pPr>
      <w:r>
        <w:rPr/>
      </w:r>
    </w:p>
    <w:p>
      <w:pPr>
        <w:pStyle w:val="Normal"/>
        <w:shd w:val="clear" w:color="auto" w:fill="FFFFFF"/>
        <w:tabs>
          <w:tab w:val="left" w:pos="6383" w:leader="none"/>
        </w:tabs>
        <w:jc w:val="both"/>
        <w:rPr/>
      </w:pPr>
      <w:r>
        <mc:AlternateContent>
          <mc:Choice Requires="wps">
            <w:drawing>
              <wp:anchor behindDoc="0" distT="0" distB="0" distL="114300" distR="114300" simplePos="0" locked="0" layoutInCell="1" allowOverlap="1" relativeHeight="3">
                <wp:simplePos x="0" y="0"/>
                <wp:positionH relativeFrom="column">
                  <wp:posOffset>4862195</wp:posOffset>
                </wp:positionH>
                <wp:positionV relativeFrom="paragraph">
                  <wp:posOffset>2854960</wp:posOffset>
                </wp:positionV>
                <wp:extent cx="3549015" cy="1270"/>
                <wp:effectExtent l="0" t="0" r="0" b="0"/>
                <wp:wrapNone/>
                <wp:docPr id="1" name=""/>
                <a:graphic xmlns:a="http://schemas.openxmlformats.org/drawingml/2006/main">
                  <a:graphicData uri="http://schemas.microsoft.com/office/word/2010/wordprocessingShape">
                    <wps:wsp>
                      <wps:cNvSpPr/>
                      <wps:spPr>
                        <a:xfrm>
                          <a:off x="0" y="0"/>
                          <a:ext cx="0" cy="5056560"/>
                        </a:xfrm>
                        <a:prstGeom prst="line">
                          <a:avLst/>
                        </a:prstGeom>
                        <a:ln w="11520">
                          <a:solidFill>
                            <a:srgbClr val="000000"/>
                          </a:solidFill>
                          <a:round/>
                        </a:ln>
                      </wps:spPr>
                      <wps:style>
                        <a:lnRef idx="0"/>
                        <a:fillRef idx="0"/>
                        <a:effectRef idx="0"/>
                        <a:fontRef idx="minor"/>
                      </wps:style>
                      <wps:bodyPr/>
                    </wps:wsp>
                  </a:graphicData>
                </a:graphic>
              </wp:anchor>
            </w:drawing>
          </mc:Choice>
          <mc:Fallback>
            <w:pict>
              <v:line id="shape_0" from="522.55pt,85.15pt" to="522.55pt,483.25pt" stroked="t" style="position:absolute">
                <v:stroke color="black" weight="11520" joinstyle="round" endcap="flat"/>
                <v:fill o:detectmouseclick="t" on="false"/>
              </v:line>
            </w:pict>
          </mc:Fallback>
        </mc:AlternateContent>
      </w:r>
      <w:r>
        <w:rPr>
          <w:b/>
          <w:bCs/>
        </w:rPr>
        <w:t>V</w:t>
      </w:r>
      <w:r>
        <w:rPr>
          <w:b/>
          <w:bCs/>
        </w:rPr>
        <w:t>ERSES 11-12:</w:t>
        <w:tab/>
      </w:r>
      <w:r>
        <w:rPr/>
        <w:t>I</w:t>
      </w:r>
    </w:p>
    <w:p>
      <w:pPr>
        <w:pStyle w:val="Normal"/>
        <w:shd w:val="clear" w:color="auto" w:fill="FFFFFF"/>
        <w:jc w:val="both"/>
        <w:rPr/>
      </w:pPr>
      <w:r>
        <w:rPr/>
        <w:t>These verses apply directly to the disciples Jesus was addressing from the mountain side. Jesus knew that severe persecution would! come upon them if they believed and acted upon his teachings. However, they would be comforted by the knowledge that their belov</w:t>
        <w:softHyphen/>
        <w:t>ed Master endured, was made "perfect through suffering" and rewarded with a crown of life (cp. Heb. 12:1-3; 2:10; 5:8-9). When Peter and the apostles were beaten by the authorities in Jerusalem some time later, they rejoiced because they had the honour to suffer in support of Christ's cause (Acts 5:41). Rather than be sad, they had cause to leap for joy.</w:t>
      </w:r>
    </w:p>
    <w:p>
      <w:pPr>
        <w:pStyle w:val="Normal"/>
        <w:shd w:val="clear" w:color="auto" w:fill="FFFFFF"/>
        <w:jc w:val="both"/>
        <w:rPr>
          <w:b/>
          <w:b/>
          <w:bCs/>
        </w:rPr>
      </w:pPr>
      <w:r>
        <w:rPr>
          <w:b/>
          <w:bCs/>
        </w:rPr>
      </w:r>
    </w:p>
    <w:p>
      <w:pPr>
        <w:pStyle w:val="Normal"/>
        <w:shd w:val="clear" w:color="auto" w:fill="FFFFFF"/>
        <w:jc w:val="both"/>
        <w:rPr/>
      </w:pPr>
      <w:r>
        <w:rPr>
          <w:b/>
          <w:bCs/>
        </w:rPr>
        <w:t>LESSON FOR US:</w:t>
      </w:r>
    </w:p>
    <w:p>
      <w:pPr>
        <w:pStyle w:val="Normal"/>
        <w:shd w:val="clear" w:color="auto" w:fill="FFFFFF"/>
        <w:jc w:val="both"/>
        <w:rPr/>
      </w:pPr>
      <w:r>
        <w:rPr/>
        <w:t>The character revealed by Jesus in the Beatitudes is that of the com</w:t>
        <w:softHyphen/>
        <w:t>plete man of God. In following this character the disciple of Christ must:—</w:t>
      </w:r>
    </w:p>
    <w:p>
      <w:pPr>
        <w:pStyle w:val="Normal"/>
        <w:shd w:val="clear" w:color="auto" w:fill="FFFFFF"/>
        <w:jc w:val="both"/>
        <w:rPr/>
      </w:pPr>
      <w:r>
        <w:rPr/>
      </w:r>
    </w:p>
    <w:p>
      <w:pPr>
        <w:pStyle w:val="Normal"/>
        <w:numPr>
          <w:ilvl w:val="0"/>
          <w:numId w:val="1"/>
        </w:numPr>
        <w:shd w:val="clear" w:color="auto" w:fill="FFFFFF"/>
        <w:tabs>
          <w:tab w:val="left" w:pos="414" w:leader="none"/>
        </w:tabs>
        <w:jc w:val="both"/>
        <w:rPr/>
      </w:pPr>
      <w:r>
        <w:rPr/>
        <w:t>realise his true poverty and seek lasting spiritual riches in Christ;</w:t>
      </w:r>
    </w:p>
    <w:p>
      <w:pPr>
        <w:pStyle w:val="Normal"/>
        <w:numPr>
          <w:ilvl w:val="0"/>
          <w:numId w:val="1"/>
        </w:numPr>
        <w:shd w:val="clear" w:color="auto" w:fill="FFFFFF"/>
        <w:tabs>
          <w:tab w:val="left" w:pos="414" w:leader="none"/>
        </w:tabs>
        <w:jc w:val="both"/>
        <w:rPr/>
      </w:pPr>
      <w:r>
        <w:rPr/>
        <w:t>be sorrowful for the condition of ourselves and this earth and desire the time of rejoicing eternally;</w:t>
      </w:r>
    </w:p>
    <w:p>
      <w:pPr>
        <w:pStyle w:val="Normal"/>
        <w:numPr>
          <w:ilvl w:val="0"/>
          <w:numId w:val="1"/>
        </w:numPr>
        <w:shd w:val="clear" w:color="auto" w:fill="FFFFFF"/>
        <w:tabs>
          <w:tab w:val="left" w:pos="414" w:leader="none"/>
        </w:tabs>
        <w:jc w:val="both"/>
        <w:rPr/>
      </w:pPr>
      <w:r>
        <w:rPr/>
        <w:t>develop strength of character with gentleness, being taught of God;</w:t>
      </w:r>
    </w:p>
    <w:p>
      <w:pPr>
        <w:pStyle w:val="Normal"/>
        <w:numPr>
          <w:ilvl w:val="0"/>
          <w:numId w:val="1"/>
        </w:numPr>
        <w:shd w:val="clear" w:color="auto" w:fill="FFFFFF"/>
        <w:tabs>
          <w:tab w:val="left" w:pos="414" w:leader="none"/>
        </w:tabs>
        <w:jc w:val="both"/>
        <w:rPr/>
      </w:pPr>
      <w:r>
        <w:rPr/>
        <w:t>seek for God's righteousness individually and world wide;</w:t>
      </w:r>
    </w:p>
    <w:p>
      <w:pPr>
        <w:pStyle w:val="Normal"/>
        <w:numPr>
          <w:ilvl w:val="0"/>
          <w:numId w:val="1"/>
        </w:numPr>
        <w:shd w:val="clear" w:color="auto" w:fill="FFFFFF"/>
        <w:tabs>
          <w:tab w:val="left" w:pos="414" w:leader="none"/>
        </w:tabs>
        <w:jc w:val="both"/>
        <w:rPr/>
      </w:pPr>
      <w:r>
        <w:rPr/>
        <w:t>be ever ready to forgive and not criticise harshly;</w:t>
      </w:r>
    </w:p>
    <w:p>
      <w:pPr>
        <w:pStyle w:val="Normal"/>
        <w:numPr>
          <w:ilvl w:val="0"/>
          <w:numId w:val="1"/>
        </w:numPr>
        <w:shd w:val="clear" w:color="auto" w:fill="FFFFFF"/>
        <w:tabs>
          <w:tab w:val="left" w:pos="414" w:leader="none"/>
        </w:tabs>
        <w:jc w:val="both"/>
        <w:rPr/>
      </w:pPr>
      <w:r>
        <w:rPr/>
        <w:t>act with a pure motive, having undivided loyalty to God;</w:t>
      </w:r>
    </w:p>
    <w:p>
      <w:pPr>
        <w:pStyle w:val="Normal"/>
        <w:numPr>
          <w:ilvl w:val="0"/>
          <w:numId w:val="1"/>
        </w:numPr>
        <w:shd w:val="clear" w:color="auto" w:fill="FFFFFF"/>
        <w:tabs>
          <w:tab w:val="left" w:pos="414" w:leader="none"/>
        </w:tabs>
        <w:jc w:val="both"/>
        <w:rPr/>
      </w:pPr>
      <w:r>
        <w:rPr/>
        <w:t>make peace—after being freed from sin's power in himself to re</w:t>
        <w:softHyphen/>
        <w:t>store others;</w:t>
      </w:r>
    </w:p>
    <w:p>
      <w:pPr>
        <w:pStyle w:val="Normal"/>
        <w:numPr>
          <w:ilvl w:val="0"/>
          <w:numId w:val="1"/>
        </w:numPr>
        <w:shd w:val="clear" w:color="auto" w:fill="FFFFFF"/>
        <w:tabs>
          <w:tab w:val="left" w:pos="414" w:leader="none"/>
        </w:tabs>
        <w:jc w:val="both"/>
        <w:rPr/>
      </w:pPr>
      <w:r>
        <w:rPr/>
        <w:t>be prepared to take opposition and criticism for not lowering standards in the company of other people, realising it is a privilege to suffer for God's sake.</w:t>
      </w:r>
    </w:p>
    <w:p>
      <w:pPr>
        <w:pStyle w:val="Normal"/>
        <w:shd w:val="clear" w:color="auto" w:fill="FFFFFF"/>
        <w:jc w:val="both"/>
        <w:rPr/>
      </w:pPr>
      <w:r>
        <w:rPr/>
      </w:r>
    </w:p>
    <w:p>
      <w:pPr>
        <w:pStyle w:val="Normal"/>
        <w:shd w:val="clear" w:color="auto" w:fill="FFFFFF"/>
        <w:jc w:val="both"/>
        <w:rPr/>
      </w:pPr>
      <w:r>
        <w:rPr/>
        <w:t>EXERCISE: See if you can memorise verses 1-11. It is a very beneficial exercise to do so.</w:t>
      </w:r>
    </w:p>
    <w:p>
      <w:pPr>
        <w:pStyle w:val="Normal"/>
        <w:shd w:val="clear" w:color="auto" w:fill="FFFFFF"/>
        <w:jc w:val="both"/>
        <w:rPr>
          <w:b/>
          <w:b/>
          <w:bCs/>
        </w:rPr>
      </w:pPr>
      <w:r>
        <w:rPr>
          <w:b/>
          <w:bCs/>
        </w:rPr>
      </w:r>
    </w:p>
    <w:p>
      <w:pPr>
        <w:pStyle w:val="Normal"/>
        <w:shd w:val="clear" w:color="auto" w:fill="FFFFFF"/>
        <w:jc w:val="both"/>
        <w:rPr/>
      </w:pPr>
      <w:r>
        <w:rPr>
          <w:b/>
          <w:bCs/>
        </w:rPr>
        <w:t>REFERENCE LIBRARY:</w:t>
      </w:r>
    </w:p>
    <w:p>
      <w:pPr>
        <w:pStyle w:val="Normal"/>
        <w:shd w:val="clear" w:color="auto" w:fill="FFFFFF"/>
        <w:jc w:val="both"/>
        <w:rPr/>
      </w:pPr>
      <w:bookmarkStart w:id="0" w:name="OLE_LINK1"/>
      <w:r>
        <w:rPr/>
        <w:t xml:space="preserve">"The Teaching of the Master" </w:t>
      </w:r>
      <w:bookmarkEnd w:id="0"/>
      <w:r>
        <w:rPr/>
        <w:t xml:space="preserve">(L. G. Sargent)—Part II </w:t>
      </w:r>
    </w:p>
    <w:p>
      <w:pPr>
        <w:pStyle w:val="Normal"/>
        <w:shd w:val="clear" w:color="auto" w:fill="FFFFFF"/>
        <w:jc w:val="both"/>
        <w:rPr/>
      </w:pPr>
      <w:r>
        <w:rPr/>
        <w:t>"A Life of Jesus" (M. Purkis)—Pages 129-137.</w:t>
      </w:r>
    </w:p>
    <w:p>
      <w:pPr>
        <w:pStyle w:val="Normal"/>
        <w:shd w:val="clear" w:color="auto" w:fill="FFFFFF"/>
        <w:jc w:val="both"/>
        <w:rPr>
          <w:b/>
          <w:b/>
          <w:bCs/>
        </w:rPr>
      </w:pPr>
      <w:r>
        <w:rPr>
          <w:b/>
          <w:bCs/>
        </w:rPr>
      </w:r>
    </w:p>
    <w:p>
      <w:pPr>
        <w:pStyle w:val="Normal"/>
        <w:shd w:val="clear" w:color="auto" w:fill="FFFFFF"/>
        <w:jc w:val="both"/>
        <w:rPr/>
      </w:pPr>
      <w:r>
        <w:rPr>
          <w:b/>
          <w:bCs/>
        </w:rPr>
        <w:t>PARAGRAPH QUESTIONS:</w:t>
      </w:r>
    </w:p>
    <w:p>
      <w:pPr>
        <w:pStyle w:val="Normal"/>
        <w:numPr>
          <w:ilvl w:val="0"/>
          <w:numId w:val="2"/>
        </w:numPr>
        <w:shd w:val="clear" w:color="auto" w:fill="FFFFFF"/>
        <w:tabs>
          <w:tab w:val="left" w:pos="328" w:leader="none"/>
        </w:tabs>
        <w:jc w:val="both"/>
        <w:rPr/>
      </w:pPr>
      <w:r>
        <w:rPr>
          <w:i/>
          <w:iCs/>
        </w:rPr>
        <w:t>Show how the character revealed by Jesus in the Beatitudes is that of the complete man of God.</w:t>
      </w:r>
    </w:p>
    <w:p>
      <w:pPr>
        <w:pStyle w:val="Normal"/>
        <w:numPr>
          <w:ilvl w:val="0"/>
          <w:numId w:val="2"/>
        </w:numPr>
        <w:shd w:val="clear" w:color="auto" w:fill="FFFFFF"/>
        <w:tabs>
          <w:tab w:val="left" w:pos="328" w:leader="none"/>
        </w:tabs>
        <w:jc w:val="both"/>
        <w:rPr/>
      </w:pPr>
      <w:r>
        <w:rPr>
          <w:i/>
          <w:iCs/>
        </w:rPr>
        <w:t>Show from the Beatitudes how the poor are blessed and the mourners are happy.</w:t>
      </w:r>
    </w:p>
    <w:p>
      <w:pPr>
        <w:pStyle w:val="Normal"/>
        <w:numPr>
          <w:ilvl w:val="0"/>
          <w:numId w:val="2"/>
        </w:numPr>
        <w:shd w:val="clear" w:color="auto" w:fill="FFFFFF"/>
        <w:tabs>
          <w:tab w:val="left" w:pos="328" w:leader="none"/>
        </w:tabs>
        <w:jc w:val="both"/>
        <w:rPr/>
      </w:pPr>
      <w:r>
        <w:rPr>
          <w:i/>
          <w:iCs/>
        </w:rPr>
        <w:t>Discuss how Christadelphian young people can be meek and pure in heart whilst at school.</w:t>
      </w:r>
    </w:p>
    <w:p>
      <w:pPr>
        <w:pStyle w:val="Normal"/>
        <w:shd w:val="clear" w:color="auto" w:fill="FFFFFF"/>
        <w:jc w:val="both"/>
        <w:rPr>
          <w:b/>
          <w:b/>
          <w:bCs/>
        </w:rPr>
      </w:pPr>
      <w:r>
        <w:rPr>
          <w:b/>
          <w:bCs/>
        </w:rPr>
      </w:r>
    </w:p>
    <w:p>
      <w:pPr>
        <w:pStyle w:val="Normal"/>
        <w:shd w:val="clear" w:color="auto" w:fill="FFFFFF"/>
        <w:jc w:val="both"/>
        <w:rPr/>
      </w:pPr>
      <w:r>
        <w:rPr>
          <w:b/>
          <w:bCs/>
        </w:rPr>
        <w:t>ESSAY QUESTIONS:</w:t>
      </w:r>
    </w:p>
    <w:p>
      <w:pPr>
        <w:pStyle w:val="Normal"/>
        <w:numPr>
          <w:ilvl w:val="0"/>
          <w:numId w:val="3"/>
        </w:numPr>
        <w:shd w:val="clear" w:color="auto" w:fill="FFFFFF"/>
        <w:jc w:val="both"/>
        <w:rPr/>
      </w:pPr>
      <w:r>
        <w:rPr>
          <w:i/>
          <w:iCs/>
        </w:rPr>
        <w:t>Briefly describe the character of the saint as outlined in the Beatitudes.</w:t>
      </w:r>
    </w:p>
    <w:p>
      <w:pPr>
        <w:pStyle w:val="Normal"/>
        <w:numPr>
          <w:ilvl w:val="0"/>
          <w:numId w:val="3"/>
        </w:numPr>
        <w:shd w:val="clear" w:color="auto" w:fill="FFFFFF"/>
        <w:jc w:val="both"/>
        <w:rPr/>
      </w:pPr>
      <w:r>
        <w:rPr>
          <w:i/>
          <w:iCs/>
        </w:rPr>
        <w:t xml:space="preserve"> </w:t>
      </w:r>
      <w:r>
        <w:rPr>
          <w:i/>
          <w:iCs/>
        </w:rPr>
        <w:t>Explain the following terms which Jesus used during the Sermon ' on the Mount and say to whom they apply: "Blessed", "theirs is the kingdom of heaven", "they shall see God", "the children of God" and "righteousness".</w:t>
      </w:r>
    </w:p>
    <w:p>
      <w:pPr>
        <w:pStyle w:val="Normal"/>
        <w:jc w:val="both"/>
        <w:rPr/>
      </w:pPr>
      <w:r>
        <w:rPr/>
      </w:r>
    </w:p>
    <w:p>
      <w:pPr>
        <w:pStyle w:val="Normal"/>
        <w:shd w:val="clear" w:color="auto" w:fill="FFFFFF"/>
        <w:jc w:val="center"/>
        <w:rPr/>
      </w:pPr>
      <w:r>
        <w:rPr/>
        <w:drawing>
          <wp:inline distT="0" distB="0" distL="19050" distR="0">
            <wp:extent cx="3905250" cy="5010150"/>
            <wp:effectExtent l="0" t="0" r="0" b="0"/>
            <wp:docPr id="2"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
                    <pic:cNvPicPr>
                      <a:picLocks noChangeAspect="1" noChangeArrowheads="1"/>
                    </pic:cNvPicPr>
                  </pic:nvPicPr>
                  <pic:blipFill>
                    <a:blip r:embed="rId2"/>
                    <a:stretch>
                      <a:fillRect/>
                    </a:stretch>
                  </pic:blipFill>
                  <pic:spPr bwMode="auto">
                    <a:xfrm>
                      <a:off x="0" y="0"/>
                      <a:ext cx="3905250" cy="5010150"/>
                    </a:xfrm>
                    <a:prstGeom prst="rect">
                      <a:avLst/>
                    </a:prstGeom>
                  </pic:spPr>
                </pic:pic>
              </a:graphicData>
            </a:graphic>
          </wp:inline>
        </w:drawing>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cs="Times New Roman"/>
    </w:rPr>
  </w:style>
  <w:style w:type="character" w:styleId="ListLabel20">
    <w:name w:val="ListLabel 20"/>
    <w:qFormat/>
    <w:rPr>
      <w:rFonts w:cs="Times New Roman"/>
    </w:rPr>
  </w:style>
  <w:style w:type="character" w:styleId="ListLabel21">
    <w:name w:val="ListLabel 21"/>
    <w:qFormat/>
    <w:rPr>
      <w:rFonts w:cs="Times New Roman"/>
    </w:rPr>
  </w:style>
  <w:style w:type="character" w:styleId="ListLabel22">
    <w:name w:val="ListLabel 22"/>
    <w:qFormat/>
    <w:rPr>
      <w:rFonts w:cs="Times New Roman"/>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25">
    <w:name w:val="ListLabel 25"/>
    <w:qFormat/>
    <w:rPr>
      <w:rFonts w:cs="Times New Roman"/>
    </w:rPr>
  </w:style>
  <w:style w:type="character" w:styleId="ListLabel26">
    <w:name w:val="ListLabel 26"/>
    <w:qFormat/>
    <w:rPr>
      <w:rFonts w:cs="Times New Roman"/>
    </w:rPr>
  </w:style>
  <w:style w:type="character" w:styleId="ListLabel27">
    <w:name w:val="ListLabel 27"/>
    <w:qFormat/>
    <w:rPr>
      <w:rFonts w:cs="Times New Roman"/>
    </w:rPr>
  </w:style>
  <w:style w:type="character" w:styleId="ListLabel28">
    <w:name w:val="ListLabel 28"/>
    <w:qFormat/>
    <w:rPr>
      <w:rFonts w:cs="Times New Roman"/>
    </w:rPr>
  </w:style>
  <w:style w:type="character" w:styleId="ListLabel29">
    <w:name w:val="ListLabel 29"/>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1745</Words>
  <Characters>8164</Characters>
  <CharactersWithSpaces>9842</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2019-01-09T17:09:36Z</dcterms:created>
  <dc:creator/>
  <dc:description/>
  <dc:language>en-GB</dc:language>
  <cp:lastModifiedBy/>
  <dcterms:modified xsi:type="dcterms:W3CDTF">2019-01-09T17:10:08Z</dcterms:modified>
  <cp:revision>1</cp:revision>
  <dc:subject/>
  <dc:title/>
</cp:coreProperties>
</file>