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15. TEACHING FORGIVENESS</w:t>
      </w:r>
    </w:p>
    <w:p>
      <w:pPr>
        <w:pStyle w:val="Normal"/>
        <w:shd w:val="clear" w:color="auto" w:fill="FFFFFF"/>
        <w:jc w:val="center"/>
        <w:rPr/>
      </w:pPr>
      <w:r>
        <w:rPr>
          <w:b/>
          <w:bCs/>
        </w:rPr>
        <w:t>"The son of man is come to save that which was lost".</w:t>
      </w:r>
    </w:p>
    <w:p>
      <w:pPr>
        <w:pStyle w:val="Normal"/>
        <w:shd w:val="clear" w:color="auto" w:fill="FFFFFF"/>
        <w:jc w:val="both"/>
        <w:rPr>
          <w:b/>
          <w:b/>
          <w:bCs/>
        </w:rPr>
      </w:pPr>
      <w:r>
        <w:rPr>
          <w:b/>
          <w:bCs/>
        </w:rPr>
      </w:r>
    </w:p>
    <w:p>
      <w:pPr>
        <w:pStyle w:val="Normal"/>
        <w:shd w:val="clear" w:color="auto" w:fill="FFFFFF"/>
        <w:jc w:val="both"/>
        <w:rPr/>
      </w:pPr>
      <w:r>
        <w:rPr>
          <w:i/>
          <w:iCs/>
        </w:rPr>
        <w:t>Jesus had been travelling through the far north area of Galilee and was now "setting his face to go to Jerusalem ". He was determined to go down to keep the feast of Tabernacles. However, because of opposition of the Jews, he did not go down to Jerusalem immediately, deciding to tarry a while in the northern areas of Israel.</w:t>
      </w:r>
    </w:p>
    <w:p>
      <w:pPr>
        <w:pStyle w:val="Normal"/>
        <w:shd w:val="clear" w:color="auto" w:fill="FFFFFF"/>
        <w:jc w:val="both"/>
        <w:rPr>
          <w:i/>
          <w:i/>
          <w:iCs/>
        </w:rPr>
      </w:pPr>
      <w:r>
        <w:rPr>
          <w:i/>
          <w:iCs/>
        </w:rPr>
      </w:r>
    </w:p>
    <w:p>
      <w:pPr>
        <w:pStyle w:val="Normal"/>
        <w:shd w:val="clear" w:color="auto" w:fill="FFFFFF"/>
        <w:jc w:val="both"/>
        <w:rPr/>
      </w:pPr>
      <w:r>
        <w:rPr>
          <w:i/>
          <w:iCs/>
        </w:rPr>
        <w:t>Arising from the discussions that were conducted between Jesus and his companions, we realise that the disciples did not understand the mission of their Lord and Master, nor their relationship to each other as disciples.</w:t>
      </w:r>
    </w:p>
    <w:p>
      <w:pPr>
        <w:pStyle w:val="Normal"/>
        <w:shd w:val="clear" w:color="auto" w:fill="FFFFFF"/>
        <w:jc w:val="both"/>
        <w:rPr>
          <w:b/>
          <w:b/>
          <w:bCs/>
        </w:rPr>
      </w:pPr>
      <w:r>
        <w:rPr>
          <w:b/>
          <w:bCs/>
        </w:rPr>
      </w:r>
    </w:p>
    <w:p>
      <w:pPr>
        <w:pStyle w:val="Normal"/>
        <w:shd w:val="clear" w:color="auto" w:fill="FFFFFF"/>
        <w:jc w:val="both"/>
        <w:rPr/>
      </w:pPr>
      <w:r>
        <w:rPr>
          <w:b/>
          <w:bCs/>
        </w:rPr>
        <w:t xml:space="preserve">Matthew 18 </w:t>
      </w:r>
    </w:p>
    <w:p>
      <w:pPr>
        <w:pStyle w:val="Normal"/>
        <w:shd w:val="clear" w:color="auto" w:fill="FFFFFF"/>
        <w:jc w:val="both"/>
        <w:rPr>
          <w:b/>
          <w:b/>
          <w:bCs/>
        </w:rPr>
      </w:pPr>
      <w:r>
        <w:rPr>
          <w:b/>
          <w:bCs/>
        </w:rPr>
      </w:r>
    </w:p>
    <w:p>
      <w:pPr>
        <w:pStyle w:val="Normal"/>
        <w:shd w:val="clear" w:color="auto" w:fill="FFFFFF"/>
        <w:jc w:val="both"/>
        <w:rPr/>
      </w:pPr>
      <w:r>
        <w:rPr>
          <w:b/>
          <w:bCs/>
        </w:rPr>
        <w:t>WHO IS THE GREATEST.</w:t>
      </w:r>
    </w:p>
    <w:p>
      <w:pPr>
        <w:pStyle w:val="Normal"/>
        <w:shd w:val="clear" w:color="auto" w:fill="FFFFFF"/>
        <w:jc w:val="both"/>
        <w:rPr/>
      </w:pPr>
      <w:r>
        <w:rPr/>
        <w:t xml:space="preserve">Throughout his ministry Christ tried to warn his disciples of his betrayal and death, but they did not understand (Matt. 16:21; 17:22). Jesus had described himself openly as the "Son of God" to the disciples and they assumed him to be their "Messiah" who had </w:t>
      </w:r>
      <w:r>
        <w:rPr>
          <w:bCs/>
        </w:rPr>
        <w:t>come</w:t>
      </w:r>
      <w:r>
        <w:rPr>
          <w:b/>
          <w:bCs/>
        </w:rPr>
        <w:t xml:space="preserve"> </w:t>
      </w:r>
      <w:r>
        <w:rPr/>
        <w:t>to save all Israel from the Romans. They did not understand that "the cross comes before the crown", so as they journeyed that day they argued as to who should be the greatest in the Kingdom (Mark 9:33, 34). They got nowhere in their discussions and brought the question to Jesus: "Who is the greatest in the Kingdom of Heaven?" In their ignorance they thought that by doing things they considered great, God would be impressed and grant them status over their brethren. Do we in our weak moments think that by doing some great deed we will earn greater status in God's eyes? Is God impressed by our petty jealousy, when we think we are better than others? Jesus showed that there was a need for them, (and for us too), to humble themselves and work harmoniously together with the glory being to God and not to themselves.</w:t>
      </w:r>
    </w:p>
    <w:p>
      <w:pPr>
        <w:pStyle w:val="Normal"/>
        <w:shd w:val="clear" w:color="auto" w:fill="FFFFFF"/>
        <w:jc w:val="both"/>
        <w:rPr/>
      </w:pPr>
      <w:r>
        <w:rPr/>
      </w:r>
    </w:p>
    <w:p>
      <w:pPr>
        <w:pStyle w:val="Normal"/>
        <w:shd w:val="clear" w:color="auto" w:fill="FFFFFF"/>
        <w:jc w:val="both"/>
        <w:rPr/>
      </w:pPr>
      <w:r>
        <w:rPr>
          <w:b/>
          <w:bCs/>
        </w:rPr>
        <w:t>NEED FOR HUMILITY AND HARMONY (Matt. 18:3-6).</w:t>
      </w:r>
    </w:p>
    <w:p>
      <w:pPr>
        <w:pStyle w:val="Normal"/>
        <w:shd w:val="clear" w:color="auto" w:fill="FFFFFF"/>
        <w:ind w:hanging="83"/>
        <w:jc w:val="both"/>
        <w:rPr/>
      </w:pPr>
      <w:r>
        <w:rPr/>
        <w:t>To show them the attitude they should manifest one to the other, Jesus took a small child and putting him in their midst declared that they must have the characteristics of a child. He said: "Verily, I say unto you, except ye be converted, and become as little children, ye shall not enter into the kingdom of heaven. Whosoever therefore shall humble himself as this little child, the same is greatest in the kingdom of heaven" (vv. 3, 4). They must in their dealings one with another, work together, not having a grudge and not bearing malice (cp. 1 Co 14:20). We too, must be willing to learn that we might grow in the Truth with the teachableness of a child. Jesus showed by his example that, in God’s sight, he who humbly serves is greater than those he ministers to, and to apply the characteristics of a little child is in effect to receive Christ and his example (1 Cor. 11:1-2; Matt. 18:5). In working together they were not to "offend" each other. The word “offend” means to cause one to stumble from the sure path of Truth. We are not to upset our friends in the Truth to cause them to "stumble" Their belief in Christ could easily be weakened if we exhibit selfish and God-dishonouring ways.</w:t>
      </w:r>
    </w:p>
    <w:p>
      <w:pPr>
        <w:pStyle w:val="Normal"/>
        <w:shd w:val="clear" w:color="auto" w:fill="FFFFFF"/>
        <w:ind w:hanging="83"/>
        <w:jc w:val="both"/>
        <w:rPr/>
      </w:pPr>
      <w:r>
        <w:rPr/>
      </w:r>
    </w:p>
    <w:p>
      <w:pPr>
        <w:pStyle w:val="Normal"/>
        <w:shd w:val="clear" w:color="auto" w:fill="FFFFFF"/>
        <w:jc w:val="both"/>
        <w:rPr/>
      </w:pPr>
      <w:r>
        <w:rPr>
          <w:b/>
          <w:bCs/>
        </w:rPr>
        <w:t>CUT OFF OFFENSIVE HABITS (Matt. 18:7-9).</w:t>
      </w:r>
    </w:p>
    <w:p>
      <w:pPr>
        <w:pStyle w:val="Normal"/>
        <w:shd w:val="clear" w:color="auto" w:fill="FFFFFF"/>
        <w:jc w:val="both"/>
        <w:rPr/>
      </w:pPr>
      <w:r>
        <w:rPr/>
        <w:t>Jesus warns of the influence of the world and if we allow the natural desire of our own minds to imitate the world we can easily stumble. Christ indicates that there will be a falling away from the Truth in the last days, but woe to that man who causes his brethren to stumble.</w:t>
      </w:r>
    </w:p>
    <w:p>
      <w:pPr>
        <w:pStyle w:val="Normal"/>
        <w:shd w:val="clear" w:color="auto" w:fill="FFFFFF"/>
        <w:jc w:val="both"/>
        <w:rPr/>
      </w:pPr>
      <w:r>
        <w:rPr/>
      </w:r>
    </w:p>
    <w:p>
      <w:pPr>
        <w:pStyle w:val="Normal"/>
        <w:shd w:val="clear" w:color="auto" w:fill="FFFFFF"/>
        <w:jc w:val="both"/>
        <w:rPr/>
      </w:pPr>
      <w:r>
        <w:rPr/>
        <w:t>The parable of verses 8 and 9 has often been treated lightly, but rarely do any think seriously enough about it. Literally to the natural thinking it would mean, if we steal, cut our hands off; if we speed in cars, sell the cars; if we swear, cut our tongue out; etc. But the parable can be understood as the apostle Paul shows in 1 Cor. 10:14 where he says we would be wise to flee from that which will take us from the Truth. We must not mix with company where the Truth is not upheld; if words or actions in the group indicate that the Truth is not respected, quietly tell the group and leave. It is better for us to get into the Kingdom without these distractions than to run the risk of having them lead us away from the Kingdom.</w:t>
      </w:r>
    </w:p>
    <w:p>
      <w:pPr>
        <w:pStyle w:val="Normal"/>
        <w:shd w:val="clear" w:color="auto" w:fill="FFFFFF"/>
        <w:jc w:val="both"/>
        <w:rPr>
          <w:b/>
          <w:b/>
          <w:bCs/>
        </w:rPr>
      </w:pPr>
      <w:r>
        <w:rPr>
          <w:b/>
          <w:bCs/>
        </w:rPr>
      </w:r>
    </w:p>
    <w:p>
      <w:pPr>
        <w:pStyle w:val="Normal"/>
        <w:shd w:val="clear" w:color="auto" w:fill="FFFFFF"/>
        <w:jc w:val="both"/>
        <w:rPr/>
      </w:pPr>
      <w:r>
        <w:rPr>
          <w:b/>
          <w:bCs/>
        </w:rPr>
        <w:t>THE FATHER'S LOVE (Matt. 18:10).</w:t>
      </w:r>
    </w:p>
    <w:p>
      <w:pPr>
        <w:pStyle w:val="Normal"/>
        <w:shd w:val="clear" w:color="auto" w:fill="FFFFFF"/>
        <w:jc w:val="both"/>
        <w:rPr/>
      </w:pPr>
      <w:r>
        <w:rPr/>
        <w:t>The "eyes" of God are His Angels. All that we do, say or think is noted by them. Psalm 34:7 indicates that angels have the specific duty of overlooking the affairs of God's children to bring about the blessings and the trials that God decides will help form their characters. So as well as being messengers bringing about God's great purpose, the angels care for those "little ones" who obey Him. These children (vv.3. 4) are given individual guidance, unseen but nevertheless, effec</w:t>
        <w:softHyphen/>
        <w:t>tual. There is great encouragement in that realisation, but with it also comes the necessary appreciation that they are "ministering spirits sent forth to minister (to run errands) for them who shall be heirs of salvation . What an honour it is to receive such care. What a need to respect that guidance.</w:t>
      </w:r>
    </w:p>
    <w:p>
      <w:pPr>
        <w:pStyle w:val="Normal"/>
        <w:shd w:val="clear" w:color="auto" w:fill="FFFFFF"/>
        <w:jc w:val="both"/>
        <w:rPr>
          <w:b/>
          <w:b/>
          <w:bCs/>
        </w:rPr>
      </w:pPr>
      <w:r>
        <w:rPr>
          <w:b/>
          <w:bCs/>
        </w:rPr>
      </w:r>
    </w:p>
    <w:p>
      <w:pPr>
        <w:pStyle w:val="Normal"/>
        <w:shd w:val="clear" w:color="auto" w:fill="FFFFFF"/>
        <w:jc w:val="both"/>
        <w:rPr/>
      </w:pPr>
      <w:r>
        <w:rPr>
          <w:b/>
          <w:bCs/>
        </w:rPr>
        <w:t>NEED FOR RECONCILIATION AND GAINING (Matt. 18:11-22).</w:t>
      </w:r>
    </w:p>
    <w:p>
      <w:pPr>
        <w:pStyle w:val="Normal"/>
        <w:shd w:val="clear" w:color="auto" w:fill="FFFFFF"/>
        <w:jc w:val="both"/>
        <w:rPr/>
      </w:pPr>
      <w:r>
        <w:rPr/>
        <w:t xml:space="preserve">The theme of the previous verses is here expanded, "for the Son of Man is come to save that which was lost".  From verse 6 he has warned against causing the "children of God" to stumble from the way of the Truth; Christ now have shows by Parable and practical instruction that we have responsibility </w:t>
      </w:r>
      <w:r>
        <w:rPr>
          <w:bCs/>
        </w:rPr>
        <w:t>to help each other to walk in the Truth. Not only</w:t>
      </w:r>
      <w:r>
        <w:rPr>
          <w:b/>
          <w:bCs/>
        </w:rPr>
        <w:t xml:space="preserve"> </w:t>
      </w:r>
      <w:r>
        <w:rPr/>
        <w:t>are we to refrain from actions and behaviour which would cause others to stumble, but we are to help those who stray.</w:t>
      </w:r>
    </w:p>
    <w:p>
      <w:pPr>
        <w:pStyle w:val="Normal"/>
        <w:shd w:val="clear" w:color="auto" w:fill="FFFFFF"/>
        <w:jc w:val="both"/>
        <w:rPr/>
      </w:pPr>
      <w:r>
        <w:rPr/>
      </w:r>
    </w:p>
    <w:p>
      <w:pPr>
        <w:pStyle w:val="Normal"/>
        <w:shd w:val="clear" w:color="auto" w:fill="FFFFFF"/>
        <w:jc w:val="both"/>
        <w:rPr/>
      </w:pPr>
      <w:r>
        <w:rPr/>
        <w:t>As a shepherd checked his flock when he penned them for the night, so we should observe others with the view of keeping them within the shelter of God's Truth. The shepherd, noticing one sheep was missing would go and make every effort to find it. Does not this clearly show that we must seek those who stray from the "fold of God" — not to condemn them, but with the view of bringing them back to the, fold?</w:t>
      </w:r>
    </w:p>
    <w:p>
      <w:pPr>
        <w:pStyle w:val="Normal"/>
        <w:shd w:val="clear" w:color="auto" w:fill="FFFFFF"/>
        <w:jc w:val="both"/>
        <w:rPr/>
      </w:pPr>
      <w:r>
        <w:rPr/>
        <w:t>Peter quickly saw the human problem: some people offend us often; how many times then do we forgive them in the attempt to "gain them"? We, like Peter, forget that the "gaining" or "losing” of an individual is the gaining or losing of them to the hope Gospel, and not that we are gaining or losing personal friends. Our forgiveness by God is based upon us being forgiving. We do not forgive seven times and then avenge, but as long as a person shows an attempt to repent, we must accept it. To put it simply, if we do not forgive others, God will not forgive us.</w:t>
      </w:r>
    </w:p>
    <w:p>
      <w:pPr>
        <w:pStyle w:val="Normal"/>
        <w:shd w:val="clear" w:color="auto" w:fill="FFFFFF"/>
        <w:jc w:val="both"/>
        <w:rPr/>
      </w:pPr>
      <w:r>
        <w:rPr/>
      </w:r>
    </w:p>
    <w:p>
      <w:pPr>
        <w:pStyle w:val="Normal"/>
        <w:shd w:val="clear" w:color="auto" w:fill="FFFFFF"/>
        <w:jc w:val="both"/>
        <w:rPr/>
      </w:pPr>
      <w:r>
        <w:rPr>
          <w:b/>
          <w:bCs/>
        </w:rPr>
        <w:t xml:space="preserve">APPEAL IN PARABLE OF UNFORGIVING </w:t>
      </w:r>
      <w:r>
        <w:rPr>
          <w:b/>
        </w:rPr>
        <w:t xml:space="preserve">SERVANT </w:t>
      </w:r>
      <w:r>
        <w:rPr/>
        <w:t>(Matt.18:23-35).</w:t>
      </w:r>
    </w:p>
    <w:p>
      <w:pPr>
        <w:pStyle w:val="Normal"/>
        <w:shd w:val="clear" w:color="auto" w:fill="FFFFFF"/>
        <w:jc w:val="both"/>
        <w:rPr/>
      </w:pPr>
      <w:r>
        <w:rPr/>
        <w:t>To illustrate the importance of forgiving others, Jesus tells a parable of a King who takes account of his servants and one is found owing 10,000 talents (equal to 3 billion shillings today). For a servant, this amount was an impossible debt to pay. To obtain his money the king</w:t>
      </w:r>
      <w:r>
        <w:rPr>
          <w:i/>
          <w:iCs/>
        </w:rPr>
        <w:t xml:space="preserve"> </w:t>
      </w:r>
      <w:r>
        <w:rPr/>
        <w:t>decided to sell the man, his wife and family and all that he had. But after the servant gave a desperate plea for mercy and patience, the King decided against carrying out this threat and instead forgave the debt. However, as the servant went his way, he found one of his fellow servants who owed him 100 pence (equal to about 3000 shillings today).</w:t>
      </w:r>
    </w:p>
    <w:p>
      <w:pPr>
        <w:pStyle w:val="Normal"/>
        <w:shd w:val="clear" w:color="auto" w:fill="FFFFFF"/>
        <w:jc w:val="both"/>
        <w:rPr/>
      </w:pPr>
      <w:r>
        <w:rPr/>
      </w:r>
    </w:p>
    <w:p>
      <w:pPr>
        <w:pStyle w:val="Normal"/>
        <w:shd w:val="clear" w:color="auto" w:fill="FFFFFF"/>
        <w:tabs>
          <w:tab w:val="left" w:pos="5749" w:leader="none"/>
        </w:tabs>
        <w:jc w:val="both"/>
        <w:rPr/>
      </w:pPr>
      <w:r>
        <w:rPr/>
        <w:t>Angrily he took that servant by the throat and demanded immediate payment. The fellow-servant fell at his feet and pleaded the same words that had been previously used to the king: "have patience with me, and I will pay thee all". But feeling no compassion, the servant mercilessly threw his fellow-servant into prison "till he should pay the debt".</w:t>
      </w:r>
    </w:p>
    <w:p>
      <w:pPr>
        <w:pStyle w:val="Normal"/>
        <w:shd w:val="clear" w:color="auto" w:fill="FFFFFF"/>
        <w:tabs>
          <w:tab w:val="left" w:pos="5749" w:leader="none"/>
        </w:tabs>
        <w:jc w:val="both"/>
        <w:rPr/>
      </w:pPr>
      <w:r>
        <w:rPr/>
      </w:r>
    </w:p>
    <w:p>
      <w:pPr>
        <w:pStyle w:val="Normal"/>
        <w:shd w:val="clear" w:color="auto" w:fill="FFFFFF"/>
        <w:tabs>
          <w:tab w:val="left" w:pos="5738" w:leader="none"/>
        </w:tabs>
        <w:jc w:val="both"/>
        <w:rPr/>
      </w:pPr>
      <w:r>
        <w:rPr/>
        <w:t>But some of the other servants saw the injustice and complained to the king. He summoned the unmerciful servant and charged him: “O thou wicked servant, I forgave thee all that debt, because thou desirest me: shouldest not thou have had compassion on thy fellow servant, even as I had pity on thee?"</w:t>
        <w:tab/>
        <w:t>i</w:t>
      </w:r>
    </w:p>
    <w:p>
      <w:pPr>
        <w:pStyle w:val="Normal"/>
        <w:shd w:val="clear" w:color="auto" w:fill="FFFFFF"/>
        <w:jc w:val="both"/>
        <w:rPr/>
      </w:pPr>
      <w:r>
        <w:rPr/>
      </w:r>
    </w:p>
    <w:p>
      <w:pPr>
        <w:pStyle w:val="Normal"/>
        <w:shd w:val="clear" w:color="auto" w:fill="FFFFFF"/>
        <w:jc w:val="both"/>
        <w:rPr/>
      </w:pPr>
      <w:r>
        <w:rPr/>
        <w:t>The servant was speechless. The king ordered him to be thrown into prison till he repayed the debt which he had originally been forgiven.</w:t>
      </w:r>
    </w:p>
    <w:p>
      <w:pPr>
        <w:pStyle w:val="Normal"/>
        <w:shd w:val="clear" w:color="auto" w:fill="FFFFFF"/>
        <w:jc w:val="both"/>
        <w:rPr/>
      </w:pPr>
      <w:r>
        <w:rPr/>
      </w:r>
    </w:p>
    <w:p>
      <w:pPr>
        <w:pStyle w:val="Normal"/>
        <w:shd w:val="clear" w:color="auto" w:fill="FFFFFF"/>
        <w:jc w:val="both"/>
        <w:rPr/>
      </w:pPr>
      <w:r>
        <w:rPr/>
        <w:t>"So likewise shall my heavenly Father do also unto you, if you from your hearts forgive not every one his brother their trespasses".</w:t>
      </w:r>
    </w:p>
    <w:p>
      <w:pPr>
        <w:pStyle w:val="Normal"/>
        <w:shd w:val="clear" w:color="auto" w:fill="FFFFFF"/>
        <w:jc w:val="both"/>
        <w:rPr/>
      </w:pPr>
      <w:r>
        <w:rPr/>
      </w:r>
    </w:p>
    <w:p>
      <w:pPr>
        <w:pStyle w:val="Normal"/>
        <w:shd w:val="clear" w:color="auto" w:fill="FFFFFF"/>
        <w:ind w:firstLine="94"/>
        <w:jc w:val="both"/>
        <w:rPr/>
      </w:pPr>
      <w:r>
        <w:rPr/>
        <w:t>Thus in the language of the parable although our sins are like a debt we cannot pay, God, like the king, can graciously blot them out. But once having been forgiven such a large debt, we must manifest the same spirit to our fellows by forgiving their "small debts". "He shall have judgment without mercy, that hath showed no mercy” (Jas. 2:13). And we must forgive from the heart. There must not be the feeling – “I can forgive, but not forget”. God has promised to forgive our many sins, but the basis of His forgiveness is our willingness to forgive (Matt 6:12). We cannot afford to harbour bitterness and malice towards our fellows.</w:t>
      </w:r>
    </w:p>
    <w:p>
      <w:pPr>
        <w:pStyle w:val="Normal"/>
        <w:shd w:val="clear" w:color="auto" w:fill="FFFFFF"/>
        <w:jc w:val="both"/>
        <w:rPr/>
      </w:pPr>
      <w:r>
        <w:rPr/>
      </w:r>
    </w:p>
    <w:p>
      <w:pPr>
        <w:pStyle w:val="Normal"/>
        <w:shd w:val="clear" w:color="auto" w:fill="FFFFFF"/>
        <w:jc w:val="both"/>
        <w:rPr/>
      </w:pPr>
      <w:r>
        <w:rPr/>
        <w:t xml:space="preserve">The words of Paul to the Ephesians are almost a comment on this </w:t>
      </w:r>
      <w:r>
        <w:rPr>
          <w:bCs/>
        </w:rPr>
        <w:t>parable</w:t>
      </w:r>
      <w:r>
        <w:rPr>
          <w:b/>
          <w:bCs/>
        </w:rPr>
        <w:t xml:space="preserve">- </w:t>
      </w:r>
      <w:r>
        <w:rPr/>
        <w:t>"Let all bitterness, and wrath, and anger and clamour and evil speaking, be put away from you, with all malice: and be ye kind one to another, tenderhearted, forgiving one another, even as God for Christ's sake hath forgiven you" (Eph. 4:31, 32).</w:t>
      </w:r>
    </w:p>
    <w:p>
      <w:pPr>
        <w:pStyle w:val="Normal"/>
        <w:shd w:val="clear" w:color="auto" w:fill="FFFFFF"/>
        <w:jc w:val="both"/>
        <w:rPr/>
      </w:pPr>
      <w:r>
        <w:rPr/>
      </w:r>
    </w:p>
    <w:p>
      <w:pPr>
        <w:pStyle w:val="Normal"/>
        <w:shd w:val="clear" w:color="auto" w:fill="FFFFFF"/>
        <w:tabs>
          <w:tab w:val="left" w:pos="5195" w:leader="none"/>
        </w:tabs>
        <w:jc w:val="both"/>
        <w:rPr/>
      </w:pPr>
      <w:r>
        <w:rPr>
          <w:b/>
          <w:bCs/>
        </w:rPr>
        <w:t xml:space="preserve">LESSON FOR </w:t>
      </w:r>
      <w:r>
        <w:rPr>
          <w:b/>
        </w:rPr>
        <w:t>US:</w:t>
      </w:r>
      <w:r>
        <w:rPr/>
        <w:tab/>
        <w:t>.</w:t>
      </w:r>
    </w:p>
    <w:p>
      <w:pPr>
        <w:pStyle w:val="Normal"/>
        <w:shd w:val="clear" w:color="auto" w:fill="FFFFFF"/>
        <w:jc w:val="both"/>
        <w:rPr/>
      </w:pPr>
      <w:r>
        <w:rPr/>
        <w:t>The fundamental attitude that Jesus would have us show is that of being humble, "as a child", in our approach to God. In our walk to the Kingdom we must separate ourselves from all evil; not only evil itself, but we must cut ourselves off from those influences and habits which can lead to evil.</w:t>
      </w:r>
    </w:p>
    <w:p>
      <w:pPr>
        <w:pStyle w:val="Normal"/>
        <w:shd w:val="clear" w:color="auto" w:fill="FFFFFF"/>
        <w:jc w:val="both"/>
        <w:rPr/>
      </w:pPr>
      <w:r>
        <w:rPr/>
      </w:r>
    </w:p>
    <w:p>
      <w:pPr>
        <w:pStyle w:val="Normal"/>
        <w:shd w:val="clear" w:color="auto" w:fill="FFFFFF"/>
        <w:jc w:val="both"/>
        <w:rPr/>
      </w:pPr>
      <w:r>
        <w:rPr/>
        <w:t>In our dealings the one with the other, we must remember that God does not want any to perish. All our dealings therefore must be with the aim of helping each other to keep to the way that leads unto life everlasting. But so that we may avoid feeling self-important and better than others, we need to remember that we are weak and sinful creatures and need God's mercy and forgiveness to gain a place in His Kingdom. To gain His mercy and favour we must show ourselves mer</w:t>
        <w:softHyphen/>
        <w:t>ciful to others, remembering that God only forgives those who are forgiving.</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"A Life of Jesus" (M. Purkis)—Book 5, chapter 10 </w:t>
      </w:r>
    </w:p>
    <w:p>
      <w:pPr>
        <w:pStyle w:val="Normal"/>
        <w:shd w:val="clear" w:color="auto" w:fill="FFFFFF"/>
        <w:jc w:val="both"/>
        <w:rPr/>
      </w:pPr>
      <w:r>
        <w:rPr/>
        <w:t>“</w:t>
      </w:r>
      <w:r>
        <w:rPr/>
        <w:t xml:space="preserve">Nazareth Revisited" (R- Roberts)-Chapter 31, page 262; Ch. 38 </w:t>
      </w:r>
    </w:p>
    <w:p>
      <w:pPr>
        <w:pStyle w:val="Normal"/>
        <w:shd w:val="clear" w:color="auto" w:fill="FFFFFF"/>
        <w:jc w:val="both"/>
        <w:rPr/>
      </w:pPr>
      <w:r>
        <w:rPr/>
        <w:t>“</w:t>
      </w:r>
      <w:r>
        <w:rPr/>
        <w:t xml:space="preserve">The Gospel of the Son of God" (L. G. Sargent)-Book 5, chapter 2 </w:t>
      </w:r>
    </w:p>
    <w:p>
      <w:pPr>
        <w:pStyle w:val="Normal"/>
        <w:shd w:val="clear" w:color="auto" w:fill="FFFFFF"/>
        <w:jc w:val="both"/>
        <w:rPr/>
      </w:pPr>
      <w:r>
        <w:rPr/>
        <w:t>“</w:t>
      </w:r>
      <w:r>
        <w:rPr/>
        <w:t>The Story of the Bible" (H.P. Mansfield)~pages 177-193</w:t>
      </w:r>
    </w:p>
    <w:p>
      <w:pPr>
        <w:pStyle w:val="Normal"/>
        <w:shd w:val="clear" w:color="auto" w:fill="FFFFFF"/>
        <w:jc w:val="both"/>
        <w:rPr/>
      </w:pPr>
      <w:r>
        <w:rPr/>
      </w:r>
    </w:p>
    <w:p>
      <w:pPr>
        <w:pStyle w:val="Normal"/>
        <w:shd w:val="clear" w:color="auto" w:fill="FFFFFF"/>
        <w:jc w:val="both"/>
        <w:rPr/>
      </w:pPr>
      <w:r>
        <w:rPr>
          <w:b/>
          <w:bCs/>
        </w:rPr>
        <w:t>PARAGRAPH QUESTIONS:</w:t>
      </w:r>
    </w:p>
    <w:p>
      <w:pPr>
        <w:pStyle w:val="Normal"/>
        <w:numPr>
          <w:ilvl w:val="0"/>
          <w:numId w:val="1"/>
        </w:numPr>
        <w:shd w:val="clear" w:color="auto" w:fill="FFFFFF"/>
        <w:jc w:val="both"/>
        <w:rPr/>
      </w:pPr>
      <w:r>
        <w:rPr/>
        <w:t>What did Jesus mean when he said: “Except ye be converted and become as little children ye shall not enter into te kingdom of heaven”?</w:t>
      </w:r>
    </w:p>
    <w:p>
      <w:pPr>
        <w:pStyle w:val="Normal"/>
        <w:numPr>
          <w:ilvl w:val="0"/>
          <w:numId w:val="1"/>
        </w:numPr>
        <w:shd w:val="clear" w:color="auto" w:fill="FFFFFF"/>
        <w:jc w:val="both"/>
        <w:rPr/>
      </w:pPr>
      <w:r>
        <w:rPr/>
        <w:t>Show how you can cut off offensive habits in your daily life to better prepare you for the kingdom.</w:t>
      </w:r>
    </w:p>
    <w:p>
      <w:pPr>
        <w:pStyle w:val="Normal"/>
        <w:numPr>
          <w:ilvl w:val="0"/>
          <w:numId w:val="1"/>
        </w:numPr>
        <w:shd w:val="clear" w:color="auto" w:fill="FFFFFF"/>
        <w:jc w:val="both"/>
        <w:rPr/>
      </w:pPr>
      <w:r>
        <w:rPr/>
        <w:t>What parable did Jesus give to show that we must forgive from the heart? Summarize the parable.</w:t>
      </w:r>
    </w:p>
    <w:p>
      <w:pPr>
        <w:pStyle w:val="Normal"/>
        <w:shd w:val="clear" w:color="auto" w:fill="FFFFFF"/>
        <w:jc w:val="both"/>
        <w:rPr/>
      </w:pPr>
      <w:r>
        <w:rPr/>
      </w:r>
    </w:p>
    <w:p>
      <w:pPr>
        <w:pStyle w:val="Normal"/>
        <w:shd w:val="clear" w:color="auto" w:fill="FFFFFF"/>
        <w:jc w:val="both"/>
        <w:rPr/>
      </w:pPr>
      <w:r>
        <w:rPr>
          <w:b/>
        </w:rPr>
        <w:t>ESSAY QUESTIONS:</w:t>
      </w:r>
    </w:p>
    <w:p>
      <w:pPr>
        <w:pStyle w:val="Normal"/>
        <w:numPr>
          <w:ilvl w:val="0"/>
          <w:numId w:val="2"/>
        </w:numPr>
        <w:shd w:val="clear" w:color="auto" w:fill="FFFFFF"/>
        <w:tabs>
          <w:tab w:val="left" w:pos="295" w:leader="none"/>
        </w:tabs>
        <w:ind w:left="295" w:hanging="295"/>
        <w:jc w:val="both"/>
        <w:rPr/>
      </w:pPr>
      <w:r>
        <w:rPr>
          <w:i/>
          <w:iCs/>
        </w:rPr>
        <w:t>How did Jesus answer the question: "Who is the greatest in the Kingdom?"</w:t>
      </w:r>
    </w:p>
    <w:p>
      <w:pPr>
        <w:pStyle w:val="Normal"/>
        <w:numPr>
          <w:ilvl w:val="0"/>
          <w:numId w:val="2"/>
        </w:numPr>
        <w:shd w:val="clear" w:color="auto" w:fill="FFFFFF"/>
        <w:tabs>
          <w:tab w:val="left" w:pos="295" w:leader="none"/>
        </w:tabs>
        <w:ind w:left="295" w:hanging="295"/>
        <w:jc w:val="both"/>
        <w:rPr/>
      </w:pPr>
      <w:r>
        <w:rPr>
          <w:i/>
          <w:iCs/>
        </w:rPr>
        <w:t>Jesus uses several illustrations of forgiveness in Matthew, chapter 18. What are they? And what lessons can we gain from them?</w:t>
      </w:r>
    </w:p>
    <w:p>
      <w:pPr>
        <w:pStyle w:val="Normal"/>
        <w:numPr>
          <w:ilvl w:val="0"/>
          <w:numId w:val="2"/>
        </w:numPr>
        <w:shd w:val="clear" w:color="auto" w:fill="FFFFFF"/>
        <w:tabs>
          <w:tab w:val="left" w:pos="295" w:leader="none"/>
        </w:tabs>
        <w:ind w:left="295" w:hanging="295"/>
        <w:jc w:val="both"/>
        <w:rPr/>
      </w:pPr>
      <w:r>
        <w:rPr>
          <w:i/>
          <w:iCs/>
        </w:rPr>
        <w:t>Explain the parable of the unforgiving servant and its lessons for us.</w:t>
      </w:r>
    </w:p>
    <w:p>
      <w:pPr>
        <w:pStyle w:val="Normal"/>
        <w:shd w:val="clear" w:color="auto" w:fill="FFFFFF"/>
        <w:tabs>
          <w:tab w:val="left" w:pos="295" w:leader="none"/>
        </w:tabs>
        <w:jc w:val="both"/>
        <w:rPr>
          <w:i/>
          <w:i/>
          <w:iCs/>
        </w:rPr>
      </w:pPr>
      <w:r>
        <w:rPr>
          <w:i/>
          <w:iCs/>
        </w:rPr>
      </w:r>
    </w:p>
    <w:p>
      <w:pPr>
        <w:pStyle w:val="Normal"/>
        <w:shd w:val="clear" w:color="auto" w:fill="FFFFFF"/>
        <w:tabs>
          <w:tab w:val="left" w:pos="295" w:leader="none"/>
        </w:tabs>
        <w:jc w:val="both"/>
        <w:rPr>
          <w:i/>
          <w:i/>
          <w:iCs/>
        </w:rPr>
      </w:pPr>
      <w:r>
        <w:rPr>
          <w:i/>
          <w:iCs/>
        </w:rPr>
      </w:r>
    </w:p>
    <w:p>
      <w:pPr>
        <w:pStyle w:val="Normal"/>
        <w:shd w:val="clear" w:color="auto" w:fill="FFFFFF"/>
        <w:tabs>
          <w:tab w:val="left" w:pos="295" w:leader="none"/>
        </w:tabs>
        <w:jc w:val="both"/>
        <w:rPr>
          <w:i/>
          <w:i/>
          <w:iCs/>
        </w:rPr>
      </w:pPr>
      <w:r>
        <w:rPr>
          <w:i/>
          <w:iC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i/>
        <w:rFonts w:cs="Times New Roman"/>
      </w:rPr>
    </w:lvl>
    <w:lvl w:ilvl="1">
      <w:start w:val="1"/>
      <w:numFmt w:val="lowerLetter"/>
      <w:lvlText w:val="%2."/>
      <w:lvlJc w:val="left"/>
      <w:pPr>
        <w:tabs>
          <w:tab w:val="num" w:pos="1789"/>
        </w:tabs>
        <w:ind w:left="1789" w:hanging="360"/>
      </w:pPr>
      <w:rPr>
        <w:rFonts w:cs="Times New Roman"/>
      </w:rPr>
    </w:lvl>
    <w:lvl w:ilvl="2">
      <w:start w:val="1"/>
      <w:numFmt w:val="lowerRoman"/>
      <w:lvlText w:val="%3."/>
      <w:lvlJc w:val="right"/>
      <w:pPr>
        <w:tabs>
          <w:tab w:val="num" w:pos="2509"/>
        </w:tabs>
        <w:ind w:left="2509" w:hanging="180"/>
      </w:pPr>
      <w:rPr>
        <w:rFonts w:cs="Times New Roman"/>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68">
    <w:name w:val="ListLabel 68"/>
    <w:qFormat/>
    <w:rPr>
      <w:rFonts w:cs="Times New Roman"/>
      <w:i/>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cs="Times New Roman"/>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3">
    <w:name w:val="ListLabel 3"/>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1930</Words>
  <Characters>8773</Characters>
  <CharactersWithSpaces>10661</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2019-01-09T17:18:30Z</dcterms:created>
  <dc:creator/>
  <dc:description/>
  <dc:language>en-GB</dc:language>
  <cp:lastModifiedBy/>
  <dcterms:modified xsi:type="dcterms:W3CDTF">2019-01-09T17:19:19Z</dcterms:modified>
  <cp:revision>1</cp:revision>
  <dc:subject/>
  <dc:title/>
</cp:coreProperties>
</file>