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w:t>
      </w:r>
      <w:r>
        <w:rPr/>
        <w:t>18 RESURRECTION OF LAZARUS</w:t>
      </w:r>
    </w:p>
    <w:p>
      <w:pPr>
        <w:pStyle w:val="Normal"/>
        <w:shd w:val="clear" w:color="auto" w:fill="FFFFFF"/>
        <w:jc w:val="center"/>
        <w:rPr/>
      </w:pPr>
      <w:r>
        <w:rPr>
          <w:b/>
        </w:rPr>
        <w:t>"I am the resurrection, and the life"</w:t>
      </w:r>
    </w:p>
    <w:p>
      <w:pPr>
        <w:pStyle w:val="Normal"/>
        <w:shd w:val="clear" w:color="auto" w:fill="FFFFFF"/>
        <w:jc w:val="center"/>
        <w:rPr/>
      </w:pPr>
      <w:r>
        <w:rPr/>
      </w:r>
    </w:p>
    <w:p>
      <w:pPr>
        <w:pStyle w:val="Normal"/>
        <w:shd w:val="clear" w:color="auto" w:fill="FFFFFF"/>
        <w:jc w:val="both"/>
        <w:rPr/>
      </w:pPr>
      <w:r>
        <w:rPr>
          <w:i/>
          <w:iCs/>
        </w:rPr>
        <w:t>The Lord Jesus Christ was in Jerusalem discussing with the Jews the charge of blasphemy laid against him, but the Jews continued to misunderstand him, because “they sought again to take him" (Jn. 10:39). However</w:t>
      </w:r>
      <w:r>
        <w:rPr/>
        <w:t xml:space="preserve">, </w:t>
      </w:r>
      <w:r>
        <w:rPr>
          <w:i/>
        </w:rPr>
        <w:t xml:space="preserve">“he </w:t>
      </w:r>
      <w:r>
        <w:rPr>
          <w:i/>
          <w:iCs/>
        </w:rPr>
        <w:t>escaped out of their hand and went away again beyond Jordan into the place where John at first baptized; and there he abode” (v.40) in the area known as Bethabara. It was here the</w:t>
      </w:r>
      <w:r>
        <w:rPr/>
        <w:t xml:space="preserve"> </w:t>
      </w:r>
      <w:r>
        <w:rPr>
          <w:bCs/>
          <w:i/>
          <w:iCs/>
        </w:rPr>
        <w:t xml:space="preserve">messenger </w:t>
      </w:r>
      <w:r>
        <w:rPr>
          <w:i/>
          <w:iCs/>
        </w:rPr>
        <w:t>came to tell Jesus the news of Lazarus' illness.</w:t>
      </w:r>
    </w:p>
    <w:p>
      <w:pPr>
        <w:pStyle w:val="Normal"/>
        <w:shd w:val="clear" w:color="auto" w:fill="FFFFFF"/>
        <w:jc w:val="both"/>
        <w:rPr/>
      </w:pPr>
      <w:r>
        <w:rPr/>
      </w:r>
    </w:p>
    <w:p>
      <w:pPr>
        <w:pStyle w:val="Normal"/>
        <w:shd w:val="clear" w:color="auto" w:fill="FFFFFF"/>
        <w:jc w:val="both"/>
        <w:rPr/>
      </w:pPr>
      <w:r>
        <w:rPr>
          <w:bCs/>
          <w:i/>
          <w:iCs/>
        </w:rPr>
        <w:t xml:space="preserve">Before </w:t>
      </w:r>
      <w:r>
        <w:rPr>
          <w:i/>
          <w:iCs/>
        </w:rPr>
        <w:t>his own death and resurrection, Jesus saw this illness as</w:t>
      </w:r>
      <w:r>
        <w:rPr/>
        <w:t xml:space="preserve"> </w:t>
      </w:r>
      <w:r>
        <w:rPr>
          <w:bCs/>
          <w:i/>
          <w:iCs/>
        </w:rPr>
        <w:t xml:space="preserve">another </w:t>
      </w:r>
      <w:r>
        <w:rPr>
          <w:i/>
          <w:iCs/>
        </w:rPr>
        <w:t>opportunity to glorify God by performing the greatest of all</w:t>
      </w:r>
    </w:p>
    <w:p>
      <w:pPr>
        <w:pStyle w:val="Normal"/>
        <w:shd w:val="clear" w:color="auto" w:fill="FFFFFF"/>
        <w:jc w:val="both"/>
        <w:rPr/>
      </w:pPr>
      <w:r>
        <w:rPr>
          <w:bCs/>
          <w:i/>
          <w:iCs/>
        </w:rPr>
        <w:t xml:space="preserve">miracles, </w:t>
      </w:r>
      <w:r>
        <w:rPr>
          <w:i/>
          <w:iCs/>
        </w:rPr>
        <w:t>the raising of the dead to life.</w:t>
      </w:r>
    </w:p>
    <w:p>
      <w:pPr>
        <w:pStyle w:val="Normal"/>
        <w:shd w:val="clear" w:color="auto" w:fill="FFFFFF"/>
        <w:jc w:val="both"/>
        <w:rPr/>
      </w:pPr>
      <w:r>
        <w:rPr/>
      </w:r>
    </w:p>
    <w:p>
      <w:pPr>
        <w:pStyle w:val="Normal"/>
        <w:shd w:val="clear" w:color="auto" w:fill="FFFFFF"/>
        <w:jc w:val="both"/>
        <w:rPr/>
      </w:pPr>
      <w:r>
        <w:rPr>
          <w:bCs/>
        </w:rPr>
        <w:t>John 11</w:t>
      </w:r>
    </w:p>
    <w:p>
      <w:pPr>
        <w:pStyle w:val="Normal"/>
        <w:shd w:val="clear" w:color="auto" w:fill="FFFFFF"/>
        <w:jc w:val="both"/>
        <w:rPr/>
      </w:pPr>
      <w:r>
        <w:rPr/>
      </w:r>
    </w:p>
    <w:p>
      <w:pPr>
        <w:pStyle w:val="Normal"/>
        <w:shd w:val="clear" w:color="auto" w:fill="FFFFFF"/>
        <w:jc w:val="both"/>
        <w:rPr/>
      </w:pPr>
      <w:r>
        <w:rPr>
          <w:b/>
        </w:rPr>
        <w:t>JESUS HEARS OF LAZARUS' ILLNESS (Jn. 11:1-6).</w:t>
      </w:r>
    </w:p>
    <w:p>
      <w:pPr>
        <w:pStyle w:val="Normal"/>
        <w:shd w:val="clear" w:color="auto" w:fill="FFFFFF"/>
        <w:jc w:val="both"/>
        <w:rPr/>
      </w:pPr>
      <w:r>
        <w:rPr/>
        <w:t>Bethany was a small village approximately two miles from Jerusalem and is significantly described in v. 1 as "the town of Mary and her sister Martha". These two sisters, together with their brother Lazarus, were faithful followers of Jesus and no doubt they extended their hospitality to him when he was preaching in the area. Joy and happiness would have often been felt in that household, particularly during the visits of the Master. The sickness of their brother, however, brought distress to Mary and Martha and their thoughts immediately turned to the Lord. They remembered his miracles and, knowing that he could heal their brother, they sent a messenger to convey the news: "Lord, behold, he whom thou lovest is sick" (v. 3). Jesus, upon hear</w:t>
        <w:softHyphen/>
        <w:t>ing this message, remarked: "This sickness is not unto death, but for the glory of God, that the Son of God might be glorified thereby".</w:t>
      </w:r>
    </w:p>
    <w:p>
      <w:pPr>
        <w:pStyle w:val="Normal"/>
        <w:shd w:val="clear" w:color="auto" w:fill="FFFFFF"/>
        <w:jc w:val="both"/>
        <w:rPr/>
      </w:pPr>
      <w:r>
        <w:rPr/>
      </w:r>
    </w:p>
    <w:p>
      <w:pPr>
        <w:pStyle w:val="Normal"/>
        <w:shd w:val="clear" w:color="auto" w:fill="FFFFFF"/>
        <w:jc w:val="both"/>
        <w:rPr/>
      </w:pPr>
      <w:r>
        <w:rPr/>
        <w:t>He could have, there and then, miraculously healed Lazarus, but Jesus did not make a move. In fact he stayed two more days at Bethabara, only after which he made ready to go to Bethany to help his triend. Meanwhile Lazarus died.</w:t>
      </w:r>
    </w:p>
    <w:p>
      <w:pPr>
        <w:pStyle w:val="Normal"/>
        <w:shd w:val="clear" w:color="auto" w:fill="FFFFFF"/>
        <w:jc w:val="both"/>
        <w:rPr/>
      </w:pPr>
      <w:r>
        <w:rPr/>
      </w:r>
    </w:p>
    <w:p>
      <w:pPr>
        <w:pStyle w:val="Normal"/>
        <w:shd w:val="clear" w:color="auto" w:fill="FFFFFF"/>
        <w:jc w:val="both"/>
        <w:rPr/>
      </w:pPr>
      <w:r>
        <w:rPr/>
        <w:t>It may at first appear that the Lord's response and delay indicates a lack of concern for his friend, but John immediately assures us of Jesus’ care bydeclaring, "Jesus loved Martha and her sister and Lazarus” (v.5).</w:t>
      </w:r>
    </w:p>
    <w:p>
      <w:pPr>
        <w:pStyle w:val="Normal"/>
        <w:shd w:val="clear" w:color="auto" w:fill="FFFFFF"/>
        <w:jc w:val="both"/>
        <w:rPr/>
      </w:pPr>
      <w:r>
        <w:rPr/>
      </w:r>
    </w:p>
    <w:p>
      <w:pPr>
        <w:pStyle w:val="Normal"/>
        <w:shd w:val="clear" w:color="auto" w:fill="FFFFFF"/>
        <w:jc w:val="both"/>
        <w:rPr/>
      </w:pPr>
      <w:r>
        <w:rPr/>
        <w:t>Jesus knew that the two sisters' grief was heavy upon them and must have felt an urge to hurry to Bethany to comfort them, but to have done so would have defeated the purpose of his Father. "Not my will but thine be done" was the thought ever in his mind, and as much as he loved these</w:t>
      </w:r>
      <w:r>
        <w:rPr>
          <w:i/>
          <w:iCs/>
        </w:rPr>
        <w:t xml:space="preserve"> </w:t>
      </w:r>
      <w:r>
        <w:rPr/>
        <w:t>people, his love for his Father was greater and compelled him to submit to His will. In any case, he knew that finally the family would be</w:t>
      </w:r>
      <w:r>
        <w:rPr>
          <w:i/>
          <w:iCs/>
        </w:rPr>
        <w:t xml:space="preserve"> </w:t>
      </w:r>
      <w:r>
        <w:rPr/>
        <w:t>better served, and would come to understand the pur</w:t>
        <w:softHyphen/>
        <w:t>pose of God more perfectly.</w:t>
      </w:r>
    </w:p>
    <w:p>
      <w:pPr>
        <w:pStyle w:val="Normal"/>
        <w:shd w:val="clear" w:color="auto" w:fill="FFFFFF"/>
        <w:jc w:val="both"/>
        <w:rPr>
          <w:b/>
          <w:b/>
          <w:bCs/>
        </w:rPr>
      </w:pPr>
      <w:r>
        <w:rPr>
          <w:b/>
          <w:bCs/>
        </w:rPr>
      </w:r>
    </w:p>
    <w:p>
      <w:pPr>
        <w:pStyle w:val="Normal"/>
        <w:shd w:val="clear" w:color="auto" w:fill="FFFFFF"/>
        <w:jc w:val="both"/>
        <w:rPr/>
      </w:pPr>
      <w:r>
        <w:rPr>
          <w:b/>
          <w:bCs/>
        </w:rPr>
        <w:t>THE DISCIPLES' CONVERSATION WITH JESUS (Jn. 11:4-15).</w:t>
      </w:r>
    </w:p>
    <w:p>
      <w:pPr>
        <w:pStyle w:val="Normal"/>
        <w:shd w:val="clear" w:color="auto" w:fill="FFFFFF"/>
        <w:jc w:val="both"/>
        <w:rPr/>
      </w:pPr>
      <w:r>
        <w:rPr>
          <w:bCs/>
        </w:rPr>
        <w:t>The disciples, upon hearing their Master's reply to the messenger (v.4), rejoiced, knowing that their friend would recover. The fact that Jesus remained in the area for two days after hearing this bad news did not surprise them. What did astonish them however, was that he was going to return to Judea: because earlier the Jews had "sought again to take him" (Jn. 10:39). The disciples became fearful of what might happen to Jesus if he were to go there again and pleaded with him saying, "Master, the Jews of late sought to stone thee, and goest thou thither again?" (v.8).</w:t>
      </w:r>
    </w:p>
    <w:p>
      <w:pPr>
        <w:pStyle w:val="Normal"/>
        <w:shd w:val="clear" w:color="auto" w:fill="FFFFFF"/>
        <w:jc w:val="both"/>
        <w:rPr/>
      </w:pPr>
      <w:r>
        <w:rPr/>
      </w:r>
    </w:p>
    <w:p>
      <w:pPr>
        <w:pStyle w:val="Normal"/>
        <w:shd w:val="clear" w:color="auto" w:fill="FFFFFF"/>
        <w:jc w:val="both"/>
        <w:rPr/>
      </w:pPr>
      <w:r>
        <w:rPr>
          <w:bCs/>
        </w:rPr>
        <w:t>Jesus replied in the form of a parable: "I have not completed my day yet, my last hour is not yet come" (vv. 9, 10). In other words it was impossible for the Jews to harm Jesus until the time appointed by the Father. The "day" speaks of the time of life, and this contrasts with "night" which refers to death. After this explanation, Jesus told his disciples it would be necessary for him to go to Bethany to wake Lazarus out of his sleep (v.ll). The disciples, however, could not understand his intention, and puzzled, they declared, "Lord, if he sleep, he shall do well". It was then that Jesus told them bluntly that Lazarus was dead and that he had delayed purposely at Bethabara, in order to, later, miraculously prove his possession of Divine the Son of God.</w:t>
      </w:r>
    </w:p>
    <w:p>
      <w:pPr>
        <w:pStyle w:val="Normal"/>
        <w:shd w:val="clear" w:color="auto" w:fill="FFFFFF"/>
        <w:jc w:val="both"/>
        <w:rPr/>
      </w:pPr>
      <w:r>
        <w:rPr/>
      </w:r>
    </w:p>
    <w:p>
      <w:pPr>
        <w:pStyle w:val="Normal"/>
        <w:shd w:val="clear" w:color="auto" w:fill="FFFFFF"/>
        <w:jc w:val="both"/>
        <w:rPr/>
      </w:pPr>
      <w:r>
        <w:rPr>
          <w:b/>
          <w:bCs/>
        </w:rPr>
        <w:t>MARTHA'S CONVERSATION WITH JESUS (Jn. 11:17-27),</w:t>
      </w:r>
    </w:p>
    <w:p>
      <w:pPr>
        <w:pStyle w:val="Normal"/>
        <w:shd w:val="clear" w:color="auto" w:fill="FFFFFF"/>
        <w:jc w:val="both"/>
        <w:rPr/>
      </w:pPr>
      <w:r>
        <w:rPr>
          <w:bCs/>
        </w:rPr>
        <w:t>Mary and Martha had become concerned at the absence of Jesus. Lazarus had been dead and buried four days now, and still there was no sign of their Master. If only Jesus had come quicker, they thought, he might have saved him, but it was too late now.</w:t>
      </w:r>
    </w:p>
    <w:p>
      <w:pPr>
        <w:pStyle w:val="Normal"/>
        <w:shd w:val="clear" w:color="auto" w:fill="FFFFFF"/>
        <w:jc w:val="both"/>
        <w:rPr/>
      </w:pPr>
      <w:r>
        <w:rPr/>
      </w:r>
    </w:p>
    <w:p>
      <w:pPr>
        <w:pStyle w:val="Normal"/>
        <w:shd w:val="clear" w:color="auto" w:fill="FFFFFF"/>
        <w:jc w:val="both"/>
        <w:rPr/>
      </w:pPr>
      <w:r>
        <w:rPr>
          <w:bCs/>
        </w:rPr>
        <w:t>Martha, on hearing that Jesus was at last heading towards Bethany, ran out to meet him, and cried: "Lord, if thou hadst been here, my brother had not died. But I know, that even now, whatsoever thou wilt ask of God, God will give it thee" (v. 21-22).</w:t>
      </w:r>
    </w:p>
    <w:p>
      <w:pPr>
        <w:pStyle w:val="Normal"/>
        <w:shd w:val="clear" w:color="auto" w:fill="FFFFFF"/>
        <w:jc w:val="both"/>
        <w:rPr>
          <w:bCs/>
        </w:rPr>
      </w:pPr>
      <w:r>
        <w:rPr>
          <w:bCs/>
        </w:rPr>
      </w:r>
    </w:p>
    <w:p>
      <w:pPr>
        <w:pStyle w:val="Normal"/>
        <w:shd w:val="clear" w:color="auto" w:fill="FFFFFF"/>
        <w:jc w:val="both"/>
        <w:rPr/>
      </w:pPr>
      <w:r>
        <w:rPr>
          <w:bCs/>
        </w:rPr>
        <w:t>Jesus responded decisively, "Thy brother shall rise again" (v.23).</w:t>
      </w:r>
    </w:p>
    <w:p>
      <w:pPr>
        <w:pStyle w:val="Normal"/>
        <w:shd w:val="clear" w:color="auto" w:fill="FFFFFF"/>
        <w:jc w:val="both"/>
        <w:rPr/>
      </w:pPr>
      <w:r>
        <w:rPr/>
      </w:r>
    </w:p>
    <w:p>
      <w:pPr>
        <w:pStyle w:val="Normal"/>
        <w:shd w:val="clear" w:color="auto" w:fill="FFFFFF"/>
        <w:tabs>
          <w:tab w:val="left" w:pos="5598" w:leader="underscore"/>
        </w:tabs>
        <w:jc w:val="both"/>
        <w:rPr/>
      </w:pPr>
      <w:r>
        <w:rPr>
          <w:bCs/>
        </w:rPr>
        <w:t>Martha answered: "I know that he shall rise again in the resurrection at the last day" (v. 24). Although not daring to imagine that Jesus' promise was immediate, Martha in so saying clearly confirmed her certain future hope. Jesus thereupon seized the perfectness of the situation to declare, "I am the resurrection and the life . . . whosoever liveth and believeth in me shall never die" (v. 25-26). He then asked for Martha's statement of faith by questioning her: "Believest thou this?"</w:t>
      </w:r>
    </w:p>
    <w:p>
      <w:pPr>
        <w:pStyle w:val="Normal"/>
        <w:shd w:val="clear" w:color="auto" w:fill="FFFFFF"/>
        <w:tabs>
          <w:tab w:val="left" w:pos="5598" w:leader="underscore"/>
        </w:tabs>
        <w:jc w:val="both"/>
        <w:rPr/>
      </w:pPr>
      <w:r>
        <w:rPr/>
      </w:r>
    </w:p>
    <w:p>
      <w:pPr>
        <w:pStyle w:val="Normal"/>
        <w:shd w:val="clear" w:color="auto" w:fill="FFFFFF"/>
        <w:jc w:val="both"/>
        <w:rPr/>
      </w:pPr>
      <w:r>
        <w:rPr>
          <w:bCs/>
        </w:rPr>
        <w:t>"Yea Lord", she replied, "I believe that thou art the Christ, the Son of God which should come into the world" (v.27).</w:t>
      </w:r>
    </w:p>
    <w:p>
      <w:pPr>
        <w:pStyle w:val="Normal"/>
        <w:shd w:val="clear" w:color="auto" w:fill="FFFFFF"/>
        <w:jc w:val="both"/>
        <w:rPr>
          <w:b/>
          <w:b/>
          <w:bCs/>
        </w:rPr>
      </w:pPr>
      <w:r>
        <w:rPr>
          <w:b/>
          <w:bCs/>
        </w:rPr>
      </w:r>
    </w:p>
    <w:p>
      <w:pPr>
        <w:pStyle w:val="Normal"/>
        <w:shd w:val="clear" w:color="auto" w:fill="FFFFFF"/>
        <w:jc w:val="both"/>
        <w:rPr/>
      </w:pPr>
      <w:r>
        <w:rPr>
          <w:b/>
          <w:bCs/>
        </w:rPr>
        <w:t>MARY COMES TO JESUS (Jn. 11:28-32).</w:t>
      </w:r>
    </w:p>
    <w:p>
      <w:pPr>
        <w:pStyle w:val="Normal"/>
        <w:shd w:val="clear" w:color="auto" w:fill="FFFFFF"/>
        <w:jc w:val="both"/>
        <w:rPr/>
      </w:pPr>
      <w:r>
        <w:rPr>
          <w:bCs/>
        </w:rPr>
        <w:t>After making this confession of faith Martha ran to Mary, who was meditating and lamenting in their house</w:t>
      </w:r>
      <w:r>
        <w:rPr/>
        <w:t xml:space="preserve"> (v.</w:t>
      </w:r>
      <w:r>
        <w:rPr>
          <w:bCs/>
        </w:rPr>
        <w:t xml:space="preserve">20), </w:t>
      </w:r>
      <w:r>
        <w:rPr/>
        <w:t>and told her that Jesus had arrived in Bethany. Together they quickly ran to meet him. When the Jews who had been comforting Mary over the previous few days saw her run out of the house, they followed her, thinking she was going to the tomb where Lazarus lay.</w:t>
      </w:r>
    </w:p>
    <w:p>
      <w:pPr>
        <w:pStyle w:val="Normal"/>
        <w:shd w:val="clear" w:color="auto" w:fill="FFFFFF"/>
        <w:jc w:val="both"/>
        <w:rPr/>
      </w:pPr>
      <w:r>
        <w:rPr/>
      </w:r>
    </w:p>
    <w:p>
      <w:pPr>
        <w:pStyle w:val="Normal"/>
        <w:shd w:val="clear" w:color="auto" w:fill="FFFFFF"/>
        <w:jc w:val="both"/>
        <w:rPr/>
      </w:pPr>
      <w:r>
        <w:rPr/>
        <w:t>When Mary met Jesus, she fell at his feet and repeated her sister’s words of faith, “Lord if thou hadst been here, my brother had not died” (v32).</w:t>
      </w:r>
    </w:p>
    <w:p>
      <w:pPr>
        <w:pStyle w:val="Normal"/>
        <w:shd w:val="clear" w:color="auto" w:fill="FFFFFF"/>
        <w:jc w:val="both"/>
        <w:rPr/>
      </w:pPr>
      <w:r>
        <w:rPr/>
      </w:r>
    </w:p>
    <w:p>
      <w:pPr>
        <w:pStyle w:val="Normal"/>
        <w:shd w:val="clear" w:color="auto" w:fill="FFFFFF"/>
        <w:jc w:val="both"/>
        <w:rPr/>
      </w:pPr>
      <w:r>
        <w:rPr>
          <w:b/>
        </w:rPr>
        <w:t>THE MIRACLE</w:t>
      </w:r>
    </w:p>
    <w:p>
      <w:pPr>
        <w:pStyle w:val="Normal"/>
        <w:shd w:val="clear" w:color="auto" w:fill="FFFFFF"/>
        <w:jc w:val="both"/>
        <w:rPr/>
      </w:pPr>
      <w:r>
        <w:rPr>
          <w:bCs/>
        </w:rPr>
        <w:t xml:space="preserve">Jesus could see the grief of </w:t>
      </w:r>
      <w:r>
        <w:rPr/>
        <w:t xml:space="preserve">these sisters of Lazarus, whom he loved </w:t>
      </w:r>
      <w:r>
        <w:rPr>
          <w:bCs/>
        </w:rPr>
        <w:t xml:space="preserve">so dearly and as he heard </w:t>
      </w:r>
      <w:r>
        <w:rPr/>
        <w:t xml:space="preserve">their weeping and felt the sorrow of those </w:t>
      </w:r>
      <w:r>
        <w:rPr>
          <w:bCs/>
        </w:rPr>
        <w:t xml:space="preserve">around him, he </w:t>
      </w:r>
      <w:r>
        <w:rPr/>
        <w:t xml:space="preserve">became very upset, and asked, "where have ye laid </w:t>
      </w:r>
      <w:r>
        <w:rPr>
          <w:bCs/>
        </w:rPr>
        <w:t>him?" (v. 34).</w:t>
      </w:r>
    </w:p>
    <w:p>
      <w:pPr>
        <w:pStyle w:val="Normal"/>
        <w:shd w:val="clear" w:color="auto" w:fill="FFFFFF"/>
        <w:jc w:val="both"/>
        <w:rPr>
          <w:bCs/>
        </w:rPr>
      </w:pPr>
      <w:r>
        <w:rPr>
          <w:bCs/>
        </w:rPr>
      </w:r>
    </w:p>
    <w:p>
      <w:pPr>
        <w:pStyle w:val="Normal"/>
        <w:shd w:val="clear" w:color="auto" w:fill="FFFFFF"/>
        <w:jc w:val="both"/>
        <w:rPr/>
      </w:pPr>
      <w:r>
        <w:rPr>
          <w:bCs/>
        </w:rPr>
        <w:t xml:space="preserve">They led him to the tomb </w:t>
      </w:r>
      <w:r>
        <w:rPr/>
        <w:t xml:space="preserve">and when he arrived there he broke down </w:t>
      </w:r>
      <w:r>
        <w:rPr>
          <w:bCs/>
        </w:rPr>
        <w:t>and cried (v. 35).</w:t>
      </w:r>
    </w:p>
    <w:p>
      <w:pPr>
        <w:pStyle w:val="Normal"/>
        <w:shd w:val="clear" w:color="auto" w:fill="FFFFFF"/>
        <w:jc w:val="both"/>
        <w:rPr>
          <w:bCs/>
        </w:rPr>
      </w:pPr>
      <w:r>
        <w:rPr>
          <w:bCs/>
        </w:rPr>
      </w:r>
    </w:p>
    <w:p>
      <w:pPr>
        <w:pStyle w:val="Normal"/>
        <w:shd w:val="clear" w:color="auto" w:fill="FFFFFF"/>
        <w:jc w:val="both"/>
        <w:rPr/>
      </w:pPr>
      <w:r>
        <w:rPr>
          <w:bCs/>
        </w:rPr>
        <w:t xml:space="preserve">The Jews amongst </w:t>
      </w:r>
      <w:r>
        <w:rPr/>
        <w:t xml:space="preserve">the mourners could see the depth of Jesus' love </w:t>
      </w:r>
      <w:r>
        <w:rPr>
          <w:bCs/>
        </w:rPr>
        <w:t xml:space="preserve">for Lazarus, and </w:t>
      </w:r>
      <w:r>
        <w:rPr/>
        <w:t xml:space="preserve">said: "Behold how he loved him" (v. 36). But there </w:t>
      </w:r>
      <w:r>
        <w:rPr>
          <w:bCs/>
        </w:rPr>
        <w:t xml:space="preserve">were undertones of </w:t>
      </w:r>
      <w:r>
        <w:rPr/>
        <w:t xml:space="preserve">criticism amongst them too, for some said (v.37) </w:t>
      </w:r>
      <w:r>
        <w:rPr>
          <w:bCs/>
        </w:rPr>
        <w:t xml:space="preserve">"Could not this man, which </w:t>
      </w:r>
      <w:r>
        <w:rPr/>
        <w:t xml:space="preserve">opened the eyes of the blind, have caused </w:t>
      </w:r>
      <w:r>
        <w:rPr>
          <w:bCs/>
        </w:rPr>
        <w:t xml:space="preserve">that even this man </w:t>
      </w:r>
      <w:r>
        <w:rPr/>
        <w:t>should not have died?"</w:t>
      </w:r>
    </w:p>
    <w:p>
      <w:pPr>
        <w:pStyle w:val="Normal"/>
        <w:shd w:val="clear" w:color="auto" w:fill="FFFFFF"/>
        <w:jc w:val="both"/>
        <w:rPr>
          <w:bCs/>
        </w:rPr>
      </w:pPr>
      <w:r>
        <w:rPr>
          <w:bCs/>
        </w:rPr>
      </w:r>
    </w:p>
    <w:p>
      <w:pPr>
        <w:pStyle w:val="Normal"/>
        <w:shd w:val="clear" w:color="auto" w:fill="FFFFFF"/>
        <w:jc w:val="both"/>
        <w:rPr/>
      </w:pPr>
      <w:r>
        <w:rPr>
          <w:bCs/>
        </w:rPr>
        <w:t xml:space="preserve">Jesus became </w:t>
      </w:r>
      <w:r>
        <w:rPr/>
        <w:t>"agitated within himself" (Diaglott, v. 38) and groan</w:t>
        <w:softHyphen/>
        <w:t xml:space="preserve">ing, </w:t>
      </w:r>
      <w:r>
        <w:rPr>
          <w:bCs/>
        </w:rPr>
        <w:t xml:space="preserve">stepped </w:t>
      </w:r>
      <w:r>
        <w:rPr/>
        <w:t xml:space="preserve">towards the tomb and said: "Take ye away the stone" (v. </w:t>
      </w:r>
      <w:r>
        <w:rPr>
          <w:bCs/>
        </w:rPr>
        <w:t xml:space="preserve">39). A tomb in those </w:t>
      </w:r>
      <w:r>
        <w:rPr/>
        <w:t xml:space="preserve">days was in the form of a cave with a large stone </w:t>
      </w:r>
      <w:r>
        <w:rPr>
          <w:bCs/>
        </w:rPr>
        <w:t>rolled over the entrance.</w:t>
      </w:r>
    </w:p>
    <w:p>
      <w:pPr>
        <w:pStyle w:val="Normal"/>
        <w:shd w:val="clear" w:color="auto" w:fill="FFFFFF"/>
        <w:jc w:val="both"/>
        <w:rPr>
          <w:bCs/>
        </w:rPr>
      </w:pPr>
      <w:r>
        <w:rPr>
          <w:bCs/>
        </w:rPr>
      </w:r>
    </w:p>
    <w:p>
      <w:pPr>
        <w:pStyle w:val="Normal"/>
        <w:shd w:val="clear" w:color="auto" w:fill="FFFFFF"/>
        <w:jc w:val="both"/>
        <w:rPr/>
      </w:pPr>
      <w:r>
        <w:rPr>
          <w:bCs/>
        </w:rPr>
        <w:t xml:space="preserve">Martha </w:t>
      </w:r>
      <w:r>
        <w:rPr/>
        <w:t xml:space="preserve">commented in surprise, "Lord by this time he stinketh: for </w:t>
      </w:r>
      <w:r>
        <w:rPr>
          <w:bCs/>
        </w:rPr>
        <w:t xml:space="preserve">he hath been dead four </w:t>
      </w:r>
      <w:r>
        <w:rPr/>
        <w:t xml:space="preserve">days" (v. 39), but Jesus insisted that the stone </w:t>
      </w:r>
      <w:r>
        <w:rPr>
          <w:bCs/>
        </w:rPr>
        <w:t>be removed.</w:t>
      </w:r>
    </w:p>
    <w:p>
      <w:pPr>
        <w:pStyle w:val="Normal"/>
        <w:shd w:val="clear" w:color="auto" w:fill="FFFFFF"/>
        <w:jc w:val="both"/>
        <w:rPr>
          <w:bCs/>
        </w:rPr>
      </w:pPr>
      <w:r>
        <w:rPr>
          <w:bCs/>
        </w:rPr>
      </w:r>
    </w:p>
    <w:p>
      <w:pPr>
        <w:pStyle w:val="Normal"/>
        <w:shd w:val="clear" w:color="auto" w:fill="FFFFFF"/>
        <w:jc w:val="both"/>
        <w:rPr/>
      </w:pPr>
      <w:r>
        <w:rPr>
          <w:bCs/>
        </w:rPr>
        <w:t xml:space="preserve">The Lord turned his </w:t>
      </w:r>
      <w:r>
        <w:rPr/>
        <w:t xml:space="preserve">face toward heaven, and prayed to his Father </w:t>
      </w:r>
      <w:r>
        <w:rPr>
          <w:bCs/>
        </w:rPr>
        <w:t xml:space="preserve">that He might show </w:t>
      </w:r>
      <w:r>
        <w:rPr/>
        <w:t xml:space="preserve">forth His power and purpose, and by a miracle, </w:t>
      </w:r>
      <w:r>
        <w:rPr>
          <w:bCs/>
        </w:rPr>
        <w:t xml:space="preserve">those present might </w:t>
      </w:r>
      <w:r>
        <w:rPr/>
        <w:t xml:space="preserve">know, believe, and declare that Jesus was truly the </w:t>
      </w:r>
      <w:r>
        <w:rPr>
          <w:bCs/>
        </w:rPr>
        <w:t>Messiah (v. 41, 42).</w:t>
      </w:r>
    </w:p>
    <w:p>
      <w:pPr>
        <w:pStyle w:val="Normal"/>
        <w:shd w:val="clear" w:color="auto" w:fill="FFFFFF"/>
        <w:jc w:val="both"/>
        <w:rPr>
          <w:bCs/>
        </w:rPr>
      </w:pPr>
      <w:r>
        <w:rPr>
          <w:bCs/>
        </w:rPr>
      </w:r>
    </w:p>
    <w:p>
      <w:pPr>
        <w:pStyle w:val="Normal"/>
        <w:shd w:val="clear" w:color="auto" w:fill="FFFFFF"/>
        <w:jc w:val="both"/>
        <w:rPr/>
      </w:pPr>
      <w:r>
        <w:rPr>
          <w:bCs/>
        </w:rPr>
        <w:t xml:space="preserve">In perfect faith, </w:t>
      </w:r>
      <w:r>
        <w:rPr/>
        <w:t xml:space="preserve">the Lord then turned to the tomb and cried with a </w:t>
      </w:r>
      <w:r>
        <w:rPr>
          <w:bCs/>
        </w:rPr>
        <w:t xml:space="preserve">loud voice: "Lazarus, </w:t>
      </w:r>
      <w:r>
        <w:rPr/>
        <w:t xml:space="preserve">come forth" </w:t>
      </w:r>
      <w:r>
        <w:rPr>
          <w:bCs/>
        </w:rPr>
        <w:t>(v. 43).</w:t>
      </w:r>
    </w:p>
    <w:p>
      <w:pPr>
        <w:pStyle w:val="Normal"/>
        <w:shd w:val="clear" w:color="auto" w:fill="FFFFFF"/>
        <w:jc w:val="both"/>
        <w:rPr>
          <w:bCs/>
        </w:rPr>
      </w:pPr>
      <w:r>
        <w:rPr>
          <w:bCs/>
        </w:rPr>
      </w:r>
    </w:p>
    <w:p>
      <w:pPr>
        <w:pStyle w:val="Normal"/>
        <w:shd w:val="clear" w:color="auto" w:fill="FFFFFF"/>
        <w:jc w:val="both"/>
        <w:rPr/>
      </w:pPr>
      <w:r>
        <w:rPr>
          <w:bCs/>
        </w:rPr>
        <w:t xml:space="preserve">What amazement and </w:t>
      </w:r>
      <w:r>
        <w:rPr/>
        <w:t xml:space="preserve">joy </w:t>
      </w:r>
      <w:r>
        <w:rPr>
          <w:bCs/>
        </w:rPr>
        <w:t xml:space="preserve">filled </w:t>
      </w:r>
      <w:r>
        <w:rPr/>
        <w:t xml:space="preserve">the hearts of those present as they saw Lazarus walk forth from the tomb. Lazarus had been raised from </w:t>
      </w:r>
      <w:r>
        <w:rPr>
          <w:bCs/>
        </w:rPr>
        <w:t xml:space="preserve">the dead. By </w:t>
      </w:r>
      <w:r>
        <w:rPr/>
        <w:t xml:space="preserve">this wonderful miracle the Father confirmed the claim of </w:t>
      </w:r>
      <w:r>
        <w:rPr>
          <w:bCs/>
        </w:rPr>
        <w:t xml:space="preserve">the Lord Jesus </w:t>
      </w:r>
      <w:r>
        <w:rPr/>
        <w:t>Christ to truly be "the resurrection and the life".</w:t>
      </w:r>
    </w:p>
    <w:p>
      <w:pPr>
        <w:pStyle w:val="Normal"/>
        <w:shd w:val="clear" w:color="auto" w:fill="FFFFFF"/>
        <w:jc w:val="both"/>
        <w:rPr/>
      </w:pPr>
      <w:r>
        <w:rPr/>
      </w:r>
    </w:p>
    <w:p>
      <w:pPr>
        <w:pStyle w:val="Normal"/>
        <w:shd w:val="clear" w:color="auto" w:fill="FFFFFF"/>
        <w:jc w:val="both"/>
        <w:rPr/>
      </w:pPr>
      <w:r>
        <w:rPr>
          <w:b/>
          <w:bCs/>
        </w:rPr>
        <w:t>THE LEADERS MAKE PLANS (Jn. 11:47-53).</w:t>
      </w:r>
    </w:p>
    <w:p>
      <w:pPr>
        <w:pStyle w:val="Normal"/>
        <w:shd w:val="clear" w:color="auto" w:fill="FFFFFF"/>
        <w:jc w:val="both"/>
        <w:rPr/>
      </w:pPr>
      <w:r>
        <w:rPr>
          <w:bCs/>
        </w:rPr>
        <w:t>Some of the Jews</w:t>
      </w:r>
      <w:r>
        <w:rPr/>
        <w:t xml:space="preserve"> present were astonished at what they had witnessed, and, in their</w:t>
      </w:r>
      <w:r>
        <w:rPr>
          <w:bCs/>
          <w:i/>
          <w:iCs/>
        </w:rPr>
        <w:t xml:space="preserve"> </w:t>
      </w:r>
      <w:r>
        <w:rPr/>
        <w:t xml:space="preserve">unwillingness to believe, concluded that they had </w:t>
      </w:r>
      <w:r>
        <w:rPr>
          <w:bCs/>
        </w:rPr>
        <w:t>been deceived by tri</w:t>
      </w:r>
      <w:r>
        <w:rPr/>
        <w:t xml:space="preserve">ckery. These doubters hurried to tell the Pharisees </w:t>
      </w:r>
      <w:r>
        <w:rPr>
          <w:bCs/>
        </w:rPr>
        <w:t xml:space="preserve">what had </w:t>
      </w:r>
      <w:r>
        <w:rPr/>
        <w:t xml:space="preserve">happened and it was then finally decided by the rulers of the </w:t>
      </w:r>
      <w:r>
        <w:rPr>
          <w:bCs/>
        </w:rPr>
        <w:t>Jews that Jesus must die.</w:t>
      </w:r>
    </w:p>
    <w:p>
      <w:pPr>
        <w:pStyle w:val="Normal"/>
        <w:shd w:val="clear" w:color="auto" w:fill="FFFFFF"/>
        <w:jc w:val="both"/>
        <w:rPr/>
      </w:pPr>
      <w:r>
        <w:rPr/>
      </w:r>
    </w:p>
    <w:p>
      <w:pPr>
        <w:pStyle w:val="Normal"/>
        <w:shd w:val="clear" w:color="auto" w:fill="FFFFFF"/>
        <w:jc w:val="both"/>
        <w:rPr/>
      </w:pPr>
      <w:r>
        <w:rPr>
          <w:b/>
          <w:bCs/>
        </w:rPr>
        <w:t>THE SIGNIFICANCE OF THE MIRACLE.</w:t>
      </w:r>
    </w:p>
    <w:p>
      <w:pPr>
        <w:pStyle w:val="Normal"/>
        <w:shd w:val="clear" w:color="auto" w:fill="FFFFFF"/>
        <w:jc w:val="both"/>
        <w:rPr/>
      </w:pPr>
      <w:r>
        <w:rPr/>
        <w:t>Lazarus is "Eleazar" in Hebrew and means "El (God) will help”, whereas Bethany means "house of the poor or afflicted one".</w:t>
      </w:r>
    </w:p>
    <w:p>
      <w:pPr>
        <w:pStyle w:val="Normal"/>
        <w:shd w:val="clear" w:color="auto" w:fill="FFFFFF"/>
        <w:jc w:val="both"/>
        <w:rPr/>
      </w:pPr>
      <w:r>
        <w:rPr/>
      </w:r>
    </w:p>
    <w:p>
      <w:pPr>
        <w:pStyle w:val="Normal"/>
        <w:shd w:val="clear" w:color="auto" w:fill="FFFFFF"/>
        <w:jc w:val="both"/>
        <w:rPr/>
      </w:pPr>
      <w:r>
        <w:rPr/>
        <w:t>Hence this lesson is teaching us the principle that He who is the great strength (El) of the Universe will help the house of the afflicted one. That help is through Jesus who is now set forth as "the resurrection and the life" (v. 25). This principle is emphasised by the condition of Lazarus prior to his death. It was a condition of weakness and helplessness as a consequence of sickness, the end result of which would naturally be death. This is a position common to all of mankind. Unless help is given us, death will inevitably be our end. However, in the mercy of the Father, the Lord Jesus Christ has now come to show that for those who are beloved (Jn. 11:5), there will be sent help from God, in order that His Name might be glorified.</w:t>
      </w:r>
    </w:p>
    <w:p>
      <w:pPr>
        <w:pStyle w:val="Normal"/>
        <w:shd w:val="clear" w:color="auto" w:fill="FFFFFF"/>
        <w:jc w:val="both"/>
        <w:rPr/>
      </w:pPr>
      <w:r>
        <w:rPr/>
      </w:r>
    </w:p>
    <w:p>
      <w:pPr>
        <w:pStyle w:val="Normal"/>
        <w:shd w:val="clear" w:color="auto" w:fill="FFFFFF"/>
        <w:jc w:val="both"/>
        <w:rPr/>
      </w:pPr>
      <w:r>
        <w:rPr/>
        <w:t>Jesus' delay in acting upon the message from the sisters had a twofold purpose:</w:t>
      </w:r>
    </w:p>
    <w:p>
      <w:pPr>
        <w:pStyle w:val="Normal"/>
        <w:shd w:val="clear" w:color="auto" w:fill="FFFFFF"/>
        <w:jc w:val="both"/>
        <w:rPr/>
      </w:pPr>
      <w:r>
        <w:rPr/>
      </w:r>
    </w:p>
    <w:p>
      <w:pPr>
        <w:pStyle w:val="Normal"/>
        <w:numPr>
          <w:ilvl w:val="0"/>
          <w:numId w:val="1"/>
        </w:numPr>
        <w:shd w:val="clear" w:color="auto" w:fill="FFFFFF"/>
        <w:tabs>
          <w:tab w:val="left" w:pos="349" w:leader="none"/>
        </w:tabs>
        <w:jc w:val="both"/>
        <w:rPr/>
      </w:pPr>
      <w:r>
        <w:rPr/>
        <w:t>to raise Lazarus from the dead after his death, and so glorify God;</w:t>
      </w:r>
    </w:p>
    <w:p>
      <w:pPr>
        <w:pStyle w:val="Normal"/>
        <w:numPr>
          <w:ilvl w:val="0"/>
          <w:numId w:val="1"/>
        </w:numPr>
        <w:shd w:val="clear" w:color="auto" w:fill="FFFFFF"/>
        <w:tabs>
          <w:tab w:val="left" w:pos="349" w:leader="none"/>
        </w:tabs>
        <w:jc w:val="both"/>
        <w:rPr/>
      </w:pPr>
      <w:r>
        <w:rPr/>
        <w:t>to teach the Truth concerning the death state (v. 11-14).</w:t>
      </w:r>
    </w:p>
    <w:p>
      <w:pPr>
        <w:pStyle w:val="Normal"/>
        <w:shd w:val="clear" w:color="auto" w:fill="FFFFFF"/>
        <w:tabs>
          <w:tab w:val="left" w:pos="349" w:leader="none"/>
        </w:tabs>
        <w:jc w:val="both"/>
        <w:rPr/>
      </w:pPr>
      <w:r>
        <w:rPr/>
        <w:br/>
        <w:t>Lazarus' death demonstrates that life is the time to serve the Lord. In death there is no remembrance, no work, and no hope (Psa. 88:3-12; Ecc. 9:10). The Lord Jesus Christ illustrates this by contrasting day with night. While the sun shines man can labour and hope, but when night comes, man's striving and ambitions will cease. Christ's disciples must walk straight and faithfully in the days of their lives (v. 9, 10), for when they are taken by death their time of opportunity will certainly conclude. If we continue in the ways of truth, even though death may claim us, as it did Lazarus, yet shall we live (v.25).</w:t>
      </w:r>
    </w:p>
    <w:p>
      <w:pPr>
        <w:pStyle w:val="Normal"/>
        <w:shd w:val="clear" w:color="auto" w:fill="FFFFFF"/>
        <w:tabs>
          <w:tab w:val="left" w:pos="349" w:leader="none"/>
        </w:tabs>
        <w:jc w:val="both"/>
        <w:rPr/>
      </w:pPr>
      <w:r>
        <w:rPr/>
      </w:r>
    </w:p>
    <w:p>
      <w:pPr>
        <w:pStyle w:val="Normal"/>
        <w:shd w:val="clear" w:color="auto" w:fill="FFFFFF"/>
        <w:jc w:val="both"/>
        <w:rPr/>
      </w:pPr>
      <w:r>
        <w:rPr/>
        <w:t>Jesus, then, raised up Lazarus from the state of death, thus guaranteeing for the faithful a hope of resurrection at the last day. Those found worthy will not only share the resurrection, but according to the great and precious promises will be granted everlasting (e.g., Dan. 12:1-3).</w:t>
      </w:r>
    </w:p>
    <w:p>
      <w:pPr>
        <w:pStyle w:val="Normal"/>
        <w:shd w:val="clear" w:color="auto" w:fill="FFFFFF"/>
        <w:jc w:val="both"/>
        <w:rPr/>
      </w:pPr>
      <w:r>
        <w:rPr/>
        <w:t>Notice the repetition of the words "believeth" in verses 25 and 26, stressing this requirement, and then Martha's confession , "I believe ..." (v.27). Belief in God, His Word and His son is the required basis for all who would be saved and raised to life "in the last day" (Mk.16:15-16; Jn. 3:16; Acts 8:12, 35-37).</w:t>
      </w:r>
    </w:p>
    <w:p>
      <w:pPr>
        <w:pStyle w:val="Normal"/>
        <w:shd w:val="clear" w:color="auto" w:fill="FFFFFF"/>
        <w:jc w:val="both"/>
        <w:rPr/>
      </w:pPr>
      <w:r>
        <w:rPr/>
      </w:r>
    </w:p>
    <w:p>
      <w:pPr>
        <w:pStyle w:val="Normal"/>
        <w:shd w:val="clear" w:color="auto" w:fill="FFFFFF"/>
        <w:jc w:val="both"/>
        <w:rPr/>
      </w:pPr>
      <w:r>
        <w:rPr/>
        <w:t>Jesus' cry, "Lazarus come forth" awakened Lazarus from the sleep of death, and he came forth to renewed life. But though he lived, he was still bound with the bonds of death (v. 44), and would in due course return again to the grave.</w:t>
      </w:r>
    </w:p>
    <w:p>
      <w:pPr>
        <w:pStyle w:val="Normal"/>
        <w:shd w:val="clear" w:color="auto" w:fill="FFFFFF"/>
        <w:jc w:val="both"/>
        <w:rPr/>
      </w:pPr>
      <w:r>
        <w:rPr/>
      </w:r>
    </w:p>
    <w:p>
      <w:pPr>
        <w:pStyle w:val="Normal"/>
        <w:shd w:val="clear" w:color="auto" w:fill="FFFFFF"/>
        <w:jc w:val="both"/>
        <w:rPr/>
      </w:pPr>
      <w:r>
        <w:rPr/>
        <w:t>By way of contrast, Jesus' own resurrection was to life eternal, in which the bonds of death are for ever put away (Jn. 20:2-8). Jesus was to become the "first fruits of them that sleep" in order that all those who are loved of God and His son, may later be raised to everlasting life at his coming (1 Cor. 15:19-23).</w:t>
      </w:r>
    </w:p>
    <w:p>
      <w:pPr>
        <w:pStyle w:val="Normal"/>
        <w:shd w:val="clear" w:color="auto" w:fill="FFFFFF"/>
        <w:jc w:val="both"/>
        <w:rPr>
          <w:b/>
          <w:b/>
          <w:bCs/>
          <w:i/>
          <w:i/>
          <w:iCs/>
        </w:rPr>
      </w:pPr>
      <w:r>
        <w:rPr>
          <w:b/>
          <w:bCs/>
          <w:i/>
          <w:iCs/>
        </w:rPr>
      </w:r>
    </w:p>
    <w:p>
      <w:pPr>
        <w:pStyle w:val="Normal"/>
        <w:shd w:val="clear" w:color="auto" w:fill="FFFFFF"/>
        <w:jc w:val="both"/>
        <w:rPr/>
      </w:pPr>
      <w:r>
        <w:rPr>
          <w:b/>
          <w:bCs/>
          <w:iCs/>
        </w:rPr>
        <w:t>REFERENCE LIBRARY</w:t>
      </w:r>
    </w:p>
    <w:p>
      <w:pPr>
        <w:pStyle w:val="Normal"/>
        <w:shd w:val="clear" w:color="auto" w:fill="FFFFFF"/>
        <w:jc w:val="both"/>
        <w:rPr/>
      </w:pPr>
      <w:r>
        <w:rPr>
          <w:bCs/>
          <w:iCs/>
        </w:rPr>
        <w:t>“</w:t>
      </w:r>
      <w:r>
        <w:rPr>
          <w:bCs/>
          <w:iCs/>
        </w:rPr>
        <w:t>The Eight Signs of John” (J.Ullman) – Pages 95-113</w:t>
      </w:r>
    </w:p>
    <w:p>
      <w:pPr>
        <w:pStyle w:val="Normal"/>
        <w:shd w:val="clear" w:color="auto" w:fill="FFFFFF"/>
        <w:jc w:val="both"/>
        <w:rPr/>
      </w:pPr>
      <w:r>
        <w:rPr>
          <w:bCs/>
          <w:iCs/>
        </w:rPr>
        <w:t>“</w:t>
      </w:r>
      <w:r>
        <w:rPr>
          <w:bCs/>
          <w:iCs/>
        </w:rPr>
        <w:t>The Story of the Bible” (H.P. Mansfield) – Vol.10, pages 130-141</w:t>
      </w:r>
    </w:p>
    <w:p>
      <w:pPr>
        <w:pStyle w:val="Normal"/>
        <w:shd w:val="clear" w:color="auto" w:fill="FFFFFF"/>
        <w:jc w:val="both"/>
        <w:rPr/>
      </w:pPr>
      <w:r>
        <w:rPr>
          <w:bCs/>
          <w:iCs/>
        </w:rPr>
        <w:t>“</w:t>
      </w:r>
      <w:r>
        <w:rPr>
          <w:bCs/>
          <w:iCs/>
        </w:rPr>
        <w:t>Nazareth Revised” (R. Roberts) – Chapter 42</w:t>
      </w:r>
    </w:p>
    <w:p>
      <w:pPr>
        <w:pStyle w:val="Normal"/>
        <w:shd w:val="clear" w:color="auto" w:fill="FFFFFF"/>
        <w:jc w:val="both"/>
        <w:rPr/>
      </w:pPr>
      <w:r>
        <w:rPr>
          <w:bCs/>
          <w:iCs/>
        </w:rPr>
        <w:t>“</w:t>
      </w:r>
      <w:r>
        <w:rPr>
          <w:bCs/>
          <w:iCs/>
        </w:rPr>
        <w:t>A Life of Jesus” (M.Purkis) – Book 6, chapter 8</w:t>
      </w:r>
    </w:p>
    <w:p>
      <w:pPr>
        <w:pStyle w:val="Normal"/>
        <w:shd w:val="clear" w:color="auto" w:fill="FFFFFF"/>
        <w:jc w:val="both"/>
        <w:rPr/>
      </w:pPr>
      <w:r>
        <w:rPr>
          <w:bCs/>
          <w:iCs/>
        </w:rPr>
        <w:t>“</w:t>
      </w:r>
      <w:r>
        <w:rPr>
          <w:bCs/>
          <w:iCs/>
        </w:rPr>
        <w:t>The Gospel of John” (J.Carter) – Chapter 11</w:t>
      </w:r>
    </w:p>
    <w:p>
      <w:pPr>
        <w:pStyle w:val="Normal"/>
        <w:shd w:val="clear" w:color="auto" w:fill="FFFFFF"/>
        <w:jc w:val="both"/>
        <w:rPr>
          <w:bCs/>
          <w:iCs/>
        </w:rPr>
      </w:pPr>
      <w:r>
        <w:rPr>
          <w:bCs/>
          <w:iCs/>
        </w:rPr>
      </w:r>
    </w:p>
    <w:p>
      <w:pPr>
        <w:pStyle w:val="Normal"/>
        <w:shd w:val="clear" w:color="auto" w:fill="FFFFFF"/>
        <w:jc w:val="both"/>
        <w:rPr/>
      </w:pPr>
      <w:r>
        <w:rPr>
          <w:b/>
          <w:bCs/>
          <w:iCs/>
        </w:rPr>
        <w:t>PARAGRAPH QUESTIONS:</w:t>
      </w:r>
    </w:p>
    <w:p>
      <w:pPr>
        <w:pStyle w:val="Normal"/>
        <w:numPr>
          <w:ilvl w:val="0"/>
          <w:numId w:val="2"/>
        </w:numPr>
        <w:shd w:val="clear" w:color="auto" w:fill="FFFFFF"/>
        <w:jc w:val="both"/>
        <w:rPr/>
      </w:pPr>
      <w:r>
        <w:rPr>
          <w:bCs/>
          <w:i/>
          <w:iCs/>
        </w:rPr>
        <w:t>Why did Jesus delay his departure from Bethabara to go to Bethany to raise Lazarus?</w:t>
      </w:r>
    </w:p>
    <w:p>
      <w:pPr>
        <w:pStyle w:val="Normal"/>
        <w:numPr>
          <w:ilvl w:val="0"/>
          <w:numId w:val="2"/>
        </w:numPr>
        <w:shd w:val="clear" w:color="auto" w:fill="FFFFFF"/>
        <w:jc w:val="both"/>
        <w:rPr/>
      </w:pPr>
      <w:r>
        <w:rPr>
          <w:bCs/>
          <w:i/>
          <w:iCs/>
        </w:rPr>
        <w:t>What did Jesus mean when he said “I am the resurrection and the Life”?</w:t>
      </w:r>
    </w:p>
    <w:p>
      <w:pPr>
        <w:pStyle w:val="Normal"/>
        <w:numPr>
          <w:ilvl w:val="0"/>
          <w:numId w:val="2"/>
        </w:numPr>
        <w:shd w:val="clear" w:color="auto" w:fill="FFFFFF"/>
        <w:jc w:val="both"/>
        <w:rPr/>
      </w:pPr>
      <w:r>
        <w:rPr>
          <w:bCs/>
          <w:i/>
          <w:iCs/>
        </w:rPr>
        <w:t>From the raising of Lazarus, what do we learn about:-</w:t>
      </w:r>
    </w:p>
    <w:p>
      <w:pPr>
        <w:pStyle w:val="Normal"/>
        <w:numPr>
          <w:ilvl w:val="1"/>
          <w:numId w:val="2"/>
        </w:numPr>
        <w:shd w:val="clear" w:color="auto" w:fill="FFFFFF"/>
        <w:jc w:val="both"/>
        <w:rPr/>
      </w:pPr>
      <w:r>
        <w:rPr>
          <w:bCs/>
          <w:i/>
          <w:iCs/>
        </w:rPr>
        <w:t>The state of the dead?</w:t>
      </w:r>
    </w:p>
    <w:p>
      <w:pPr>
        <w:pStyle w:val="Normal"/>
        <w:numPr>
          <w:ilvl w:val="1"/>
          <w:numId w:val="2"/>
        </w:numPr>
        <w:shd w:val="clear" w:color="auto" w:fill="FFFFFF"/>
        <w:jc w:val="both"/>
        <w:rPr/>
      </w:pPr>
      <w:r>
        <w:rPr>
          <w:bCs/>
          <w:i/>
          <w:iCs/>
        </w:rPr>
        <w:t>The day of resurrection?</w:t>
      </w:r>
    </w:p>
    <w:p>
      <w:pPr>
        <w:pStyle w:val="Normal"/>
        <w:numPr>
          <w:ilvl w:val="0"/>
          <w:numId w:val="2"/>
        </w:numPr>
        <w:shd w:val="clear" w:color="auto" w:fill="FFFFFF"/>
        <w:jc w:val="both"/>
        <w:rPr/>
      </w:pPr>
      <w:r>
        <w:rPr>
          <w:bCs/>
          <w:i/>
          <w:iCs/>
        </w:rPr>
        <w:t>From the story of the raising of Lazarus, what do we learn of the characters of Mary and Martha?</w:t>
      </w:r>
    </w:p>
    <w:p>
      <w:pPr>
        <w:pStyle w:val="Normal"/>
        <w:shd w:val="clear" w:color="auto" w:fill="FFFFFF"/>
        <w:jc w:val="both"/>
        <w:rPr/>
      </w:pPr>
      <w:r>
        <w:rPr/>
      </w:r>
    </w:p>
    <w:p>
      <w:pPr>
        <w:pStyle w:val="Normal"/>
        <w:shd w:val="clear" w:color="auto" w:fill="FFFFFF"/>
        <w:jc w:val="both"/>
        <w:rPr/>
      </w:pPr>
      <w:r>
        <w:rPr>
          <w:b/>
        </w:rPr>
        <w:t xml:space="preserve">ESSAY </w:t>
        <w:tab/>
        <w:t>QUESTION:</w:t>
      </w:r>
    </w:p>
    <w:p>
      <w:pPr>
        <w:pStyle w:val="Normal"/>
        <w:numPr>
          <w:ilvl w:val="0"/>
          <w:numId w:val="3"/>
        </w:numPr>
        <w:shd w:val="clear" w:color="auto" w:fill="FFFFFF"/>
        <w:jc w:val="both"/>
        <w:rPr/>
      </w:pPr>
      <w:r>
        <w:rPr>
          <w:i/>
          <w:iCs/>
        </w:rPr>
        <w:t>Briefly tell the story of the raising of Lazarus, outlining the major lessons in this incident.</w:t>
      </w:r>
    </w:p>
    <w:p>
      <w:pPr>
        <w:pStyle w:val="Normal"/>
        <w:numPr>
          <w:ilvl w:val="0"/>
          <w:numId w:val="3"/>
        </w:numPr>
        <w:shd w:val="clear" w:color="auto" w:fill="FFFFFF"/>
        <w:jc w:val="both"/>
        <w:rPr/>
      </w:pPr>
      <w:r>
        <w:rPr>
          <w:i/>
          <w:iCs/>
        </w:rPr>
        <w:t>What does the miracle of the raising of Lazarus teach us about the state of the dead and the surety of the hope of resurrection? Use the story of Lazarus to illustrate your answer.</w:t>
      </w:r>
    </w:p>
    <w:p>
      <w:pPr>
        <w:pStyle w:val="Normal"/>
        <w:shd w:val="clear" w:color="auto" w:fill="FFFFFF"/>
        <w:ind w:left="360" w:hanging="0"/>
        <w:jc w:val="both"/>
        <w:rPr/>
      </w:pPr>
      <w:r>
        <w:rPr/>
      </w:r>
    </w:p>
    <w:p>
      <w:pPr>
        <w:pStyle w:val="Normal"/>
        <w:jc w:val="center"/>
        <w:rPr/>
      </w:pPr>
      <w:r>
        <w:rPr/>
        <w:drawing>
          <wp:inline distT="0" distB="0" distL="19050" distR="9525">
            <wp:extent cx="2009775" cy="230505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2009775" cy="2305050"/>
                    </a:xfrm>
                    <a:prstGeom prst="rect">
                      <a:avLst/>
                    </a:prstGeom>
                  </pic:spPr>
                </pic:pic>
              </a:graphicData>
            </a:graphic>
          </wp:inline>
        </w:drawing>
      </w:r>
    </w:p>
    <w:p>
      <w:pPr>
        <w:pStyle w:val="Normal"/>
        <w:jc w:val="center"/>
        <w:rPr/>
      </w:pPr>
      <w:r>
        <w:rPr/>
      </w:r>
    </w:p>
    <w:p>
      <w:pPr>
        <w:pStyle w:val="Heading1"/>
        <w:shd w:fill="FFFFFF" w:val="clear"/>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2">
    <w:name w:val="ListLabel 2"/>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cs="Times New Roman"/>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character" w:styleId="ListLabel43">
    <w:name w:val="ListLabel 43"/>
    <w:qFormat/>
    <w:rPr>
      <w:rFonts w:cs="Times New Roman"/>
    </w:rPr>
  </w:style>
  <w:style w:type="character" w:styleId="ListLabel44">
    <w:name w:val="ListLabel 44"/>
    <w:qFormat/>
    <w:rPr>
      <w:rFonts w:cs="Times New Roman"/>
    </w:rPr>
  </w:style>
  <w:style w:type="character" w:styleId="ListLabel45">
    <w:name w:val="ListLabel 45"/>
    <w:qFormat/>
    <w:rPr>
      <w:rFonts w:cs="Times New Roman"/>
    </w:rPr>
  </w:style>
  <w:style w:type="character" w:styleId="ListLabel46">
    <w:name w:val="ListLabel 46"/>
    <w:qFormat/>
    <w:rPr>
      <w:rFonts w:cs="Times New Roman"/>
    </w:rPr>
  </w:style>
  <w:style w:type="character" w:styleId="ListLabel47">
    <w:name w:val="ListLabel 47"/>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5</Pages>
  <Words>2073</Words>
  <Characters>9501</Characters>
  <CharactersWithSpaces>11510</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2019-01-09T17:21:41Z</dcterms:created>
  <dc:creator/>
  <dc:description/>
  <dc:language>en-GB</dc:language>
  <cp:lastModifiedBy/>
  <dcterms:modified xsi:type="dcterms:W3CDTF">2019-01-09T17:22:11Z</dcterms:modified>
  <cp:revision>1</cp:revision>
  <dc:subject/>
  <dc:title/>
</cp:coreProperties>
</file>