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3AEEDF" w14:textId="77777777" w:rsidR="000577CB" w:rsidRDefault="000577CB" w:rsidP="000577CB">
      <w:pPr>
        <w:pStyle w:val="Heading2"/>
      </w:pPr>
      <w:r>
        <w:t>Topic for Information: The Law of Moses and the Christian today</w:t>
      </w:r>
    </w:p>
    <w:p w14:paraId="58EADA65" w14:textId="77777777" w:rsidR="000577CB" w:rsidRDefault="000577CB" w:rsidP="000577CB">
      <w:r>
        <w:t>When Israel became the people of God, God made a covenant with them. God would look after them if they obeyed His commands (Exodus 19:4-8). He also gave instructions on how to make the Tabernacle, how to set up the duties of the priests and how to carry out the various sacrifices. Together these laws are known as the "Law of Moses". It is the covenant agreement between God and the Israelites.</w:t>
      </w:r>
    </w:p>
    <w:p w14:paraId="44C9386C" w14:textId="77777777" w:rsidR="000577CB" w:rsidRDefault="000577CB" w:rsidP="000577CB">
      <w:r>
        <w:t>The Law of Moses was given until Jesus came (Galatians 3:19). It pointed forward to the blessings of Christ (Hebrews 10:1). The Law of Moses was like a shadow. It gave the outline of God's purpose with Jesus, but it was not Jesus. Now Jesus has come, we do not need to keep the Law of Moses. The reality of Jesus is better than the shadow.</w:t>
      </w:r>
    </w:p>
    <w:p w14:paraId="76865801" w14:textId="77777777" w:rsidR="000577CB" w:rsidRDefault="000577CB" w:rsidP="000577CB">
      <w:r>
        <w:t>The early Christians were all Jews who kept the Law of Moses. The gospel was then preached to the 'Gentiles' - that is, to non-Jews. The early church leaders met to discuss whether Gentiles needed to keep the Law of Moses. We are given the details of their discussion in Acts 15. We read about their conclusion in Acts 15:19,20. The Gentile Christians did not need to keep the Law of Moses. The church leaders wrote to the Gentiles instructing them with 4 specific things, because of the sensitivities of the Jewish Christians. Gentiles were asked to:</w:t>
      </w:r>
    </w:p>
    <w:p w14:paraId="1AEB173A" w14:textId="77777777" w:rsidR="000577CB" w:rsidRDefault="000577CB" w:rsidP="000577CB">
      <w:r>
        <w:t>1. not eat food that had been sacrificed to idols,</w:t>
      </w:r>
    </w:p>
    <w:p w14:paraId="47E6BF19" w14:textId="77777777" w:rsidR="000577CB" w:rsidRDefault="000577CB" w:rsidP="000577CB">
      <w:r>
        <w:t>2. not commit sexual immorality (Christians were not to do this either),</w:t>
      </w:r>
    </w:p>
    <w:p w14:paraId="7A3DF04E" w14:textId="77777777" w:rsidR="000577CB" w:rsidRDefault="000577CB" w:rsidP="000577CB">
      <w:r>
        <w:t>3. not eat meat of strangled animals. This is meat with blood in it. Eating this type of food would prevent Jewish Christians eating with Gentile Christians. This does not apply to us today. And</w:t>
      </w:r>
    </w:p>
    <w:p w14:paraId="3538D274" w14:textId="77777777" w:rsidR="000577CB" w:rsidRDefault="000577CB" w:rsidP="000577CB">
      <w:r>
        <w:t>4. not murder. Christ also asks us to avoid this.</w:t>
      </w:r>
    </w:p>
    <w:p w14:paraId="5FEE7831" w14:textId="77777777" w:rsidR="000577CB" w:rsidRDefault="000577CB" w:rsidP="000577CB">
      <w:r>
        <w:t>We do not need to follow the Law of Moses today. We do not need a temple or priests or sacrifices. These have all been replaced by the coming of Jesus.</w:t>
      </w:r>
    </w:p>
    <w:p w14:paraId="5A85D7A6" w14:textId="77777777" w:rsidR="000577CB" w:rsidRDefault="000577CB" w:rsidP="000577CB">
      <w:r>
        <w:t>Not all Jewish Christians were happy about the end of the Law of Moses. Many of them taught that Gentiles should keep the Law. Paul's letter to the Galatians particularly addresses this issue.</w:t>
      </w:r>
    </w:p>
    <w:p w14:paraId="5BAEF211" w14:textId="77777777" w:rsidR="000577CB" w:rsidRDefault="000577CB" w:rsidP="000577CB">
      <w:r>
        <w:t>Today there are various Christian groups who take things from the Law of Moses and argue that we should keep them now. We will give four examples:</w:t>
      </w:r>
    </w:p>
    <w:p w14:paraId="61894C31" w14:textId="77777777" w:rsidR="000577CB" w:rsidRDefault="000577CB" w:rsidP="000577CB">
      <w:r>
        <w:t>1. Tithing. Tithing is where one gives 10% of one's income to the church. This is found in Leviticus 27:32. Under Christ, we should give to the work of the Lord, but there is no fixed amount. We are the ones who decides what to give and we should give cheerfully (2 Corinthians 9:7).</w:t>
      </w:r>
    </w:p>
    <w:p w14:paraId="6B3CE1B8" w14:textId="77777777" w:rsidR="000577CB" w:rsidRDefault="000577CB" w:rsidP="000577CB">
      <w:r>
        <w:t>2. Priests. God ordained priests to present the sacrifices required by the Law of Moses. Under Christ there is no need for priests because Jesus gave his life in sacrifice once and for all. We are all brothers and there is no brother higher than another (Matthew 23:8).</w:t>
      </w:r>
    </w:p>
    <w:p w14:paraId="19AC3B98" w14:textId="77777777" w:rsidR="000577CB" w:rsidRDefault="000577CB" w:rsidP="000577CB">
      <w:r>
        <w:t>3. Sabbath. Under Christ, the Sabbath laws do not need to be kept (Colossians 2:16-17, Galatians 4:9-11). There are no special days in Christ. In Christ, we break bread usually do this on the first day of the week, which is Sunday, but there is no command to do it on a specific day.</w:t>
      </w:r>
    </w:p>
    <w:p w14:paraId="7F76F17C" w14:textId="77777777" w:rsidR="000577CB" w:rsidRDefault="000577CB" w:rsidP="000577CB">
      <w:r>
        <w:t>4. Food. In Christ, all foods are clean (Mark 7:19).</w:t>
      </w:r>
    </w:p>
    <w:p w14:paraId="3A498CFC" w14:textId="111B15E4" w:rsidR="000577CB" w:rsidRDefault="000577CB" w:rsidP="000577CB">
      <w:r>
        <w:t>If anyone wants to keep the Law of Moses, they must keep the whole of the law not just part of it. But why would anyone want to go back to the Law, which is a shadow, when we have the real thing in Christ?</w:t>
      </w:r>
    </w:p>
    <w:sectPr w:rsidR="000577C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17"/>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7CB"/>
    <w:rsid w:val="000577CB"/>
  </w:rsids>
  <m:mathPr>
    <m:mathFont m:val="Cambria Math"/>
    <m:brkBin m:val="before"/>
    <m:brkBinSub m:val="--"/>
    <m:smallFrac m:val="0"/>
    <m:dispDef/>
    <m:lMargin m:val="0"/>
    <m:rMargin m:val="0"/>
    <m:defJc m:val="centerGroup"/>
    <m:wrapIndent m:val="1440"/>
    <m:intLim m:val="subSup"/>
    <m:naryLim m:val="undOvr"/>
  </m:mathPr>
  <w:themeFontLang w:val="en-GB"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A5727"/>
  <w15:chartTrackingRefBased/>
  <w15:docId w15:val="{411AC6E0-8B17-4736-9C4E-C97D2802D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0577C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577CB"/>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494</Words>
  <Characters>2816</Characters>
  <Application>Microsoft Office Word</Application>
  <DocSecurity>0</DocSecurity>
  <Lines>23</Lines>
  <Paragraphs>6</Paragraphs>
  <ScaleCrop>false</ScaleCrop>
  <Company/>
  <LinksUpToDate>false</LinksUpToDate>
  <CharactersWithSpaces>3304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 Hinton</dc:creator>
  <cp:keywords/>
  <dc:description/>
  <cp:lastModifiedBy>Administrator Hinton</cp:lastModifiedBy>
  <cp:revision>1</cp:revision>
  <dcterms:created xsi:type="dcterms:W3CDTF">2022-12-11T14:51:00Z</dcterms:created>
  <dcterms:modified xsi:type="dcterms:W3CDTF">2022-12-11T14:51:00Z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df5fd622-9316-40ce-870c-c1f307bfb437</vt:lpwstr>
  </property>
</Properties>
</file>