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4</w:t>
      </w:r>
    </w:p>
    <w:p>
      <w:pPr>
        <w:spacing w:after="40"/>
        <w:jc w:val="center"/>
      </w:pPr>
      <w:r>
        <w:rPr>
          <w:b/>
          <w:i w:val="0"/>
          <w:color w:val="1F4E78"/>
          <w:sz w:val="40"/>
        </w:rPr>
        <w:t>L’Évangile</w:t>
      </w:r>
    </w:p>
    <w:p>
      <w:pPr>
        <w:spacing w:after="80"/>
        <w:jc w:val="center"/>
      </w:pPr>
      <w:r>
        <w:rPr>
          <w:b/>
          <w:i w:val="0"/>
          <w:color w:val="666666"/>
          <w:sz w:val="20"/>
        </w:rPr>
        <w:t>LECTURE  •  ÉSAÏE 55</w:t>
      </w:r>
    </w:p>
    <w:p>
      <w:pPr>
        <w:spacing w:after="160"/>
        <w:jc w:val="center"/>
      </w:pPr>
      <w:r>
        <w:rPr>
          <w:b/>
          <w:i/>
          <w:color w:val="1F4E78"/>
          <w:sz w:val="22"/>
        </w:rPr>
        <w:t>La bonne nouvelle de Dieu</w:t>
      </w:r>
    </w:p>
    <w:p>
      <w:r>
        <w:t>Le mot « Évangile » signifie bonne nouvelle. L’Évangile de la Bible est la bonne nouvelle de ce que Dieu a accompli par le Seigneur Jésus-Christ et du Royaume que Jésus établira lorsqu’il reviendra sur la terre.</w:t>
      </w:r>
    </w:p>
    <w:p>
      <w:pPr>
        <w:keepNext/>
        <w:spacing w:before="100" w:after="60"/>
      </w:pPr>
      <w:r>
        <w:rPr>
          <w:b/>
          <w:color w:val="1F4E78"/>
          <w:sz w:val="26"/>
        </w:rPr>
        <w:t>Que nous apprend l’Évangile ?</w:t>
      </w:r>
    </w:p>
    <w:p>
      <w:r>
        <w:t>Les quatre premiers livres du Nouveau Testament sont communément appelés les Évangiles parce qu’ils donnent quatre récits de la bonne nouvelle concernant le Seigneur Jésus-Christ. Jésus est le Fils de Dieu, né de Marie, et sa vie a montré le caractère, l’amour et la puissance de son Père.</w:t>
      </w:r>
    </w:p>
    <w:p>
      <w:r>
        <w:t>Jésus a aussi fait ce qu’aucun autre être humain n’a fait : il a vécu sans péché. Il a donné volontairement sa vie, et Dieu l’a ressuscité d’entre les morts. D’autres personnes dans la Bible ont été rendues à la vie, mais Jésus a été ressuscité à une vie immortelle et « ne meurt plus » (Romains 6:9). Sa résurrection est donc au centre de l’espérance chrétienne.</w:t>
      </w:r>
    </w:p>
    <w:p>
      <w:r>
        <w:t>Par la mort et la résurrection de Jésus, Dieu a ouvert un chemin par lequel des hommes et des femmes pécheurs peuvent recevoir le pardon et l’espérance de la vie au-delà de la tombe. L’Évangile nous dit que le péché et la mort n’auront pas le dernier mot.</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LA BONNE NOUVELLE EN BREF</w:t>
            </w:r>
          </w:p>
        </w:tc>
        <w:tc>
          <w:tcPr>
            <w:tcW w:type="dxa" w:w="5227"/>
            <w:shd w:fill="1F4E78"/>
            <w:tcMar>
              <w:top w:w="90" w:type="dxa"/>
              <w:start w:w="110" w:type="dxa"/>
              <w:bottom w:w="90" w:type="dxa"/>
              <w:end w:w="110" w:type="dxa"/>
            </w:tcMar>
          </w:tcPr>
          <w:p>
            <w:r>
              <w:rPr>
                <w:b/>
                <w:color w:val="FFFFFF"/>
              </w:rPr>
            </w:r>
          </w:p>
        </w:tc>
      </w:tr>
      <w:tr>
        <w:trPr>
          <w:cantSplit/>
        </w:trPr>
        <w:tc>
          <w:tcPr>
            <w:tcW w:type="dxa" w:w="5227"/>
            <w:tcMar>
              <w:top w:w="90" w:type="dxa"/>
              <w:start w:w="110" w:type="dxa"/>
              <w:bottom w:w="90" w:type="dxa"/>
              <w:end w:w="110" w:type="dxa"/>
            </w:tcMar>
          </w:tcPr>
          <w:p>
            <w:r>
              <w:t>Jésus est le Fils de Dieu.</w:t>
            </w:r>
          </w:p>
        </w:tc>
        <w:tc>
          <w:tcPr>
            <w:tcW w:type="dxa" w:w="5227"/>
            <w:tcMar>
              <w:top w:w="90" w:type="dxa"/>
              <w:start w:w="110" w:type="dxa"/>
              <w:bottom w:w="90" w:type="dxa"/>
              <w:end w:w="110" w:type="dxa"/>
            </w:tcMar>
          </w:tcPr>
          <w:p>
            <w:r>
              <w:t>Il a vécu sans péché.</w:t>
            </w:r>
          </w:p>
        </w:tc>
      </w:tr>
      <w:tr>
        <w:trPr>
          <w:cantSplit/>
        </w:trPr>
        <w:tc>
          <w:tcPr>
            <w:tcW w:type="dxa" w:w="5227"/>
            <w:tcMar>
              <w:top w:w="90" w:type="dxa"/>
              <w:start w:w="110" w:type="dxa"/>
              <w:bottom w:w="90" w:type="dxa"/>
              <w:end w:w="110" w:type="dxa"/>
            </w:tcMar>
            <w:shd w:fill="EAF2F8"/>
          </w:tcPr>
          <w:p>
            <w:r>
              <w:t>Il a donné volontairement sa vie.</w:t>
            </w:r>
          </w:p>
        </w:tc>
        <w:tc>
          <w:tcPr>
            <w:tcW w:type="dxa" w:w="5227"/>
            <w:tcMar>
              <w:top w:w="90" w:type="dxa"/>
              <w:start w:w="110" w:type="dxa"/>
              <w:bottom w:w="90" w:type="dxa"/>
              <w:end w:w="110" w:type="dxa"/>
            </w:tcMar>
            <w:shd w:fill="EAF2F8"/>
          </w:tcPr>
          <w:p>
            <w:r>
              <w:t>Dieu l’a ressuscité d’entre les morts.</w:t>
            </w:r>
          </w:p>
        </w:tc>
      </w:tr>
      <w:tr>
        <w:trPr>
          <w:cantSplit/>
        </w:trPr>
        <w:tc>
          <w:tcPr>
            <w:tcW w:type="dxa" w:w="5227"/>
            <w:tcMar>
              <w:top w:w="90" w:type="dxa"/>
              <w:start w:w="110" w:type="dxa"/>
              <w:bottom w:w="90" w:type="dxa"/>
              <w:end w:w="110" w:type="dxa"/>
            </w:tcMar>
          </w:tcPr>
          <w:p>
            <w:r>
              <w:t>Il reviendra sur la terre.</w:t>
            </w:r>
          </w:p>
        </w:tc>
        <w:tc>
          <w:tcPr>
            <w:tcW w:type="dxa" w:w="5227"/>
            <w:tcMar>
              <w:top w:w="90" w:type="dxa"/>
              <w:start w:w="110" w:type="dxa"/>
              <w:bottom w:w="90" w:type="dxa"/>
              <w:end w:w="110" w:type="dxa"/>
            </w:tcMar>
          </w:tcPr>
          <w:p>
            <w:r>
              <w:t>Il établira le Royaume de Dieu.</w:t>
            </w:r>
          </w:p>
        </w:tc>
      </w:tr>
    </w:tbl>
    <w:p/>
    <w:p>
      <w:pPr>
        <w:keepNext/>
        <w:spacing w:before="100" w:after="60"/>
      </w:pPr>
      <w:r>
        <w:rPr>
          <w:b/>
          <w:color w:val="1F4E78"/>
          <w:sz w:val="26"/>
        </w:rPr>
        <w:t>Mais il y a davantage</w:t>
      </w:r>
    </w:p>
    <w:p>
      <w:r>
        <w:t>Le Seigneur Jésus-Christ est maintenant au ciel, mais le Nouveau Testament dit qu’il reviendra sur cette terre. L’Apocalypse regarde vers ce jour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Voici, il vient avec les nuées. Et tout œil le verra, même ceux qui l’ont percé ; et toutes les tribus de la terre se lamenteront à cause de lui. Oui. Amen ! »</w:t>
            </w:r>
          </w:p>
          <w:p>
            <w:r>
              <w:rPr>
                <w:b/>
                <w:color w:val="666666"/>
                <w:sz w:val="18"/>
              </w:rPr>
              <w:t>Apocalypse 1:7  •  King James Version</w:t>
            </w:r>
          </w:p>
        </w:tc>
      </w:tr>
    </w:tbl>
    <w:p/>
    <w:p>
      <w:r>
        <w:t>Lorsque Jésus reviendra, il établira le Royaume de Dieu sur la terre. Son règne apportera justice et paix, et le dessein de Dieu supprimera finalement les maux qui font aujourd’hui souffrir le monde. Ésaïe regarde même vers la victoire finale sur la mort.</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anéantira la mort pour toujours ; le Seigneur, l’Éternel, essuiera les larmes de tous les visages. »</w:t>
            </w:r>
          </w:p>
          <w:p>
            <w:r>
              <w:rPr>
                <w:b/>
                <w:color w:val="666666"/>
                <w:sz w:val="18"/>
              </w:rPr>
              <w:t>Ésaïe 25:8 (excerto)  •  King James Version</w:t>
            </w:r>
          </w:p>
        </w:tc>
      </w:tr>
    </w:tbl>
    <w:p/>
    <w:p>
      <w:r>
        <w:t>Dieu offre aux hommes et aux femmes une place dans ce Royaume. C’est une invitation extraordinaire, mais la Bible explique aussi comment nous devons y répondre. Nous avons donc besoin de lire attentivement la Parole de Dieu et d’apprendre ce qu’Il nous demande maintenant.</w:t>
      </w:r>
    </w:p>
    <w:p>
      <w:pPr>
        <w:keepNext/>
        <w:spacing w:before="100" w:after="60"/>
      </w:pPr>
      <w:r>
        <w:rPr>
          <w:b/>
          <w:color w:val="1F4E78"/>
          <w:sz w:val="26"/>
        </w:rPr>
        <w:t>L’Évangile était connu à l’époque de l’Ancien Testament</w:t>
      </w:r>
    </w:p>
    <w:p>
      <w:r>
        <w:t>L’Évangile n’a pas commencé avec la rédaction du Nouveau Testament. Galates 3:8 dit que l’Évangile fut annoncé d’avance à Abraham. Parce qu’Abraham crut Dieu et Lui obéit, Dieu lui fit de grandes promesses ainsi qu’à sa descendance.</w:t>
      </w:r>
    </w:p>
    <w:p>
      <w:r>
        <w:t>Abraham reçut la promesse du pays qui devint ensuite le pays d’Israël. Pourtant il vieillit et mourut sans recevoir pleinement cet héritage. La promesse de Dieu exige donc une résurrection. Hébreux 11:19 montre qu’Abraham croyait que Dieu pouvait ressusciter les morts, et Hébreux 11:10 dit qu’il attendait la cité dont Dieu est l’architecte et le constructeur.</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Abraham et le Royaume futur</w:t>
            </w:r>
          </w:p>
          <w:p>
            <w:r>
              <w:t>Les promesses à Abraham réunissent la terre, la bénédiction, la résurrection et le dessein futur de Dieu. Abraham sera ressuscité et partagera le Royaume lorsque le Seigneur Jésus-Christ reviendra.</w:t>
            </w:r>
          </w:p>
        </w:tc>
      </w:tr>
    </w:tbl>
    <w:p/>
    <w:p>
      <w:r>
        <w:t>Le roi David reçut lui aussi des promesses concernant un descendant qui régnerait. Les promesses faites à Abraham et à David forment une partie importante de l’Évangile et seront étudiées dans des leçons ultérieures.</w:t>
      </w:r>
    </w:p>
    <w:p>
      <w:pPr>
        <w:keepNext/>
        <w:spacing w:before="100" w:after="60"/>
      </w:pPr>
      <w:r>
        <w:rPr>
          <w:b/>
          <w:color w:val="1F4E78"/>
          <w:sz w:val="26"/>
        </w:rPr>
        <w:t>Quand le Seigneur Jésus-Christ reviendra-t-il ?</w:t>
      </w:r>
    </w:p>
    <w:p>
      <w:r>
        <w:t>La Bible ne nous donne pas de date pour le second avènement de Jésus. Jésus lui-même enseigna à ses disciples de veiller et d’être prêts. Les Christadelphiens croient que les signes décrits dans l’Écriture donnent des raisons sérieuses de penser que son retour est proche.</w:t>
      </w:r>
    </w:p>
    <w:p>
      <w:r>
        <w:t>Un élément important est le retour du peuple juif dans son ancien pays. Pendant de nombreux siècles, les Juifs furent dispersés parmi les nations ; en 1948, l’État moderne d’Israël fut établi. Les Christadelphiens voient dans ce retour au pays un élément de l’accomplissement de la prophétie biblique.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 monde troublé par la peur</w:t>
            </w:r>
          </w:p>
          <w:p>
            <w:r>
              <w:t>Jésus parla de « la peur dans l’attente de ce qui surviendra pour la terre » (Luc 21:26). Le but des signes n’est pas d’encourager à fixer des dates, mais de rendre les disciples vigilants et prêts.</w:t>
            </w:r>
          </w:p>
        </w:tc>
      </w:tr>
    </w:tbl>
    <w:p/>
    <w:p>
      <w:pPr>
        <w:keepNext/>
        <w:spacing w:before="100" w:after="60"/>
      </w:pPr>
      <w:r>
        <w:rPr>
          <w:b/>
          <w:color w:val="1F4E78"/>
          <w:sz w:val="26"/>
        </w:rPr>
        <w:t>Jésus reviendra comme Roi</w:t>
      </w:r>
    </w:p>
    <w:p>
      <w:r>
        <w:t>Jésus dit à Ponce Pilate qu’il était né pour être roi (Jean 18:37). Au moment de la crucifixion, l’inscription placée au-dessus de lui l’identifiait comme « JÉSUS DE NAZARETH, ROI DES JUIFS » (Jean 19:19). La Bible présente toutefois son règne futur comme bien plus vaste qu’une royauté nationale.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dominera d’une mer à l’autre, et du fleuve aux extrémités de la terre. »</w:t>
            </w:r>
          </w:p>
          <w:p>
            <w:r>
              <w:rPr>
                <w:b/>
                <w:color w:val="666666"/>
                <w:sz w:val="18"/>
              </w:rPr>
              <w:t>Psaume 72:8  •  King James Version</w:t>
            </w:r>
          </w:p>
        </w:tc>
      </w:tr>
    </w:tbl>
    <w:p/>
    <w:p>
      <w:r>
        <w:t>Lorsqu’il reviendra, le Seigneur Jésus-Christ régnera sur les nations et établira le gouvernement juste de Dieu sur la terre.</w:t>
      </w:r>
    </w:p>
    <w:p>
      <w:pPr>
        <w:keepNext/>
        <w:spacing w:before="100" w:after="60"/>
      </w:pPr>
      <w:r>
        <w:rPr>
          <w:b/>
          <w:color w:val="1F4E78"/>
          <w:sz w:val="26"/>
        </w:rPr>
        <w:t>Que se passera-t-il lorsque Jésus reviendra ?</w:t>
      </w:r>
    </w:p>
    <w:p>
      <w:r>
        <w:t>Le retour de Jésus apportera résurrection et jugement. Ceux que Dieu accepte recevront la vie éternelle et partageront avec Christ l’œuvre de son Royaume. Jérusalem deviendra le centre de son règne, et le dessein de Dieu s’étendra à toute la terre.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Que ton règne vienne ; que ta volonté soit faite sur la terre comme au ciel. »</w:t>
            </w:r>
          </w:p>
          <w:p>
            <w:r>
              <w:rPr>
                <w:b/>
                <w:color w:val="666666"/>
                <w:sz w:val="18"/>
              </w:rPr>
              <w:t>Matthieu 6:10  •  King James Version</w:t>
            </w:r>
          </w:p>
        </w:tc>
      </w:tr>
    </w:tbl>
    <w:p/>
    <w:p>
      <w:r>
        <w:t>Le Royaume se poursuivra jusqu’à ce que tout ennemi de Dieu soit finalement vaincu. À la fin du règne de mille ans décrit dans l’Écriture, le péché et la mort seront supprimés et Dieu sera « tout en tous » (1 Corinthiens 15:28).</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la terre sera remplie de la connaissance de la gloire de l’Éternel, comme les eaux couvrent la mer. »</w:t>
            </w:r>
          </w:p>
          <w:p>
            <w:r>
              <w:rPr>
                <w:b/>
                <w:color w:val="666666"/>
                <w:sz w:val="18"/>
              </w:rPr>
              <w:t>Habacuc 2:14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 merveilleux message de l’Évangile</w:t>
            </w:r>
          </w:p>
          <w:p>
            <w:r>
              <w:t>L’Évangile n’est pas seulement une information concernant le monde futur. C’est une invitation de Dieu : des hommes et des femmes peuvent faire partie de Son Royaume et recevoir la vie éternelle par le Seigneur Jésus-Christ.</w:t>
            </w:r>
          </w:p>
        </w:tc>
      </w:tr>
    </w:tbl>
    <w:p/>
    <w:p>
      <w:pPr>
        <w:keepNext/>
        <w:spacing w:before="100" w:after="60"/>
      </w:pPr>
      <w:r>
        <w:rPr>
          <w:b/>
          <w:color w:val="1F4E78"/>
          <w:sz w:val="26"/>
        </w:rPr>
        <w:t>Comment recevoir une place dans le Royaume de Dieu ?</w:t>
      </w:r>
    </w:p>
    <w:p>
      <w:r>
        <w:t>L’Évangile exige une réponse. La première étape est de reconnaître que nous sommes tous pécheurs et que nous avons besoin du pardon de Dieu. Lorsque Paul prêcha à Athènes, il déclara que Dieu appelle maintenant tous les êtres humains à se repentir.</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Dieu, sans tenir compte des temps d’ignorance, annonce maintenant à tous les hommes, en tous lieux, qu’ils aient à se repentir. »</w:t>
            </w:r>
          </w:p>
          <w:p>
            <w:r>
              <w:rPr>
                <w:b/>
                <w:color w:val="666666"/>
                <w:sz w:val="18"/>
              </w:rPr>
              <w:t>Actes 17:30  •  King James Version</w:t>
            </w:r>
          </w:p>
        </w:tc>
      </w:tr>
    </w:tbl>
    <w:p/>
    <w:p>
      <w:r>
        <w:t>Se repentir signifie se détourner d’une vie centrée simplement sur soi-même et commencer à chercher à plaire à Dieu. Le Nouveau Testament associe la repentance à la foi dans l’Évangile et au baptême dans l’eau. Après le baptême, les disciples sont appelés à continuer à suivre l’exemple et l’enseignement de Jésus.</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espérance centrée sur la terre</w:t>
            </w:r>
          </w:p>
          <w:p>
            <w:r>
              <w:t>L’Évangile biblique réunit le retour de Jésus, la résurrection, le jugement, le Royaume de Dieu sur la terre et la vie éternelle pour ceux que Dieu accepte.</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L’Évangile signifie bonne nouvelle : le dessein de Dieu par Jésus-Christ et Son Royaume à venir.</w:t>
            </w:r>
          </w:p>
        </w:tc>
      </w:tr>
      <w:tr>
        <w:trPr>
          <w:cantSplit/>
        </w:trPr>
        <w:tc>
          <w:tcPr>
            <w:tcW w:type="dxa" w:w="5227"/>
            <w:shd w:fill="1F4E78"/>
          </w:tcPr>
          <w:p>
            <w:pPr>
              <w:jc w:val="center"/>
            </w:pPr>
            <w:r>
              <w:rPr>
                <w:b/>
                <w:color w:val="FFFFFF"/>
              </w:rPr>
              <w:t>2</w:t>
            </w:r>
          </w:p>
        </w:tc>
        <w:tc>
          <w:tcPr>
            <w:tcW w:type="dxa" w:w="5227"/>
          </w:tcPr>
          <w:p>
            <w:r>
              <w:t>Jésus a vécu sans péché, a donné sa vie et Dieu l’a ressuscité.</w:t>
            </w:r>
          </w:p>
        </w:tc>
      </w:tr>
      <w:tr>
        <w:trPr>
          <w:cantSplit/>
        </w:trPr>
        <w:tc>
          <w:tcPr>
            <w:tcW w:type="dxa" w:w="5227"/>
            <w:shd w:fill="1F4E78"/>
          </w:tcPr>
          <w:p>
            <w:pPr>
              <w:jc w:val="center"/>
            </w:pPr>
            <w:r>
              <w:rPr>
                <w:b/>
                <w:color w:val="FFFFFF"/>
              </w:rPr>
              <w:t>3</w:t>
            </w:r>
          </w:p>
        </w:tc>
        <w:tc>
          <w:tcPr>
            <w:tcW w:type="dxa" w:w="5227"/>
          </w:tcPr>
          <w:p>
            <w:r>
              <w:t>Jésus reviendra sur la terre comme Roi et établira le Royaume de Dieu.</w:t>
            </w:r>
          </w:p>
        </w:tc>
      </w:tr>
      <w:tr>
        <w:trPr>
          <w:cantSplit/>
        </w:trPr>
        <w:tc>
          <w:tcPr>
            <w:tcW w:type="dxa" w:w="5227"/>
            <w:shd w:fill="1F4E78"/>
          </w:tcPr>
          <w:p>
            <w:pPr>
              <w:jc w:val="center"/>
            </w:pPr>
            <w:r>
              <w:rPr>
                <w:b/>
                <w:color w:val="FFFFFF"/>
              </w:rPr>
              <w:t>4</w:t>
            </w:r>
          </w:p>
        </w:tc>
        <w:tc>
          <w:tcPr>
            <w:tcW w:type="dxa" w:w="5227"/>
          </w:tcPr>
          <w:p>
            <w:r>
              <w:t>L’Évangile était déjà annoncé dans les promesses faites à Abraham et à David.</w:t>
            </w:r>
          </w:p>
        </w:tc>
      </w:tr>
      <w:tr>
        <w:trPr>
          <w:cantSplit/>
        </w:trPr>
        <w:tc>
          <w:tcPr>
            <w:tcW w:type="dxa" w:w="5227"/>
            <w:shd w:fill="1F4E78"/>
          </w:tcPr>
          <w:p>
            <w:pPr>
              <w:jc w:val="center"/>
            </w:pPr>
            <w:r>
              <w:rPr>
                <w:b/>
                <w:color w:val="FFFFFF"/>
              </w:rPr>
              <w:t>5</w:t>
            </w:r>
          </w:p>
        </w:tc>
        <w:tc>
          <w:tcPr>
            <w:tcW w:type="dxa" w:w="5227"/>
          </w:tcPr>
          <w:p>
            <w:r>
              <w:t>Il y aura résurrection et jugement ; les fidèles recevront la vie éternelle.</w:t>
            </w:r>
          </w:p>
        </w:tc>
      </w:tr>
      <w:tr>
        <w:trPr>
          <w:cantSplit/>
        </w:trPr>
        <w:tc>
          <w:tcPr>
            <w:tcW w:type="dxa" w:w="5227"/>
            <w:shd w:fill="1F4E78"/>
          </w:tcPr>
          <w:p>
            <w:pPr>
              <w:jc w:val="center"/>
            </w:pPr>
            <w:r>
              <w:rPr>
                <w:b/>
                <w:color w:val="FFFFFF"/>
              </w:rPr>
              <w:t>6</w:t>
            </w:r>
          </w:p>
        </w:tc>
        <w:tc>
          <w:tcPr>
            <w:tcW w:type="dxa" w:w="5227"/>
          </w:tcPr>
          <w:p>
            <w:r>
              <w:t>L’Évangile appelle à croire, se repentir, être baptisé et suivre le Seigneur Jésus-Christ.</w:t>
            </w:r>
          </w:p>
        </w:tc>
      </w:tr>
    </w:tbl>
    <w:p/>
    <w:p>
      <w:pPr>
        <w:keepNext/>
        <w:spacing w:before="100" w:after="60"/>
      </w:pPr>
      <w:r>
        <w:rPr>
          <w:b/>
          <w:color w:val="1F4E78"/>
          <w:sz w:val="26"/>
        </w:rPr>
        <w:t>Passages à lire</w:t>
      </w:r>
    </w:p>
    <w:p>
      <w:r>
        <w:t>Ésaïe 45:18  •  Zacharie 9:9  •  Matthieu 25:31–34  •  1 Corinthiens 15:28</w:t>
      </w:r>
    </w:p>
    <w:p>
      <w:pPr>
        <w:keepNext/>
      </w:pPr>
      <w:r>
        <w:rPr>
          <w:b/>
          <w:color w:val="1F4E78"/>
        </w:rPr>
        <w:t>À APPRENDRE PAR CŒUR  •  GENÈSE 12:1–3</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L’Éternel avait dit à Abram : Va-t’en de ton pays, de ta patrie et de la maison de ton père, dans le pays que je te montrerai. Je ferai de toi une grande nation, et je te bénirai ; je rendrai ton nom grand, et tu seras une source de bénédiction. »</w:t>
            </w:r>
          </w:p>
          <w:p>
            <w:r>
              <w:rPr>
                <w:b/>
                <w:color w:val="666666"/>
                <w:sz w:val="18"/>
              </w:rPr>
              <w:t>Genèse 12:1–3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