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omaliTitle"/>
        <w:jc w:val="center"/>
      </w:pPr>
      <w:r>
        <w:rPr>
          <w:b w:val="0"/>
          <w:i w:val="0"/>
        </w:rPr>
        <w:t>Aragtida Ilaah ee Taariikhda</w:t>
      </w:r>
    </w:p>
    <w:p>
      <w:pPr>
        <w:pStyle w:val="SomaliLabel"/>
        <w:jc w:val="center"/>
      </w:pPr>
      <w:r>
        <w:rPr>
          <w:b w:val="0"/>
          <w:i w:val="0"/>
        </w:rPr>
        <w:t>AKHRISKA • DAANYEEL 2</w:t>
      </w:r>
    </w:p>
    <w:p>
      <w:pPr>
        <w:pStyle w:val="SomaliH2"/>
      </w:pPr>
      <w:r>
        <w:rPr>
          <w:b w:val="0"/>
          <w:i w:val="0"/>
        </w:rPr>
        <w:t>Taariikhda marka laga eego aragtida Ilaah</w:t>
      </w:r>
    </w:p>
    <w:p>
      <w:r>
        <w:t>Taariikhda bini'aadamku inta badan waxay muhiimadda ku cabbirtaa awood, maal iyo boqortooyo. Baybalku si kale ayuu taariikhda u eegaa. Wuxuu raacaa ujeeddada Ilaah, gaar ahaan sida uu ula macaamilay Israa'iil, wuxuuna muujinayaa sida ujeeddadaasi ugu sii jeeddo Boqortooyada Ilaah ee dhulka.</w:t>
      </w:r>
    </w:p>
    <w:p>
      <w:pPr>
        <w:pStyle w:val="SomaliH1"/>
      </w:pPr>
      <w:r>
        <w:rPr>
          <w:b w:val="0"/>
          <w:i w:val="0"/>
        </w:rPr>
        <w:t>Taariikhda Baybalku waxay leedahay ujeeddo</w:t>
      </w:r>
    </w:p>
    <w:p>
      <w:r>
        <w:t>Baybalku ma aha taariikh dhammaystiran oo quruun kasta. Wuxuu doortaa dad iyo dhacdooyin naga caawinaya inaan fahanno ujeeddada Ilaah ee ragga iyo dumarka. Israa'iil meel dhexe ayay ku leedahay diiwaankaas, laakiin rajada loo maro Rabbi Ciise Masiix waxay gaartaa dadka quruun kasta.</w:t>
      </w:r>
    </w:p>
    <w:p>
      <w:r>
        <w:t>Falimaha Rasuullada 7 wuxuu bixiyaa tusaale waxtar leh oo Axdiga Cusub ah: Istefanos wuxuu dib u eegayaa taariikhda Ibraahim, Yuusuf, Muuse iyo Israa'iil si uu u sharxo ujeeddada Ilaah ee sii socota. Qaabkan oo kale waxaa laga arki karaa Qorniinka oo dhan.</w:t>
      </w:r>
    </w:p>
    <w:p>
      <w:pPr>
        <w:pStyle w:val="SomaliH1"/>
      </w:pPr>
      <w:r>
        <w:rPr>
          <w:b w:val="0"/>
          <w:i w:val="0"/>
        </w:rPr>
        <w:t>Aadan ilaa Muuse</w:t>
      </w:r>
    </w:p>
    <w:p>
      <w:pPr>
        <w:pStyle w:val="ListBullet"/>
        <w:spacing w:after="40"/>
      </w:pPr>
      <w:r>
        <w:rPr>
          <w:b/>
        </w:rPr>
        <w:t>AADAN —</w:t>
      </w:r>
      <w:r>
        <w:t xml:space="preserve"> Ninkii ugu horreeyey. Ilaah wuxuu u abuuray mid aad u wanaagsan, laakiin wuu caasiyey Ilaah; dembiga iyo dhimashaduna waxay noqdeen qayb ka mid ah waayo-aragnimada bini'aadamka (Bilowgii 1–3).</w:t>
      </w:r>
    </w:p>
    <w:p>
      <w:pPr>
        <w:pStyle w:val="ListBullet"/>
        <w:spacing w:after="40"/>
      </w:pPr>
      <w:r>
        <w:rPr>
          <w:b/>
        </w:rPr>
        <w:t>NUUX —</w:t>
      </w:r>
      <w:r>
        <w:t xml:space="preserve"> Wakhti rabshad iyo musuqmaasuq ah, Nuux Ilaah ayuu rumaystay oo addeecay. Ilaah wuxuu Nuux iyo qoyskiisa ka badbaadiyey Daadkii (Bilowgii 6–9).</w:t>
      </w:r>
    </w:p>
    <w:p>
      <w:pPr>
        <w:pStyle w:val="ListBullet"/>
        <w:spacing w:after="40"/>
      </w:pPr>
      <w:r>
        <w:rPr>
          <w:b/>
        </w:rPr>
        <w:t>IBRAAHIM —</w:t>
      </w:r>
      <w:r>
        <w:t xml:space="preserve"> Waxaa loogu yeedhay “Saaxiibkii Ilaah”. Amarka Ilaah ayuu Uur kaga baxay, wuxuuna helay ballanqaadyo ku saabsan farcan, dhul iyo barako (Bilowgii 12).</w:t>
      </w:r>
    </w:p>
    <w:p>
      <w:pPr>
        <w:pStyle w:val="ListBullet"/>
        <w:spacing w:after="40"/>
      </w:pPr>
      <w:r>
        <w:rPr>
          <w:b/>
        </w:rPr>
        <w:t>ISXAAQ —</w:t>
      </w:r>
      <w:r>
        <w:t xml:space="preserve"> Wiilkii Ibraahim loo ballanqaaday, oo dhashay markii Ibraahim iyo Saarah ay dhaafeen da'dii caadiga ahayd ee carruur lagu dhalo (Bilowgii 21).</w:t>
      </w:r>
    </w:p>
    <w:p>
      <w:pPr>
        <w:pStyle w:val="ListBullet"/>
        <w:spacing w:after="40"/>
      </w:pPr>
      <w:r>
        <w:rPr>
          <w:b/>
        </w:rPr>
        <w:t>YACQUUB —</w:t>
      </w:r>
      <w:r>
        <w:t xml:space="preserve"> Wiilkii Isxaaq. Ilaah wuxuu u bixiyey magaca Israa'iil. Laba iyo tobankiisii wiil waxay noqdeen aabbayaashii qabiilooyinka Israa'iil.</w:t>
      </w:r>
    </w:p>
    <w:p>
      <w:pPr>
        <w:pStyle w:val="ListBullet"/>
        <w:spacing w:after="40"/>
      </w:pPr>
      <w:r>
        <w:rPr>
          <w:b/>
        </w:rPr>
        <w:t>YUUSUF —</w:t>
      </w:r>
      <w:r>
        <w:t xml:space="preserve"> Walaalihiis ayaa Masar ka iibiyey, haddana Ilaah wuu la jiray wuxuuna u qaaday awood weyn. Dabadeed Yacquub iyo qoyskiisu Masar ayay yimaadeen (Bilowgii 37–50).</w:t>
      </w:r>
    </w:p>
    <w:p>
      <w:pPr>
        <w:pStyle w:val="ListBullet"/>
        <w:spacing w:after="40"/>
      </w:pPr>
      <w:r>
        <w:rPr>
          <w:b/>
        </w:rPr>
        <w:t>MUUSE —</w:t>
      </w:r>
      <w:r>
        <w:t xml:space="preserve"> Wuxuu ka dhashay waalid Israa'iiliyiin ah, waxaana lagu koriyey guriga Fircoon. Ilaah ayaa u adeegsaday inuu Israa'iil Masar ka soo saaro una hoggaamiyo dhulkii awowayaashood loo ballanqaaday.</w:t>
      </w:r>
    </w:p>
    <w:p>
      <w:pPr>
        <w:pStyle w:val="SomaliH1"/>
      </w:pPr>
      <w:r>
        <w:rPr>
          <w:b w:val="0"/>
          <w:i w:val="0"/>
        </w:rPr>
        <w:t>Ilaah, Israa'iil iyo sanam-caabudid</w:t>
      </w:r>
    </w:p>
    <w:p>
      <w:r>
        <w:t>Ilaah wuxuu Israa'iil siiyey sharciyo xigmad leh, wuxuuna ugu yeedhay inay isaga keliya caabudaan. Hase yeeshee marar badan ayay sanamyo u leexdeen. Sanamku waa wax kasta oo la siiyo meeshii Ilaaha runta ah lahayd. Wakhtiyadii Baybalka dadku waxay caabudi jireen sawirro la xardhay, jidhadka samada iyo waxyaalo kale oo la abuuray. Waxyaalahaas ma maqli karin mana badbaadin karin.</w:t>
      </w:r>
    </w:p>
    <w:p>
      <w:pPr>
        <w:pStyle w:val="SomaliH2"/>
      </w:pPr>
      <w:r>
        <w:rPr>
          <w:b w:val="0"/>
          <w:i w:val="0"/>
        </w:rPr>
        <w:t>Cashar jiil kasta quseeya</w:t>
      </w:r>
    </w:p>
    <w:p>
      <w:pPr>
        <w:keepLines/>
        <w:ind w:left="461" w:right="115"/>
        <w:shd w:fill="EAF0F6"/>
      </w:pPr>
      <w:r>
        <w:rPr>
          <w:i/>
        </w:rPr>
        <w:t>Sanam-caabudiddu kuma koobna taallooyin. Wax kasta oo naga noqda mid ka muhiimsan Ilaah waxay qalbiga ka qaadan karaan meel sanam. Sidaas darteed taariikhda Israa'iil way ina digaysaa isla markaana way ina wargelinaysaa.</w:t>
      </w:r>
    </w:p>
    <w:p>
      <w:pPr>
        <w:pStyle w:val="SomaliH1"/>
      </w:pPr>
      <w:r>
        <w:rPr>
          <w:b w:val="0"/>
          <w:i w:val="0"/>
        </w:rPr>
        <w:t>Yashuuca, Xaakinnada iyo boqorrada</w:t>
      </w:r>
    </w:p>
    <w:p>
      <w:r>
        <w:t>Afartan sano oo cidlada ah ka dib, Israa'iil waxay dalka Kancaan ku gashay hoggaanka Yashuuca. Xilligii Xaakinnada dadku marar badan Ilaah way ka leexdeen, waxay la kulmeen cawaaqib, caawimaad ayay ugu qayliyeen, waana la samatabbixiyey. Ilaah ayaa ahaa Boqorkooda dhabta ah, laakiin ugu dambayn dadku waxay dalbadeen boqor bini'aadam ah sida quruumaha ku xeeran.</w:t>
      </w:r>
    </w:p>
    <w:p>
      <w:pPr>
        <w:pStyle w:val="ListBullet"/>
        <w:spacing w:after="40"/>
      </w:pPr>
      <w:r>
        <w:rPr>
          <w:b/>
        </w:rPr>
        <w:t>GELITAANKII KANCAAN — Yashuuca.</w:t>
      </w:r>
      <w:r>
        <w:t xml:space="preserve"> Yashuuca wuxuu Israa'iil geliyey dalkii Ilaah u ballanqaaday Ibraahim, Isxaaq iyo Yacquub.</w:t>
      </w:r>
    </w:p>
    <w:p>
      <w:pPr>
        <w:pStyle w:val="ListBullet"/>
        <w:spacing w:after="40"/>
      </w:pPr>
      <w:r>
        <w:rPr>
          <w:b/>
        </w:rPr>
        <w:t>XAAKINNADA — Xaakinnadii Israa'iil.</w:t>
      </w:r>
      <w:r>
        <w:t xml:space="preserve"> Wareegyo caasinimo, cadaadis, toobadkeen iyo samatabbixin ah ayaa muujiyey baahida loo qabo addeecid daacad ah oo Ilaah loo hayo.</w:t>
      </w:r>
    </w:p>
    <w:p>
      <w:pPr>
        <w:pStyle w:val="ListBullet"/>
        <w:spacing w:after="40"/>
      </w:pPr>
      <w:r>
        <w:rPr>
          <w:b/>
        </w:rPr>
        <w:t>BOQORTOOYADII MIDAYSNAYD — Saa'uul, Daa'uud, Sulaymaan.</w:t>
      </w:r>
      <w:r>
        <w:t xml:space="preserve"> Saa'uul wuxuu ahaa boqorkii ugu horreeyey. Daa'uud wuxuu noqday tusaale boqor doonaya Ilaah, wuxuuna helay ballanqaadyo ugu dambayn Masiixa ku rumooba. Sulaymaan ayaa beddelay.</w:t>
      </w:r>
    </w:p>
    <w:p>
      <w:pPr>
        <w:keepLines/>
        <w:ind w:left="461" w:right="115"/>
        <w:shd w:fill="EAF0F6"/>
      </w:pPr>
      <w:r>
        <w:rPr>
          <w:i/>
        </w:rPr>
        <w:t>“Markaas Sulaymaan wuxuu ku fadhiistay carshigii Rabbiga isagoo boqor ah halkii Daa'uud aabbihiis, wuuna barwaaqoobay; Israa'iil oo dhammuna way addeeceen.”</w:t>
        <w:br/>
      </w:r>
      <w:r>
        <w:rPr>
          <w:b/>
        </w:rPr>
        <w:t>1 Taariikhda 29:23 • King James Version</w:t>
      </w:r>
    </w:p>
    <w:p>
      <w:pPr>
        <w:pStyle w:val="SomaliH1"/>
      </w:pPr>
      <w:r>
        <w:rPr>
          <w:b w:val="0"/>
          <w:i w:val="0"/>
        </w:rPr>
        <w:t>Boqortooyo kala qaybsan iyo masaafurin</w:t>
      </w:r>
    </w:p>
    <w:p>
      <w:r>
        <w:t>Sulaymaan ka dib boqortooyadu way kala qaybsantay. Boqortooyada waqooyi waxay sii haysatay magaca Israa'iil, halka boqortooyada koonfureed loo bixiyey Yahuudah. Labaduba marar badan Ilaah ayay ka leexdeen.</w:t>
      </w:r>
    </w:p>
    <w:p>
      <w:r>
        <w:t>Boqortooyadii Ashuur waxay qabsatay boqortooyada waqooyi waxayna dad badan ka masaafurisay. Dib uguma soo noqon sidii boqortooyo waqooyi oo dib loo soo celiyey. Dabadeed Baabuloon waxay qabsatay Yahuudah, dad badanina maxaabiis ayay noqdeen. Qiyaastii toddobaatan sano ka dib, kooxo Yahuudah ka mid ah ayaa loo oggolaaday inay soo noqdaan oo dib u dhisaan Yeruusaalem iyo macbudka.</w:t>
      </w:r>
    </w:p>
    <w:p>
      <w:r>
        <w:t>Taariikhdani waa muhiim sababtoo ah ballanqaadyada, farcanka boqortooyo ee Daa'uud iyo rajada Boqortooyada Ilaah waxay ku sii socdaan diiwaanka Baybalka xitaa marka boqortooyooyinka bini'aadamku kacaan oo dhacaan.</w:t>
      </w:r>
    </w:p>
    <w:p>
      <w:pPr>
        <w:pStyle w:val="SomaliH1"/>
      </w:pPr>
      <w:r>
        <w:rPr>
          <w:b w:val="0"/>
          <w:i w:val="0"/>
        </w:rPr>
        <w:t>Axdiga Cusub</w:t>
      </w:r>
    </w:p>
    <w:p>
      <w:r>
        <w:t>Qarniyo dhowr ah ka dib dhammaadkii xilligii Axdiga Hore, Ilaah wuxuu soo diray Wiilkiisa, Rabbi Ciise Masiix. Axdiga Cusub wuxuu sheegaa nolosha, dhimashada iyo sarakicidda Ciise iyo samaysankii ecclesias-kii ugu horreeyey. Dabadeed Injiilku wuxuu ka gudbay Yahuudiya oo gaaray dad quruumo badan ka socda.</w:t>
      </w:r>
    </w:p>
    <w:p>
      <w:pPr>
        <w:pStyle w:val="SomaliH2"/>
      </w:pPr>
      <w:r>
        <w:rPr>
          <w:b w:val="0"/>
          <w:i w:val="0"/>
        </w:rPr>
        <w:t>Hal ujeeddo oo sii socota</w:t>
      </w:r>
    </w:p>
    <w:p>
      <w:pPr>
        <w:keepLines/>
        <w:ind w:left="461" w:right="115"/>
        <w:shd w:fill="EAF0F6"/>
      </w:pPr>
      <w:r>
        <w:rPr>
          <w:i/>
        </w:rPr>
        <w:t>Sheekada Baybalku uma kala jabna Axdiga Hore iyo Axdiga Cusub oo aan xiriir lahayn. Ballanqaadyada iyo taariikhda Axdiga Hore waxay jidka u diyaariyaan Masiixa, Axdiga Cusubna wuxuu sharxayaa sida ballanqaadyadaas isaga loogu fuliyo.</w:t>
      </w:r>
    </w:p>
    <w:p>
      <w:pPr>
        <w:pStyle w:val="SomaliH1"/>
      </w:pPr>
      <w:r>
        <w:rPr>
          <w:b w:val="0"/>
          <w:i w:val="0"/>
        </w:rPr>
        <w:t>Riyadii Nebukadnesar</w:t>
      </w:r>
    </w:p>
    <w:p>
      <w:r>
        <w:t>Daanyeel 2 wuxuu bixiyaa aragti taariikh oo aad uga duwan. Nebukadnesar, boqorkii Baabuloon, wuxuu ku riyooday sanam weyn. Ilaah wuxuu Daanyeel u muujiyey riyada iyo macnaheeda labadaba. Sanamku wuxuu matalayay boqortooyooyin is daba joog ah, ugu dambaynna Boqortooyo Ilaah dhisayo.</w:t>
      </w:r>
    </w:p>
    <w:p>
      <w:pPr>
        <w:keepLines/>
        <w:ind w:left="461" w:right="115"/>
        <w:shd w:fill="EAF0F6"/>
      </w:pPr>
      <w:r>
        <w:rPr>
          <w:i/>
        </w:rPr>
        <w:t>“Adigu waxaad tahay madaxan dahabka ah.”</w:t>
        <w:br/>
      </w:r>
      <w:r>
        <w:rPr>
          <w:b/>
        </w:rPr>
        <w:t>Daanyeel 2:38 • King James Version</w:t>
      </w:r>
    </w:p>
    <w:p>
      <w:r>
        <w:t>Daanyeel si cad ayuu boqortooyada Baabuloon ee Nebukadnesar ula aqoonsaday madaxa dahabka ah. Dabadeed wuxuu ka hadlay boqortooyo kale, boqortooyo saddexaad oo naxaas ah, iyo boqortooyo afraad oo bir u xoog badan. Fasiraadda dhaqameed ee koorsadani raacdo, boqortooyooyinkan is daba jooga waxaa loo fahmaa Medo-Faaris, Giriig iyo Rooma.</w:t>
      </w:r>
    </w:p>
    <w:p>
      <w:pPr>
        <w:pStyle w:val="SomaliH1"/>
      </w:pPr>
      <w:r>
        <w:rPr>
          <w:b w:val="0"/>
          <w:i w:val="0"/>
        </w:rPr>
        <w:t>Sanamka Daanyeel 2</w:t>
      </w:r>
    </w:p>
    <w:p>
      <w:pPr>
        <w:pStyle w:val="ListBullet"/>
        <w:spacing w:after="40"/>
      </w:pPr>
      <w:r>
        <w:rPr>
          <w:b/>
        </w:rPr>
        <w:t>MADAXA DAHABKA — Baabuloon.</w:t>
      </w:r>
      <w:r>
        <w:t xml:space="preserve"> Daanyeel wuxuu Nebukadnesar iyo boqortooyadiisa ula aqoonsadaa madaxa dahabka (Daanyeel 2:37–38).</w:t>
      </w:r>
    </w:p>
    <w:p>
      <w:pPr>
        <w:pStyle w:val="ListBullet"/>
        <w:spacing w:after="40"/>
      </w:pPr>
      <w:r>
        <w:rPr>
          <w:b/>
        </w:rPr>
        <w:t>LAABTA IYO GACMAHA QALINKA — Medo-Faaris.</w:t>
      </w:r>
      <w:r>
        <w:t xml:space="preserve"> Koorsadu boqortooyada labaad waxay ku aqoonsataa Boqortooyada Medo-Faaris; Daanyeel mar dambe wuxuu wax sii sheegiddiisa ku magacaabaa Maaday iyo Faaris.</w:t>
      </w:r>
    </w:p>
    <w:p>
      <w:pPr>
        <w:pStyle w:val="ListBullet"/>
        <w:spacing w:after="40"/>
      </w:pPr>
      <w:r>
        <w:rPr>
          <w:b/>
        </w:rPr>
        <w:t>CALOOSHA IYO BOWDYADA NAXAASTA — Giriig.</w:t>
      </w:r>
      <w:r>
        <w:t xml:space="preserve"> Boqortooyada saddexaad waxaa lagu aqoonsadaa Giriig; Daanyeel 8 si cad ayuu Giriig ugu magacaabaa aragti dambe.</w:t>
      </w:r>
    </w:p>
    <w:p>
      <w:pPr>
        <w:pStyle w:val="ListBullet"/>
        <w:spacing w:after="40"/>
      </w:pPr>
      <w:r>
        <w:rPr>
          <w:b/>
        </w:rPr>
        <w:t>LUGAHA BIRTA — Rooma.</w:t>
      </w:r>
      <w:r>
        <w:t xml:space="preserve"> Boqortooyada afraad, oo aad u xoog badan, dhaqan ahaan waxaa lagu aqoonsadaa Rooma.</w:t>
      </w:r>
    </w:p>
    <w:p>
      <w:pPr>
        <w:pStyle w:val="ListBullet"/>
        <w:spacing w:after="40"/>
      </w:pPr>
      <w:r>
        <w:rPr>
          <w:b/>
        </w:rPr>
        <w:t>CAGAHA: BIR IYO DHOBO — Nidaam siyaasadeed kala qaybsan.</w:t>
      </w:r>
      <w:r>
        <w:t xml:space="preserve"> Isku darku qayb ayuu xoog yahay, qaybna jilicsan, haddana ma noqdo awood keliya oo midaysan oo waarta.</w:t>
      </w:r>
    </w:p>
    <w:p>
      <w:pPr>
        <w:pStyle w:val="SomaliH1"/>
      </w:pPr>
      <w:r>
        <w:rPr>
          <w:b w:val="0"/>
          <w:i w:val="0"/>
        </w:rPr>
        <w:t>Dhagaxa iyo Boqortooyada Ilaah</w:t>
      </w:r>
    </w:p>
    <w:p>
      <w:r>
        <w:t>Nebukadnesar dabadeed wuxuu arkay dhagax “aan gacmo lagu jarin”. Wuxuu ku dhuftay sanamkii, sanamkii waa jajabay, dhagaxiina wuxuu noqday buur weyn oo dhulka oo dhan buuxisay. Xoogga fikraddu waa in Boqortooyada ugu dambaysa aanay ka dhalan awood bini'aadam oo caadi ah: Ilaah ayaa dhisaya.</w:t>
      </w:r>
    </w:p>
    <w:p>
      <w:pPr>
        <w:keepLines/>
        <w:ind w:left="461" w:right="115"/>
        <w:shd w:fill="EAF0F6"/>
      </w:pPr>
      <w:r>
        <w:rPr>
          <w:i/>
        </w:rPr>
        <w:t>“Waxaad eegaysay ilaa dhagax aan gacmo lagu jarin la jaray, kaas oo sanamkii cagihiisa birta iyo dhoobada ahaa ku dhuftay oo jajabiyey.”</w:t>
        <w:br/>
      </w:r>
      <w:r>
        <w:rPr>
          <w:b/>
        </w:rPr>
        <w:t>Daanyeel 2:34 • King James Version</w:t>
      </w:r>
    </w:p>
    <w:p>
      <w:r>
        <w:t>Koorsadani waxay dhagaxa u fahantaa inuu tilmaamayo Rabbi Ciise Masiix iyo Boqortooyada Ilaah ee isaga loo marayo la dhisi doono marka uu soo noqdo. Boqortooyooyinka bini'aadamku waa ku-meel-gaar; Boqortooyada Ilaah way jiri doontaa.</w:t>
      </w:r>
    </w:p>
    <w:p>
      <w:pPr>
        <w:keepLines/>
        <w:ind w:left="461" w:right="115"/>
        <w:shd w:fill="EAF0F6"/>
      </w:pPr>
      <w:r>
        <w:rPr>
          <w:i/>
        </w:rPr>
        <w:t>“Maalmaha boqorradan Ilaaha samadu wuxuu dhisi doonaa Boqortooyo aan weligeed la baabi'in doonin ...”</w:t>
        <w:br/>
      </w:r>
      <w:r>
        <w:rPr>
          <w:b/>
        </w:rPr>
        <w:t>Daanyeel 2:44 (qayb) • King James Version</w:t>
      </w:r>
    </w:p>
    <w:p>
      <w:pPr>
        <w:pStyle w:val="SomaliH1"/>
      </w:pPr>
      <w:r>
        <w:rPr>
          <w:b w:val="0"/>
          <w:i w:val="0"/>
        </w:rPr>
        <w:t>Sababta wax sii sheegiddani muhiim u tahay</w:t>
      </w:r>
    </w:p>
    <w:p>
      <w:r>
        <w:t>Casharka Daanyeel 2 wuxuu ka weyn yahay liiska boqortooyooyinka. Wuxuu barayaa in Ilaah og yahay socodka taariikhda iyo in awoodda bini'aadamku aanay weligeed sii jiri doonin. Sanamku wuxuu ku bilaabmaa quruxdii Baabuloon wuxuuna ku dhammaadaa Boqortooyada Ilaah laftiisu dhisayo.</w:t>
      </w:r>
    </w:p>
    <w:p>
      <w:r>
        <w:t>Qayb weyn oo taxanaha aragtida ah hadda taariikh ayay noqotay. Ballanqaadka ugu dambeeya weli wuxuu dareenkeenna u jeedinayaa mustaqbalka: Boqortooyada Ilaah waxay beddeli doontaa xukunka bini'aadamka waxayna dhulka buuxin doontaa. Taasi waa isla rajada Baybalka oo dhan lagu horumariyo, kuna udub-dhexaad ah soo noqoshada Rabbi Ciise Masiix.</w:t>
      </w:r>
    </w:p>
    <w:p>
      <w:pPr>
        <w:pStyle w:val="SomaliH1"/>
      </w:pPr>
      <w:r>
        <w:rPr>
          <w:b w:val="0"/>
          <w:i w:val="0"/>
        </w:rPr>
        <w:t>SOO KOOBID</w:t>
      </w:r>
    </w:p>
    <w:p>
      <w:pPr>
        <w:pStyle w:val="SomaliH2"/>
      </w:pPr>
      <w:r>
        <w:rPr>
          <w:b w:val="0"/>
          <w:i w:val="0"/>
        </w:rPr>
        <w:t>Ujeeddada Ilaah ee taariikhda dhexdeeda</w:t>
      </w:r>
    </w:p>
    <w:p>
      <w:pPr>
        <w:pStyle w:val="ListBullet"/>
        <w:spacing w:after="40"/>
      </w:pPr>
      <w:r>
        <w:rPr>
          <w:b/>
        </w:rPr>
        <w:t>1. Baybalku taariikhda wuxuu siiyaa ujeeddo.</w:t>
      </w:r>
      <w:r>
        <w:t xml:space="preserve"> Wuxuu xoogga saaraa dadka iyo dhacdooyinka muujinaya ujeeddada Ilaah, gaar ahaan sida uu ula macaamilay Israa'iil iyo ballanqaadyada Masiixa horseeda.</w:t>
      </w:r>
    </w:p>
    <w:p>
      <w:pPr>
        <w:pStyle w:val="ListBullet"/>
        <w:spacing w:after="40"/>
      </w:pPr>
      <w:r>
        <w:rPr>
          <w:b/>
        </w:rPr>
        <w:t>2. Taariikhda Israa'iil waxay bixisaa casharro ruuxi ah.</w:t>
      </w:r>
      <w:r>
        <w:t xml:space="preserve"> Laga bilaabo Aadan, Nuux iyo Ibraahim ilaa Muuse, Yashuuca, Xaakinnada iyo boqorrada, Qorniinku wuxuu muujinayaa cawaaqibka rumaysadka, addeecidda iyo caasinimada.</w:t>
      </w:r>
    </w:p>
    <w:p>
      <w:pPr>
        <w:pStyle w:val="ListBullet"/>
        <w:spacing w:after="40"/>
      </w:pPr>
      <w:r>
        <w:rPr>
          <w:b/>
        </w:rPr>
        <w:t>3. Boqortooyooyinka bini'aadamku way kacaan oo dhacaan.</w:t>
      </w:r>
      <w:r>
        <w:t xml:space="preserve"> Boqortooyadii Israa'iil lafteedu way kala qaybsantay oo waa la afgembiyey, laakiin ballanqaadyada Ilaah lama tegin.</w:t>
      </w:r>
    </w:p>
    <w:p>
      <w:pPr>
        <w:pStyle w:val="ListBullet"/>
        <w:spacing w:after="40"/>
      </w:pPr>
      <w:r>
        <w:rPr>
          <w:b/>
        </w:rPr>
        <w:t>4. Axdiga Hore iyo Axdiga Cusub way wada socdaan.</w:t>
      </w:r>
      <w:r>
        <w:t xml:space="preserve"> Axdiga Hore wuxuu diyaariyaa Masiixa, Axdiga Cusubna wuxuu muujinayaa Injiilka oo loo wacdiyey dadka quruumaha oo dhan.</w:t>
      </w:r>
    </w:p>
    <w:p>
      <w:pPr>
        <w:pStyle w:val="ListBullet"/>
        <w:spacing w:after="40"/>
      </w:pPr>
      <w:r>
        <w:rPr>
          <w:b/>
        </w:rPr>
        <w:t>5. Daanyeel 2 wuxuu soo bandhigayaa taxane boqortooyooyin ah.</w:t>
      </w:r>
      <w:r>
        <w:t xml:space="preserve"> Koorsadu sanamka waxay u fahantaa Baabuloon, Medo-Faaris, Giriig, Rooma iyo nidaamka kala qaybsan ee birta iyo dhoobadu matalaan.</w:t>
      </w:r>
    </w:p>
    <w:p>
      <w:pPr>
        <w:pStyle w:val="ListBullet"/>
        <w:spacing w:after="40"/>
      </w:pPr>
      <w:r>
        <w:rPr>
          <w:b/>
        </w:rPr>
        <w:t>6. Boqortooyada Ilaah ayaa ah gunaanadka.</w:t>
      </w:r>
      <w:r>
        <w:t xml:space="preserve"> Dhagaxa “aan gacmo lagu jarin” wuxuu matalaa Boqortooyo Ilaah dhisayo, ee aan awood bini'aadam samayn, ugu dambaynna dhulka oo dhan buuxisa.</w:t>
      </w:r>
    </w:p>
    <w:p>
      <w:pPr>
        <w:pStyle w:val="ListBullet"/>
        <w:spacing w:after="40"/>
      </w:pPr>
      <w:r>
        <w:rPr>
          <w:b/>
        </w:rPr>
        <w:t>7. Wax sii sheegiddu rajo ayay na siisaa.</w:t>
      </w:r>
      <w:r>
        <w:t xml:space="preserve"> Boqortooyooyinka bini'aadamku waa ku-meel-gaar, laakiin Boqortooyada Ilaah ee la ballanqaaday weligeed lama baabi'in doono.</w:t>
      </w:r>
    </w:p>
    <w:p>
      <w:pPr>
        <w:pStyle w:val="SomaliH2"/>
      </w:pPr>
      <w:r>
        <w:rPr>
          <w:b w:val="0"/>
          <w:i w:val="0"/>
        </w:rPr>
        <w:t>Cutub la akhriyo</w:t>
      </w:r>
    </w:p>
    <w:p>
      <w:pPr>
        <w:pStyle w:val="SomaliLabel"/>
        <w:jc w:val="center"/>
      </w:pPr>
      <w:r>
        <w:rPr>
          <w:b w:val="0"/>
          <w:i w:val="0"/>
        </w:rPr>
        <w:t>Falimaha Rasuullada 7</w:t>
      </w:r>
    </w:p>
    <w:p>
      <w:pPr>
        <w:pStyle w:val="SomaliH2"/>
      </w:pPr>
      <w:r>
        <w:rPr>
          <w:b w:val="0"/>
          <w:i w:val="0"/>
        </w:rPr>
        <w:t>XAFID • DAANYEEL 2:44</w:t>
      </w:r>
    </w:p>
    <w:p>
      <w:pPr>
        <w:keepLines/>
        <w:ind w:left="461" w:right="115"/>
        <w:shd w:fill="EAF0F6"/>
      </w:pPr>
      <w:r>
        <w:rPr>
          <w:i/>
        </w:rPr>
        <w:t>“Maalmaha boqorradan Ilaaha samadu wuxuu dhisi doonaa Boqortooyo aan weligeed la baabi'in doonin; Boqortooyadana dad kale looma dayn doono, laakiin waxay jajabin doontaa oo baabi'in doontaa boqortooyooyinkan oo dhan, iyaduna weligeed ayay jiri doontaa.”</w:t>
        <w:br/>
      </w:r>
      <w:r>
        <w:rPr>
          <w:b/>
        </w:rPr>
        <w:t>Daanyeel 2:44 • King James Version</w:t>
      </w:r>
    </w:p>
    <w:p>
      <w:pPr>
        <w:pStyle w:val="SomaliLabel"/>
        <w:jc w:val="center"/>
      </w:pPr>
      <w:r>
        <w:rPr>
          <w:b w:val="0"/>
          <w:i w:val="0"/>
        </w:rPr>
        <w:t>Christadelphian Bible Mission</w:t>
      </w:r>
    </w:p>
    <w:p>
      <w:r>
        <w:t>Box CBM, 404 Shaftmoor Lane, Birmingham B28 8SZ, England</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464"/>
        <w:sz w:val="16"/>
      </w:rPr>
      <w:t>CHRISTADELPHIAN BIBLE MISSION  •  SOMALI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05050"/>
        <w:sz w:val="17"/>
      </w:rPr>
      <w:t>KOORSADA BAYBALKA EE BOOSTADA CHRISTADELPHIAN  •  CASHARKA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maliTitle">
    <w:name w:val="Somali Title"/>
    <w:pPr>
      <w:keepNext/>
      <w:spacing w:before="0" w:after="160"/>
    </w:pPr>
    <w:rPr>
      <w:rFonts w:ascii="Aptos" w:hAnsi="Aptos"/>
      <w:b/>
      <w:color w:val="1F4169"/>
      <w:sz w:val="44"/>
    </w:rPr>
  </w:style>
  <w:style w:type="paragraph" w:customStyle="1" w:styleId="SomaliH1">
    <w:name w:val="Somali H1"/>
    <w:pPr>
      <w:keepNext/>
      <w:spacing w:before="160" w:after="80"/>
    </w:pPr>
    <w:rPr>
      <w:rFonts w:ascii="Aptos" w:hAnsi="Aptos"/>
      <w:b/>
      <w:color w:val="1F4169"/>
      <w:sz w:val="30"/>
    </w:rPr>
  </w:style>
  <w:style w:type="paragraph" w:customStyle="1" w:styleId="SomaliH2">
    <w:name w:val="Somali H2"/>
    <w:pPr>
      <w:keepNext/>
      <w:spacing w:before="100" w:after="40"/>
    </w:pPr>
    <w:rPr>
      <w:rFonts w:ascii="Aptos" w:hAnsi="Aptos"/>
      <w:b/>
      <w:color w:val="316197"/>
      <w:sz w:val="23"/>
    </w:rPr>
  </w:style>
  <w:style w:type="paragraph" w:customStyle="1" w:styleId="SomaliLabel">
    <w:name w:val="Somali Label"/>
    <w:pPr>
      <w:keepNext/>
      <w:spacing w:before="80" w:after="40"/>
    </w:pPr>
    <w:rPr>
      <w:rFonts w:ascii="Aptos" w:hAnsi="Aptos"/>
      <w:b/>
      <w:color w:val="316197"/>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Christadelphian Bible Postal Course — Somali translation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so-SO</dc:language>
</cp:coreProperties>
</file>