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color w:val="1F4E79"/>
          <w:sz w:val="26"/>
        </w:rPr>
        <w:t>KOORSADA BAYBALKA EE BOOSTADA CHRISTADELPHIAN</w:t>
      </w:r>
    </w:p>
    <w:p>
      <w:pPr>
        <w:jc w:val="center"/>
      </w:pPr>
      <w:r>
        <w:rPr>
          <w:b/>
          <w:color w:val="1F4E79"/>
          <w:sz w:val="24"/>
        </w:rPr>
        <w:t>CASHARKA 14</w:t>
      </w:r>
    </w:p>
    <w:p>
      <w:pPr>
        <w:jc w:val="center"/>
      </w:pPr>
      <w:r>
        <w:rPr>
          <w:b/>
          <w:color w:val="1F4E79"/>
          <w:sz w:val="48"/>
        </w:rPr>
        <w:t>Yuhuudda Taariikhda — Qaybta II</w:t>
      </w:r>
    </w:p>
    <w:p>
      <w:pPr>
        <w:jc w:val="center"/>
      </w:pPr>
      <w:r>
        <w:rPr>
          <w:b/>
          <w:color w:val="595959"/>
          <w:sz w:val="22"/>
        </w:rPr>
        <w:t>AKHRISKA  •  YEXESQEEL 37</w:t>
      </w:r>
    </w:p>
    <w:p>
      <w:pPr>
        <w:spacing w:before="160" w:after="60"/>
      </w:pPr>
      <w:r>
        <w:rPr>
          <w:b/>
          <w:color w:val="1F4E79"/>
          <w:sz w:val="30"/>
        </w:rPr>
        <w:t>Aragti dib-u-soo-celin ah</w:t>
      </w:r>
    </w:p>
    <w:p>
      <w:pPr>
        <w:spacing w:after="100" w:line="259" w:lineRule="auto"/>
      </w:pPr>
      <w:r>
        <w:rPr>
          <w:sz w:val="21"/>
        </w:rPr>
        <w:t>Yexesqeel 37 wuxuu bixiyaa sawir xoog leh oo ku saabsan “guriga Israa'iil oo dhan”. Nebigu wuxuu arkaa lafo aad u engegan, dabadeed jidhadhkoodii oo qaabkoodii dib loo helayo, ugu dambayntiina neef ku soo galayo oo ay noolaanayaan. Cutubku laftiisu wuxuu sharxayaa farriinta dhexe: Israa'iil rajadii way lumisay, laakiin Ilaah wuxuu ballanqaaday dib ugu soo celin dalka iyo nolol cusub oo gacantiisa hoosteeda ah.</w:t>
      </w:r>
    </w:p>
    <w:p>
      <w:pPr>
        <w:spacing w:before="160" w:after="60"/>
      </w:pPr>
      <w:r>
        <w:rPr>
          <w:b/>
          <w:color w:val="1F4E79"/>
          <w:sz w:val="30"/>
        </w:rPr>
        <w:t>Dooxadii lafaha engegan</w:t>
      </w:r>
    </w:p>
    <w:p>
      <w:pPr>
        <w:spacing w:after="100" w:line="259" w:lineRule="auto"/>
      </w:pPr>
      <w:r>
        <w:rPr>
          <w:sz w:val="21"/>
        </w:rPr>
        <w:t>Yexesqeel aragti ahaan waxaa loo qaaday dooxo lafo ka buuxaan. Ma ahayn oo keliya kuwo dhintay; waxay ahaayeen “aad u engegan”, taas oo xoojisay rajada la'aanta. Ilaah wuxuu ku amray inuu wax sii sheego. Lafihii way isu yimaadeen, seedo iyo hilib ayaa soo baxay, maqaarkuna wuu daboolay—laakiin weli neef kuma jirin. Yexesqeel dabadeed dabaysha ayuu wax u sii sheegay, neeftuna jidhadhkii ayay gashay. Cagahooday ku istaageen iyagoo ciidan aad u weyn ah.</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“Wiilka Aadanahow, lafahani waa guriga Israa'iil oo dhan; bal eeg, waxay leeyihiin, Lafahayagii way engegeen, rajadayadiina way luntay; innagu waan go'nay.”</w:t>
            </w:r>
          </w:p>
          <w:p>
            <w:pPr>
              <w:jc w:val="center"/>
            </w:pPr>
            <w:r>
              <w:rPr>
                <w:b/>
                <w:color w:val="595959"/>
                <w:sz w:val="18"/>
              </w:rPr>
              <w:t>Yexesqeel 37:11</w:t>
            </w:r>
          </w:p>
        </w:tc>
      </w:tr>
    </w:tbl>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HEERKA</w:t>
            </w:r>
          </w:p>
        </w:tc>
        <w:tc>
          <w:tcPr>
            <w:tcW w:type="dxa" w:w="3389"/>
            <w:vAlign w:val="center"/>
            <w:shd w:fill="D9EAF7"/>
          </w:tcPr>
          <w:p>
            <w:r/>
            <w:r>
              <w:rPr>
                <w:rFonts w:ascii="Aptos" w:hAnsi="Aptos"/>
                <w:b/>
                <w:sz w:val="20"/>
              </w:rPr>
              <w:t>SAWIRKA ARAGTIDA</w:t>
            </w:r>
          </w:p>
        </w:tc>
        <w:tc>
          <w:tcPr>
            <w:tcW w:type="dxa" w:w="3389"/>
            <w:vAlign w:val="center"/>
            <w:shd w:fill="D9EAF7"/>
          </w:tcPr>
          <w:p>
            <w:r/>
            <w:r>
              <w:rPr>
                <w:rFonts w:ascii="Aptos" w:hAnsi="Aptos"/>
                <w:b/>
                <w:sz w:val="20"/>
              </w:rPr>
              <w:t>MACNAHA CUTUBKU XOOGGA SAARAYO</w:t>
            </w:r>
          </w:p>
        </w:tc>
      </w:tr>
      <w:tr>
        <w:tc>
          <w:tcPr>
            <w:tcW w:type="dxa" w:w="3389"/>
            <w:vAlign w:val="center"/>
          </w:tcPr>
          <w:p>
            <w:r/>
            <w:r>
              <w:rPr>
                <w:rFonts w:ascii="Aptos" w:hAnsi="Aptos"/>
                <w:b w:val="0"/>
                <w:sz w:val="20"/>
              </w:rPr>
              <w:t>1</w:t>
            </w:r>
          </w:p>
        </w:tc>
        <w:tc>
          <w:tcPr>
            <w:tcW w:type="dxa" w:w="3389"/>
            <w:vAlign w:val="center"/>
          </w:tcPr>
          <w:p>
            <w:r/>
            <w:r>
              <w:rPr>
                <w:rFonts w:ascii="Aptos" w:hAnsi="Aptos"/>
                <w:b w:val="0"/>
                <w:sz w:val="20"/>
              </w:rPr>
              <w:t>Lafo aad u engegan oo dooxada ku kala firdhan</w:t>
            </w:r>
          </w:p>
        </w:tc>
        <w:tc>
          <w:tcPr>
            <w:tcW w:type="dxa" w:w="3389"/>
            <w:vAlign w:val="center"/>
          </w:tcPr>
          <w:p>
            <w:r/>
            <w:r>
              <w:rPr>
                <w:rFonts w:ascii="Aptos" w:hAnsi="Aptos"/>
                <w:b w:val="0"/>
                <w:sz w:val="20"/>
              </w:rPr>
              <w:t>Israa'iil oo lagu sawiray rajo la'aan, go'an oo kala firidhsan.</w:t>
            </w:r>
          </w:p>
        </w:tc>
      </w:tr>
      <w:tr>
        <w:tc>
          <w:tcPr>
            <w:tcW w:type="dxa" w:w="3389"/>
            <w:vAlign w:val="center"/>
          </w:tcPr>
          <w:p>
            <w:r/>
            <w:r>
              <w:rPr>
                <w:rFonts w:ascii="Aptos" w:hAnsi="Aptos"/>
                <w:b w:val="0"/>
                <w:sz w:val="20"/>
              </w:rPr>
              <w:t>2</w:t>
            </w:r>
          </w:p>
        </w:tc>
        <w:tc>
          <w:tcPr>
            <w:tcW w:type="dxa" w:w="3389"/>
            <w:vAlign w:val="center"/>
          </w:tcPr>
          <w:p>
            <w:r/>
            <w:r>
              <w:rPr>
                <w:rFonts w:ascii="Aptos" w:hAnsi="Aptos"/>
                <w:b w:val="0"/>
                <w:sz w:val="20"/>
              </w:rPr>
              <w:t>Lafaha oo isu yimaada; seedo, hilib iyo maqaar ayaa daboola</w:t>
            </w:r>
          </w:p>
        </w:tc>
        <w:tc>
          <w:tcPr>
            <w:tcW w:type="dxa" w:w="3389"/>
            <w:vAlign w:val="center"/>
          </w:tcPr>
          <w:p>
            <w:r/>
            <w:r>
              <w:rPr>
                <w:rFonts w:ascii="Aptos" w:hAnsi="Aptos"/>
                <w:b w:val="0"/>
                <w:sz w:val="20"/>
              </w:rPr>
              <w:t>Dib-u-soo-celin iyo isu-ururin: Ilaah wuxuu ballanqaadayaa inuu dadkiisa dalka Israa'iil keeno.</w:t>
            </w:r>
          </w:p>
        </w:tc>
      </w:tr>
      <w:tr>
        <w:tc>
          <w:tcPr>
            <w:tcW w:type="dxa" w:w="3389"/>
            <w:vAlign w:val="center"/>
          </w:tcPr>
          <w:p>
            <w:r/>
            <w:r>
              <w:rPr>
                <w:rFonts w:ascii="Aptos" w:hAnsi="Aptos"/>
                <w:b w:val="0"/>
                <w:sz w:val="20"/>
              </w:rPr>
              <w:t>3</w:t>
            </w:r>
          </w:p>
        </w:tc>
        <w:tc>
          <w:tcPr>
            <w:tcW w:type="dxa" w:w="3389"/>
            <w:vAlign w:val="center"/>
          </w:tcPr>
          <w:p>
            <w:r/>
            <w:r>
              <w:rPr>
                <w:rFonts w:ascii="Aptos" w:hAnsi="Aptos"/>
                <w:b w:val="0"/>
                <w:sz w:val="20"/>
              </w:rPr>
              <w:t>Nefta oo jidhadhka gasha oo ay noolaanayaan</w:t>
            </w:r>
          </w:p>
        </w:tc>
        <w:tc>
          <w:tcPr>
            <w:tcW w:type="dxa" w:w="3389"/>
            <w:vAlign w:val="center"/>
          </w:tcPr>
          <w:p>
            <w:r/>
            <w:r>
              <w:rPr>
                <w:rFonts w:ascii="Aptos" w:hAnsi="Aptos"/>
                <w:b w:val="0"/>
                <w:sz w:val="20"/>
              </w:rPr>
              <w:t>Cusboonaysiin ruuxi ah: Ilaah wuxuu ballanqaadayaa inuu Ruuxiisa geliyo si ay u ogaadaan inuu hadlay oo wax sameeyey.</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“Bal eega, dadkaygiiyow, qabuurihiinna waan furi doonaa, waxaan idinka soo saari doonaa qabuurihiinna, waxaanan idin keeni doonaa dalka Israa'iil.”</w:t>
            </w:r>
          </w:p>
          <w:p>
            <w:pPr>
              <w:jc w:val="center"/>
            </w:pPr>
            <w:r>
              <w:rPr>
                <w:b/>
                <w:color w:val="595959"/>
                <w:sz w:val="18"/>
              </w:rPr>
              <w:t>Yexesqeel 37:12 (qayb)</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“Ruuxayga ayaan idin gelin doonaa, waadna noolaan doontaan, dalkiinniina waan idin dejin doonaa.”</w:t>
            </w:r>
          </w:p>
          <w:p>
            <w:pPr>
              <w:jc w:val="center"/>
            </w:pPr>
            <w:r>
              <w:rPr>
                <w:b/>
                <w:color w:val="595959"/>
                <w:sz w:val="18"/>
              </w:rPr>
              <w:t>Yexesqeel 37:14 (qayb)</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“Yexesqeel kuwaas uguma yeedho ‘Heerka 1, Heerka 2 iyo Heerka 3’. Saddexdan qaybood waa hab waxtar leh oo lagu raaco dhaqdhaqaaqa aragtida. Fasiraadda waxyooday waxay ku jirtaa erayada cutubka laftiisa: rajo lumay, dalka dib loogu soo celiyo, iyo nolol Ruuxa Ilaah ku timaadda.”</w:t>
            </w:r>
          </w:p>
          <w:p>
            <w:pPr>
              <w:jc w:val="center"/>
            </w:pPr>
            <w:r>
              <w:rPr>
                <w:b/>
                <w:color w:val="595959"/>
                <w:sz w:val="18"/>
              </w:rPr>
              <w:t>Qaab waxtar leh, ma aha saddex waxsii sheegid oo la lambareeyey</w:t>
            </w:r>
          </w:p>
        </w:tc>
      </w:tr>
    </w:tbl>
    <w:p/>
    <w:p>
      <w:pPr>
        <w:spacing w:before="160" w:after="60"/>
      </w:pPr>
      <w:r>
        <w:rPr>
          <w:b/>
          <w:color w:val="1F4E79"/>
          <w:sz w:val="30"/>
        </w:rPr>
        <w:t>Quruumaha dhexdooda ku kala firidhsan</w:t>
      </w:r>
    </w:p>
    <w:p>
      <w:pPr>
        <w:spacing w:after="100" w:line="259" w:lineRule="auto"/>
      </w:pPr>
      <w:r>
        <w:rPr>
          <w:sz w:val="21"/>
        </w:rPr>
        <w:t>Casharkii hore wuxuu raadraacay taariikhda dheer ee kala firidhsanaanta iyo cadaadiska ay bulshooyinka Yuhuuddu la kulmeen. Sharciga Kunoqoshadiisa wuxuu Israa'iil uga digay in axdiga lagu daacad-darroobo ay quruumaha dhexdooda ka keeni doonto cabsi iyo xasillooni-darro: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“Quruumahaas dhexdooda nasasho kama heli doontid, cagtaaduna meel ay ku nasato ma yeelan doonto; laakiin Rabbigu wuxuu halkaas ku siin doonaa qalbi gariiraya, indho tabar daran iyo murugo maskaxeed.”</w:t>
            </w:r>
          </w:p>
          <w:p>
            <w:pPr>
              <w:jc w:val="center"/>
            </w:pPr>
            <w:r>
              <w:rPr>
                <w:b/>
                <w:color w:val="595959"/>
                <w:sz w:val="18"/>
              </w:rPr>
              <w:t>Sharciga Kunoqoshadiisa 28:65</w:t>
            </w:r>
          </w:p>
        </w:tc>
      </w:tr>
    </w:tbl>
    <w:p/>
    <w:p>
      <w:pPr>
        <w:spacing w:before="160" w:after="60"/>
      </w:pPr>
      <w:r>
        <w:rPr>
          <w:b/>
          <w:color w:val="1F4E79"/>
          <w:sz w:val="30"/>
        </w:rPr>
        <w:t>Dib ugu soo noqoshada dalka taariikhda casriga ah</w:t>
      </w:r>
    </w:p>
    <w:p>
      <w:pPr>
        <w:spacing w:after="100" w:line="259" w:lineRule="auto"/>
      </w:pPr>
      <w:r>
        <w:rPr>
          <w:sz w:val="21"/>
        </w:rPr>
        <w:t>Qarniyadii sagaal iyo tobnaad iyo labaatanaad tiro sii kordhaysa oo Yuhuud ah ayaa u guurtay dhulkii markaas badanaa Falastiin loo yaqaanay. Sannadkii 1917 Balfour Declaration wuxuu sheegay in Dawladda Ingiriisku si wanaagsan u eegayso in Falastiin laga sameeyo hoy qaran oo dadka Yuhuudda ah, isagoo sidoo kale sheegay inaan la dhaawicin xuquuqda madaniga iyo diinta ee bulshooyinka aan Yuhuudda ahayn ee halkaas joogay.</w:t>
      </w:r>
    </w:p>
    <w:p>
      <w:pPr>
        <w:spacing w:after="100" w:line="259" w:lineRule="auto"/>
      </w:pPr>
      <w:r>
        <w:rPr>
          <w:sz w:val="21"/>
        </w:rPr>
        <w:t>Holocaust-kii 1933–1945 wuxuu ahaa cadaadis iyo dil nidaamsan oo Nazi Germany iyo xulafadiisa iyo kuwii la shaqaynayey ay ku dileen qiyaastii lix milyan oo Yuhuud Yurub ah. Dagaalkii Labaad ee Adduunka ka dib socdaalka Yuhuudda iyo muranka mustaqbalka dhulku way sii xoogaysteen. Maajo 1948 Dawladda Israa'iil waxay ku dhawaaqday madaxbannaani.</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“Balfour Declaration, Holocaust-ka iyo aasaaskii Dawladda Israa'iil waa dhacdooyin taariikhi ah. Christadelphians waxay sii-jiritaanka dadka Yuhuudda iyo ku soo noqoshadooda dalka u arkaan arrin aad muhiim u ah marka lala akhriyo waxsii sheegidda sida Yexesqeel 36–37 iyo Yeremyaah 30–31. Isku-xidhkaasi waa fasiraad waxsii sheegid; xaqiiqooyinka taariikhiga ahi waa in si sax ah loo sheegaa.”</w:t>
            </w:r>
          </w:p>
          <w:p>
            <w:pPr>
              <w:jc w:val="center"/>
            </w:pPr>
            <w:r>
              <w:rPr>
                <w:b/>
                <w:color w:val="595959"/>
                <w:sz w:val="18"/>
              </w:rPr>
              <w:t>Taariikh iyo fasiraad waxsii sheegid</w:t>
            </w:r>
          </w:p>
        </w:tc>
      </w:tr>
    </w:tbl>
    <w:p/>
    <w:p>
      <w:pPr>
        <w:spacing w:before="160" w:after="60"/>
      </w:pPr>
      <w:r>
        <w:rPr>
          <w:b/>
          <w:color w:val="1F4E79"/>
          <w:sz w:val="30"/>
        </w:rPr>
        <w:t>Ilaah wuxuu ballanqaadayaa ilaalin iyo isu-ururin</w:t>
      </w:r>
    </w:p>
    <w:p>
      <w:pPr>
        <w:spacing w:after="100" w:line="259" w:lineRule="auto"/>
      </w:pPr>
      <w:r>
        <w:rPr>
          <w:sz w:val="21"/>
        </w:rPr>
        <w:t>Yeremyaah wuxuu ka hadlayaa xukun iyo sidoo kale diidmada Ilaah ee ah inuu Israa'iil gebi ahaanba dhammeeyo. Wuxuu kaloo adeegsadaa sawirka adhijir isu ururinaya ido kala firdhay:</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“Anigu waan kula jiraa, ayuu Rabbigu leeyahay, inaan ku badbaadiyo; inkastoo aan dhammeeyo quruumaha aan kugu kala firdhiyey oo dhan, adigase gebi ahaanba ma dhammeeyn doono.”</w:t>
            </w:r>
          </w:p>
          <w:p>
            <w:pPr>
              <w:jc w:val="center"/>
            </w:pPr>
            <w:r>
              <w:rPr>
                <w:b/>
                <w:color w:val="595959"/>
                <w:sz w:val="18"/>
              </w:rPr>
              <w:t>Yeremyaah 30:11 (qayb)</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“Kii Israa'iil kala firdhiyey ayaa isu ururin doona, wuxuuna u ilaalin doonaa sida adhijir idihiisa.”</w:t>
            </w:r>
          </w:p>
          <w:p>
            <w:pPr>
              <w:jc w:val="center"/>
            </w:pPr>
            <w:r>
              <w:rPr>
                <w:b/>
                <w:color w:val="595959"/>
                <w:sz w:val="18"/>
              </w:rPr>
              <w:t>Yeremyaah 31:10 (qayb)</w:t>
            </w:r>
          </w:p>
        </w:tc>
      </w:tr>
    </w:tbl>
    <w:p/>
    <w:p>
      <w:pPr>
        <w:spacing w:before="160" w:after="60"/>
      </w:pPr>
      <w:r>
        <w:rPr>
          <w:b/>
          <w:color w:val="1F4E79"/>
          <w:sz w:val="30"/>
        </w:rPr>
        <w:t>Qaybta saddexaad ee sawirka</w:t>
      </w:r>
    </w:p>
    <w:p>
      <w:pPr>
        <w:spacing w:after="100" w:line="259" w:lineRule="auto"/>
      </w:pPr>
      <w:r>
        <w:rPr>
          <w:sz w:val="21"/>
        </w:rPr>
        <w:t>Aragtida Yexesqeel kuma dhammaanayso jidhadh dalka taagan. Ilaah wuxuu ballanqaadayaa Ruuxiisa iyo xiriir isaga lala leeyahay oo la beddelay. Yexesqeel 36 wuxuu isla taxanaha ku bixiyaa luqad kale: isu-ururin, nadiifin, qalbi cusub iyo ruux cusub. Fahamka Christadelphian, ku soo noqoshada qaran ee dalka sidaas darteed ma aha dhammaadka sheekada; cusboonaysiin ruuxi ah ayaa weli lama huraan ah.</w:t>
      </w:r>
    </w:p>
    <w:p>
      <w:pPr>
        <w:spacing w:before="160" w:after="60"/>
      </w:pPr>
      <w:r>
        <w:rPr>
          <w:b/>
          <w:color w:val="1F4E79"/>
          <w:sz w:val="30"/>
        </w:rPr>
        <w:t>Aqoonsiga Masiixa ee mustaqbalka</w:t>
      </w:r>
    </w:p>
    <w:p>
      <w:pPr>
        <w:spacing w:after="100" w:line="259" w:lineRule="auto"/>
      </w:pPr>
      <w:r>
        <w:rPr>
          <w:sz w:val="21"/>
        </w:rPr>
        <w:t>Sekaryaah wuxuu sharraxayaa qalalaase mustaqbalka ah oo Yeruusaalem udub-dhexaad u tahay, dabadeedna baroor qoto dheer iyo qalbi isbeddelay. Christadelphians waxay aayadahan u fahmaan inay tilmaamayaan mustaqbalka dad badan oo Israa'iil ka mid ahi Rabbi Ciise aqoonsan doonaan: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“Waxay eegi doonaan kii ay mudeen, waxayna u barooran doonaan sida qof wiilkiisa keliya ugu barooranayo.”</w:t>
            </w:r>
          </w:p>
          <w:p>
            <w:pPr>
              <w:jc w:val="center"/>
            </w:pPr>
            <w:r>
              <w:rPr>
                <w:b/>
                <w:color w:val="595959"/>
                <w:sz w:val="18"/>
              </w:rPr>
              <w:t>Sekaryaah 12:10 (qayb)</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“Waxsii sheegiddan looma adeegsan karo in dadka Yuhuudda oo dhan lagu eedeeyo iskutallaabta Ciise. Ciise, rasuulladiisa iyo rumaystayaashii ugu horreeyey laftoodu Yuhuud ayay ahaayeen. Axdiga Cusub wuxuu masuuliyad ka diiwaangeliyaa hoggaamiyeyaal iyo dad gaar ah, isagoo sidoo kale xusaya awooddii go'aanka ee guddoomiyihii Roomaanka. Injiilku qof walba—Yuhuud iyo aan Yuhuud ahayn—wuxuu ugu yeedhaa toobad iyo rumaysad.”</w:t>
            </w:r>
          </w:p>
          <w:p>
            <w:pPr>
              <w:jc w:val="center"/>
            </w:pPr>
            <w:r>
              <w:rPr>
                <w:b/>
                <w:color w:val="595959"/>
                <w:sz w:val="18"/>
              </w:rPr>
              <w:t>Eed wadajir ah ma jirto</w:t>
            </w:r>
          </w:p>
        </w:tc>
      </w:tr>
    </w:tbl>
    <w:p/>
    <w:p>
      <w:pPr>
        <w:spacing w:before="160" w:after="60"/>
      </w:pPr>
      <w:r>
        <w:rPr>
          <w:b/>
          <w:color w:val="1F4E79"/>
          <w:sz w:val="30"/>
        </w:rPr>
        <w:t>Soo noqoshada Ciise iyo Yeruusaalem</w:t>
      </w:r>
    </w:p>
    <w:p>
      <w:pPr>
        <w:spacing w:after="100" w:line="259" w:lineRule="auto"/>
      </w:pPr>
      <w:r>
        <w:rPr>
          <w:sz w:val="21"/>
        </w:rPr>
        <w:t>Sekaryaah 14 wuxuu sawirayaa quruumo Yeruusaalem ku soo ururay iyo Rabbiga oo faragelinaya. Aayadda 4 waxay ka hadlaysaa cagaha ku taagan Buur Saytuun. Christadelphians waxay aayaddan ku xidhaan Falimaha Rasuullada 1, halka Ciise Buur Saytuun ka koray, malaa'iguhuna ballanqaadeen inuu soo noqon doono.</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“Markaas Rabbigu wuu soo bixi doonaa oo quruumahaas ayuu la dagaallami doonaa, sidii uu maalintii dagaalka ula dagaallamay.”</w:t>
            </w:r>
          </w:p>
          <w:p>
            <w:pPr>
              <w:jc w:val="center"/>
            </w:pPr>
            <w:r>
              <w:rPr>
                <w:b/>
                <w:color w:val="595959"/>
                <w:sz w:val="18"/>
              </w:rPr>
              <w:t>Sekaryaah 14:3</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“Maalintaas cagihiisu waxay ku istaagi doonaan Buur Saytuun oo Yeruusaalem bari kaga beegan.”</w:t>
            </w:r>
          </w:p>
          <w:p>
            <w:pPr>
              <w:jc w:val="center"/>
            </w:pPr>
            <w:r>
              <w:rPr>
                <w:b/>
                <w:color w:val="595959"/>
                <w:sz w:val="18"/>
              </w:rPr>
              <w:t>Sekaryaah 14:4 (qayb)</w:t>
            </w:r>
          </w:p>
        </w:tc>
      </w:tr>
    </w:tbl>
    <w:p/>
    <w:p>
      <w:pPr>
        <w:spacing w:before="160" w:after="60"/>
      </w:pPr>
      <w:r>
        <w:rPr>
          <w:b/>
          <w:color w:val="1F4E79"/>
          <w:sz w:val="30"/>
        </w:rPr>
        <w:t>Boqortooyada oo dhulka laga dhiso</w:t>
      </w:r>
    </w:p>
    <w:p>
      <w:pPr>
        <w:spacing w:after="100" w:line="259" w:lineRule="auto"/>
      </w:pPr>
      <w:r>
        <w:rPr>
          <w:sz w:val="21"/>
        </w:rPr>
        <w:t>Ujeeddadu ma aha oo keliya badbaadada hal quruun. Baybalku wuxuu hore u eegayaa xukunka Ilaah oo dadka oo dhan gaadhaya. Yeruusaalem waxay noqotaa xarun waxbaridda rabbaaniga ahi ka soo baxdo, quruumuhuna xaqnimo ku bartaan. Sidaas darteed Boqortooyadu waxay ku xidhan tahay ballanqaadyada Ilaah ee Israa'iil, isla markaana barakadeedu waa dunida oo dhan.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“Wax yeeli maayaan mana burburin doonaan buurta quduuska ah oo dhan; waayo dhulku wuxuu ka buuxsami doonaa aqoonta Rabbiga sida biyuhu badda u daboolaan.”</w:t>
            </w:r>
          </w:p>
          <w:p>
            <w:pPr>
              <w:jc w:val="center"/>
            </w:pPr>
            <w:r>
              <w:rPr>
                <w:b/>
                <w:color w:val="595959"/>
                <w:sz w:val="18"/>
              </w:rPr>
              <w:t>Ishacyaah 11:9</w:t>
            </w:r>
          </w:p>
        </w:tc>
      </w:tr>
    </w:tbl>
    <w:p/>
    <w:p>
      <w:pPr>
        <w:spacing w:after="100" w:line="259" w:lineRule="auto"/>
      </w:pPr>
      <w:r>
        <w:rPr>
          <w:sz w:val="21"/>
        </w:rPr>
        <w:t>Sawirka Ishacyaah waa nabad ka dhalatay xukun xaq ah. Casharka asalka ahi wuxuu kaloo xusaa yeeyga oo wan la deggan (Ishacyaah 11:6), sawir xusuus leh oo isbeddelka la xidhiidha xukunka Masiixa.</w:t>
      </w:r>
    </w:p>
    <w:p>
      <w:pPr>
        <w:spacing w:before="160" w:after="60"/>
      </w:pPr>
      <w:r>
        <w:rPr>
          <w:b/>
          <w:color w:val="1F4E79"/>
          <w:sz w:val="30"/>
        </w:rPr>
        <w:t>Jawaab ayaa loo baahan yahay</w:t>
      </w:r>
    </w:p>
    <w:p>
      <w:pPr>
        <w:spacing w:after="100" w:line="259" w:lineRule="auto"/>
      </w:pPr>
      <w:r>
        <w:rPr>
          <w:sz w:val="21"/>
        </w:rPr>
        <w:t>Waxsii sheegidda looma siin oo keliya inay qanciso xiisaha dhacdooyinka mustaqbalka. Waxay inagu yeedhaysaa inaan aqoonsanno ujeeddada Ilaah, aqbalno Wiilkiisa, oo hadda u noolaano sida dad isu diyaarinaya Boqortooyadiisa. Su'aashu ma aha oo keliya, “Maxaa Israa'iil ku dhici doona?” laakiin sidoo kale, “Sideen uga jawaabayaa waxa Ilaah muujiyey?”</w:t>
      </w:r>
    </w:p>
    <w:p>
      <w:pPr>
        <w:spacing w:before="160" w:after="60"/>
      </w:pPr>
      <w:r>
        <w:rPr>
          <w:b/>
          <w:color w:val="1F4E79"/>
          <w:sz w:val="30"/>
        </w:rPr>
        <w:t>Yuhuud iyo quruumo kale ujeeddada Ilaah</w:t>
      </w:r>
    </w:p>
    <w:p>
      <w:pPr>
        <w:spacing w:after="100" w:line="259" w:lineRule="auto"/>
      </w:pPr>
      <w:r>
        <w:rPr>
          <w:sz w:val="21"/>
        </w:rPr>
        <w:t>Rooma 11 wuxuu adeegsadaa geed saytuun si uu u sharxo xiriirka Israa'iil, rumaysad-la'aanta iyo rumaystayaasha aan Yuhuudda ahayn. Sawirka Bawlos wuxuu si gaar ah muhiim u yahay sababtoo ah meel uguma reebayo kibir ama quudhsasho Yuhuudda ka dhan ah.</w:t>
      </w:r>
    </w:p>
    <w:tbl>
      <w:tblPr>
        <w:tblW w:type="auto" w:w="0"/>
        <w:jc w:val="center"/>
        <w:tblLook w:firstColumn="1" w:firstRow="1" w:lastColumn="0" w:lastRow="0" w:noHBand="0" w:noVBand="1" w:val="04A0"/>
      </w:tblPr>
      <w:tblGrid>
        <w:gridCol w:w="5083"/>
        <w:gridCol w:w="5083"/>
      </w:tblGrid>
      <w:tr>
        <w:tc>
          <w:tcPr>
            <w:tcW w:type="dxa" w:w="5083"/>
            <w:vAlign w:val="center"/>
            <w:shd w:fill="D9EAF7"/>
          </w:tcPr>
          <w:p>
            <w:r/>
            <w:r>
              <w:rPr>
                <w:rFonts w:ascii="Aptos" w:hAnsi="Aptos"/>
                <w:b/>
                <w:sz w:val="20"/>
              </w:rPr>
              <w:t>SAWIRKA ROOMA 11</w:t>
            </w:r>
          </w:p>
        </w:tc>
        <w:tc>
          <w:tcPr>
            <w:tcW w:type="dxa" w:w="5083"/>
            <w:vAlign w:val="center"/>
            <w:shd w:fill="D9EAF7"/>
          </w:tcPr>
          <w:p>
            <w:r/>
            <w:r>
              <w:rPr>
                <w:rFonts w:ascii="Aptos" w:hAnsi="Aptos"/>
                <w:b/>
                <w:sz w:val="20"/>
              </w:rPr>
              <w:t>WAXA BAWLOS BARAYO</w:t>
            </w:r>
          </w:p>
        </w:tc>
      </w:tr>
      <w:tr>
        <w:tc>
          <w:tcPr>
            <w:tcW w:type="dxa" w:w="5083"/>
            <w:vAlign w:val="center"/>
          </w:tcPr>
          <w:p>
            <w:r/>
            <w:r>
              <w:rPr>
                <w:rFonts w:ascii="Aptos" w:hAnsi="Aptos"/>
                <w:b w:val="0"/>
                <w:sz w:val="20"/>
              </w:rPr>
              <w:t>Geedka saytuunka la beeray</w:t>
            </w:r>
          </w:p>
        </w:tc>
        <w:tc>
          <w:tcPr>
            <w:tcW w:type="dxa" w:w="5083"/>
            <w:vAlign w:val="center"/>
          </w:tcPr>
          <w:p>
            <w:r/>
            <w:r>
              <w:rPr>
                <w:rFonts w:ascii="Aptos" w:hAnsi="Aptos"/>
                <w:b w:val="0"/>
                <w:sz w:val="20"/>
              </w:rPr>
              <w:t>Ilaah wuxuu leeyahay ujeeddo sii socota oo ku xididaysan ballanqaadyada iyo yeedhidda Israa'iil.</w:t>
            </w:r>
          </w:p>
        </w:tc>
      </w:tr>
      <w:tr>
        <w:tc>
          <w:tcPr>
            <w:tcW w:type="dxa" w:w="5083"/>
            <w:vAlign w:val="center"/>
          </w:tcPr>
          <w:p>
            <w:r/>
            <w:r>
              <w:rPr>
                <w:rFonts w:ascii="Aptos" w:hAnsi="Aptos"/>
                <w:b w:val="0"/>
                <w:sz w:val="20"/>
              </w:rPr>
              <w:t>Qaar ka mid ah laamaha dabiiciga ah oo la jebiyey</w:t>
            </w:r>
          </w:p>
        </w:tc>
        <w:tc>
          <w:tcPr>
            <w:tcW w:type="dxa" w:w="5083"/>
            <w:vAlign w:val="center"/>
          </w:tcPr>
          <w:p>
            <w:r/>
            <w:r>
              <w:rPr>
                <w:rFonts w:ascii="Aptos" w:hAnsi="Aptos"/>
                <w:b w:val="0"/>
                <w:sz w:val="20"/>
              </w:rPr>
              <w:t>Qaar Israa'iil ka mid ah rumaysad-la'aan awgeed ayaa laga saaray; Bawlos ma yidhaahdo Ilaah Yuhuud kasta diiday ama ballanqaadyadiisa ka tegey.</w:t>
            </w:r>
          </w:p>
        </w:tc>
      </w:tr>
      <w:tr>
        <w:tc>
          <w:tcPr>
            <w:tcW w:type="dxa" w:w="5083"/>
            <w:vAlign w:val="center"/>
          </w:tcPr>
          <w:p>
            <w:r/>
            <w:r>
              <w:rPr>
                <w:rFonts w:ascii="Aptos" w:hAnsi="Aptos"/>
                <w:b w:val="0"/>
                <w:sz w:val="20"/>
              </w:rPr>
              <w:t>Laamo saytuun duurjoog ah oo lagu tallaalay</w:t>
            </w:r>
          </w:p>
        </w:tc>
        <w:tc>
          <w:tcPr>
            <w:tcW w:type="dxa" w:w="5083"/>
            <w:vAlign w:val="center"/>
          </w:tcPr>
          <w:p>
            <w:r/>
            <w:r>
              <w:rPr>
                <w:rFonts w:ascii="Aptos" w:hAnsi="Aptos"/>
                <w:b w:val="0"/>
                <w:sz w:val="20"/>
              </w:rPr>
              <w:t>Rumaystayaasha aan Yuhuudda ahayn rumaysad ayay barakooyinka ku wadaagi karaan. Taasi xaq uma siinayso inay Israa'iil ku faanaan.</w:t>
            </w:r>
          </w:p>
        </w:tc>
      </w:tr>
      <w:tr>
        <w:tc>
          <w:tcPr>
            <w:tcW w:type="dxa" w:w="5083"/>
            <w:vAlign w:val="center"/>
          </w:tcPr>
          <w:p>
            <w:r/>
            <w:r>
              <w:rPr>
                <w:rFonts w:ascii="Aptos" w:hAnsi="Aptos"/>
                <w:b w:val="0"/>
                <w:sz w:val="20"/>
              </w:rPr>
              <w:t>Laamaha dabiiciga ah oo mar kale lagu tallaalo</w:t>
            </w:r>
          </w:p>
        </w:tc>
        <w:tc>
          <w:tcPr>
            <w:tcW w:type="dxa" w:w="5083"/>
            <w:vAlign w:val="center"/>
          </w:tcPr>
          <w:p>
            <w:r/>
            <w:r>
              <w:rPr>
                <w:rFonts w:ascii="Aptos" w:hAnsi="Aptos"/>
                <w:b w:val="0"/>
                <w:sz w:val="20"/>
              </w:rPr>
              <w:t>Ilaah wuxuu awoodaa inuu aqbalo Yuhuudda rumaysad-la'aanta ka soo noqda oo rumaysta.</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 ku faanin laamaha. Haddaad faanto, adigu xididka ma sidid, laakiin xididkaa ku sida.”</w:t>
            </w:r>
          </w:p>
          <w:p>
            <w:pPr>
              <w:jc w:val="center"/>
            </w:pPr>
            <w:r>
              <w:rPr>
                <w:b/>
                <w:color w:val="595959"/>
                <w:sz w:val="18"/>
              </w:rPr>
              <w:t>Rooma 11:18</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“Ha isla weynaan, laakiin cabsasho yeelo.”</w:t>
            </w:r>
          </w:p>
          <w:p>
            <w:pPr>
              <w:jc w:val="center"/>
            </w:pPr>
            <w:r>
              <w:rPr>
                <w:b/>
                <w:color w:val="595959"/>
                <w:sz w:val="18"/>
              </w:rPr>
              <w:t>Rooma 11:20 (qayb)</w:t>
            </w:r>
          </w:p>
        </w:tc>
      </w:tr>
    </w:tbl>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“Rumaystayaasha aan Yuhuudda ahayn looguma yeedhin inay Israa'iil beddelaan dabadeedna dadka Yuhuudda hoos u eegaan. Bawlos wuxuu ugu yeedhaa inay is-hoosaysiiyaan, mahadnaqaan oo ka digtoonaadaan rumaysad-la'aan iyaga ku dhacda. Ilaaha laan duurjoog ah tallaali kara wuxuu laamihii dabiiciga ahaa mar kale tallaali karaa.”</w:t>
            </w:r>
          </w:p>
          <w:p>
            <w:pPr>
              <w:jc w:val="center"/>
            </w:pPr>
            <w:r>
              <w:rPr>
                <w:b/>
                <w:color w:val="595959"/>
                <w:sz w:val="18"/>
              </w:rPr>
              <w:t>Casharka geedka saytuunka</w:t>
            </w:r>
          </w:p>
        </w:tc>
      </w:tr>
    </w:tbl>
    <w:p/>
    <w:p>
      <w:pPr>
        <w:spacing w:before="160" w:after="60"/>
      </w:pPr>
      <w:r>
        <w:rPr>
          <w:b/>
          <w:color w:val="1F4E79"/>
          <w:sz w:val="30"/>
        </w:rPr>
        <w:t>Boqortooyo quruumaha oo dhan ah</w:t>
      </w:r>
    </w:p>
    <w:p>
      <w:pPr>
        <w:spacing w:after="100" w:line="259" w:lineRule="auto"/>
      </w:pPr>
      <w:r>
        <w:rPr>
          <w:sz w:val="21"/>
        </w:rPr>
        <w:t>Ujeeddada Ilaah ee Ibraahim, Israa'iil iyo Rabbi Ciise loo marayo waxay aad uga ballaadhan tahay hal dad. Xukunka Masiixu wuxuu ku fidi doonaa dhulka oo dhan:</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“Wuxuu ka talin doonaa bad ilaa bad, iyo webiga ilaa darfaha dhulka.”</w:t>
            </w:r>
          </w:p>
          <w:p>
            <w:pPr>
              <w:jc w:val="center"/>
            </w:pPr>
            <w:r>
              <w:rPr>
                <w:b/>
                <w:color w:val="595959"/>
                <w:sz w:val="18"/>
              </w:rPr>
              <w:t>Sabuurradii 72:8</w:t>
            </w:r>
          </w:p>
        </w:tc>
      </w:tr>
    </w:tbl>
    <w:p/>
    <w:p>
      <w:pPr>
        <w:spacing w:after="100" w:line="259" w:lineRule="auto"/>
      </w:pPr>
      <w:r>
        <w:rPr>
          <w:sz w:val="21"/>
        </w:rPr>
        <w:t>Taasi waa sababta sheekada Israa'iil muhiim ugu tahay arday kasta oo Baybalka barta. Waxay qayb ka tahay ujeeddada weyn ee Ilaah: ballanqaadyadiisu Masiixa ayay ku rumoobaan, dadka quruun kasta ka tirsanina waxaa lagu martiqaadaa inay rumaysad, baabtiis iyo nolol adeecid leh ku noqdaan qayb ka mid ah rajadaas.</w:t>
      </w:r>
    </w:p>
    <w:p>
      <w:pPr>
        <w:spacing w:before="160" w:after="60"/>
      </w:pPr>
      <w:r>
        <w:rPr>
          <w:b/>
          <w:color w:val="1F4E79"/>
          <w:sz w:val="30"/>
        </w:rPr>
        <w:t>Saddexda dhaqdhaqaaq oo wada jira</w:t>
      </w:r>
    </w:p>
    <w:tbl>
      <w:tblPr>
        <w:tblW w:type="auto" w:w="0"/>
        <w:jc w:val="center"/>
        <w:tblLook w:firstColumn="1" w:firstRow="1" w:lastColumn="0" w:lastRow="0" w:noHBand="0" w:noVBand="1" w:val="04A0"/>
      </w:tblPr>
      <w:tblGrid>
        <w:gridCol w:w="3389"/>
        <w:gridCol w:w="3389"/>
        <w:gridCol w:w="3389"/>
      </w:tblGrid>
      <w:tr>
        <w:tc>
          <w:tcPr>
            <w:tcW w:type="dxa" w:w="3389"/>
            <w:vAlign w:val="center"/>
            <w:shd w:fill="D9EAF7"/>
          </w:tcPr>
          <w:p>
            <w:r/>
            <w:r>
              <w:rPr>
                <w:rFonts w:ascii="Aptos" w:hAnsi="Aptos"/>
                <w:b/>
                <w:sz w:val="20"/>
              </w:rPr>
              <w:t>ARAGTIDA</w:t>
            </w:r>
          </w:p>
        </w:tc>
        <w:tc>
          <w:tcPr>
            <w:tcW w:type="dxa" w:w="3389"/>
            <w:vAlign w:val="center"/>
            <w:shd w:fill="D9EAF7"/>
          </w:tcPr>
          <w:p>
            <w:r/>
            <w:r>
              <w:rPr>
                <w:rFonts w:ascii="Aptos" w:hAnsi="Aptos"/>
                <w:b/>
                <w:sz w:val="20"/>
              </w:rPr>
              <w:t>XOOGGA TAARIIKHIGA / WAXSII SHEEGID</w:t>
            </w:r>
          </w:p>
        </w:tc>
        <w:tc>
          <w:tcPr>
            <w:tcW w:type="dxa" w:w="3389"/>
            <w:vAlign w:val="center"/>
            <w:shd w:fill="D9EAF7"/>
          </w:tcPr>
          <w:p>
            <w:r/>
            <w:r>
              <w:rPr>
                <w:rFonts w:ascii="Aptos" w:hAnsi="Aptos"/>
                <w:b/>
                <w:sz w:val="20"/>
              </w:rPr>
              <w:t>CASHARKA RUUXIGA AH</w:t>
            </w:r>
          </w:p>
        </w:tc>
      </w:tr>
      <w:tr>
        <w:tc>
          <w:tcPr>
            <w:tcW w:type="dxa" w:w="3389"/>
            <w:vAlign w:val="center"/>
          </w:tcPr>
          <w:p>
            <w:r/>
            <w:r>
              <w:rPr>
                <w:rFonts w:ascii="Aptos" w:hAnsi="Aptos"/>
                <w:b w:val="0"/>
                <w:sz w:val="20"/>
              </w:rPr>
              <w:t>Lafaha engegan</w:t>
            </w:r>
          </w:p>
        </w:tc>
        <w:tc>
          <w:tcPr>
            <w:tcW w:type="dxa" w:w="3389"/>
            <w:vAlign w:val="center"/>
          </w:tcPr>
          <w:p>
            <w:r/>
            <w:r>
              <w:rPr>
                <w:rFonts w:ascii="Aptos" w:hAnsi="Aptos"/>
                <w:b w:val="0"/>
                <w:sz w:val="20"/>
              </w:rPr>
              <w:t>Kala firidhsanaan, silic iyo rajo la'aan muuqata</w:t>
            </w:r>
          </w:p>
        </w:tc>
        <w:tc>
          <w:tcPr>
            <w:tcW w:type="dxa" w:w="3389"/>
            <w:vAlign w:val="center"/>
          </w:tcPr>
          <w:p>
            <w:r/>
            <w:r>
              <w:rPr>
                <w:rFonts w:ascii="Aptos" w:hAnsi="Aptos"/>
                <w:b w:val="0"/>
                <w:sz w:val="20"/>
              </w:rPr>
              <w:t>Xaaladaha bini-aadamku ma baabi'in karaan ujeeddada Ilaah.</w:t>
            </w:r>
          </w:p>
        </w:tc>
      </w:tr>
      <w:tr>
        <w:tc>
          <w:tcPr>
            <w:tcW w:type="dxa" w:w="3389"/>
            <w:vAlign w:val="center"/>
          </w:tcPr>
          <w:p>
            <w:r/>
            <w:r>
              <w:rPr>
                <w:rFonts w:ascii="Aptos" w:hAnsi="Aptos"/>
                <w:b w:val="0"/>
                <w:sz w:val="20"/>
              </w:rPr>
              <w:t>Jidhadhka dib loo soo celiyey</w:t>
            </w:r>
          </w:p>
        </w:tc>
        <w:tc>
          <w:tcPr>
            <w:tcW w:type="dxa" w:w="3389"/>
            <w:vAlign w:val="center"/>
          </w:tcPr>
          <w:p>
            <w:r/>
            <w:r>
              <w:rPr>
                <w:rFonts w:ascii="Aptos" w:hAnsi="Aptos"/>
                <w:b w:val="0"/>
                <w:sz w:val="20"/>
              </w:rPr>
              <w:t>Isu-ururin iyo dalka dib loogu soo celiyo</w:t>
            </w:r>
          </w:p>
        </w:tc>
        <w:tc>
          <w:tcPr>
            <w:tcW w:type="dxa" w:w="3389"/>
            <w:vAlign w:val="center"/>
          </w:tcPr>
          <w:p>
            <w:r/>
            <w:r>
              <w:rPr>
                <w:rFonts w:ascii="Aptos" w:hAnsi="Aptos"/>
                <w:b w:val="0"/>
                <w:sz w:val="20"/>
              </w:rPr>
              <w:t>Ilaah ballanqaadyadiisa wuu xusuustaa, taariikhdana wuu ka shaqeeyaa.</w:t>
            </w:r>
          </w:p>
        </w:tc>
      </w:tr>
      <w:tr>
        <w:tc>
          <w:tcPr>
            <w:tcW w:type="dxa" w:w="3389"/>
            <w:vAlign w:val="center"/>
          </w:tcPr>
          <w:p>
            <w:r/>
            <w:r>
              <w:rPr>
                <w:rFonts w:ascii="Aptos" w:hAnsi="Aptos"/>
                <w:b w:val="0"/>
                <w:sz w:val="20"/>
              </w:rPr>
              <w:t>Neef iyo nolol</w:t>
            </w:r>
          </w:p>
        </w:tc>
        <w:tc>
          <w:tcPr>
            <w:tcW w:type="dxa" w:w="3389"/>
            <w:vAlign w:val="center"/>
          </w:tcPr>
          <w:p>
            <w:r/>
            <w:r>
              <w:rPr>
                <w:rFonts w:ascii="Aptos" w:hAnsi="Aptos"/>
                <w:b w:val="0"/>
                <w:sz w:val="20"/>
              </w:rPr>
              <w:t>Ruuxa Ilaah oo cusboonaysiiya iyo xukunkiisa oo la aqoonsado</w:t>
            </w:r>
          </w:p>
        </w:tc>
        <w:tc>
          <w:tcPr>
            <w:tcW w:type="dxa" w:w="3389"/>
            <w:vAlign w:val="center"/>
          </w:tcPr>
          <w:p>
            <w:r/>
            <w:r>
              <w:rPr>
                <w:rFonts w:ascii="Aptos" w:hAnsi="Aptos"/>
                <w:b w:val="0"/>
                <w:sz w:val="20"/>
              </w:rPr>
              <w:t>Dib-u-soo-celin jireed keliya kuma filna; Ilaah wuxuu doonayaa qalbiyo daacad ah.</w:t>
            </w:r>
          </w:p>
        </w:tc>
      </w:tr>
    </w:tbl>
    <w:p/>
    <w:p>
      <w:pPr>
        <w:spacing w:before="160" w:after="60"/>
      </w:pPr>
      <w:r>
        <w:rPr>
          <w:b/>
          <w:color w:val="1F4E79"/>
          <w:sz w:val="30"/>
        </w:rPr>
        <w:t>SOO KOOBID</w:t>
      </w:r>
    </w:p>
    <w:p>
      <w:pPr>
        <w:spacing w:after="80"/>
      </w:pPr>
      <w:r>
        <w:rPr>
          <w:b/>
          <w:sz w:val="21"/>
        </w:rPr>
        <w:t xml:space="preserve">1. Yexesqeel 37 wuxuu sawirayaa guriga Israa'iil oo dhan. </w:t>
      </w:r>
      <w:r>
        <w:rPr>
          <w:sz w:val="21"/>
        </w:rPr>
        <w:t>Aragtidu waxay ka dhaqaaqdaa lafo aad u engegan, jidhadh dib loo soo celiyey, ilaa neef iyo nolol. Ilaah laftiisu lafaha wuxuu ku fasiraa Israa'iil rajo la'aan ah.</w:t>
      </w:r>
    </w:p>
    <w:p>
      <w:pPr>
        <w:spacing w:after="80"/>
      </w:pPr>
      <w:r>
        <w:rPr>
          <w:b/>
          <w:sz w:val="21"/>
        </w:rPr>
        <w:t xml:space="preserve">2. Ilaah wuxuu ballanqaadayaa dalka dib loogu soo celiyo. </w:t>
      </w:r>
      <w:r>
        <w:rPr>
          <w:sz w:val="21"/>
        </w:rPr>
        <w:t>Christadelphians waxay ku soo noqoshada casriga ah ee Yuhuud badan iyo aasaaska Israa'iil u arkaan arrin muhiim u ah waxsii sheegidyadan.</w:t>
      </w:r>
    </w:p>
    <w:p>
      <w:pPr>
        <w:spacing w:after="80"/>
      </w:pPr>
      <w:r>
        <w:rPr>
          <w:b/>
          <w:sz w:val="21"/>
        </w:rPr>
        <w:t xml:space="preserve">3. Aragtidu waxay sidoo kale tilmaamaysaa cusboonaysiin ruuxi ah. </w:t>
      </w:r>
      <w:r>
        <w:rPr>
          <w:sz w:val="21"/>
        </w:rPr>
        <w:t>Yexesqeel 36–37 wuxuu ka gudbaa dib-u-soo-celinta jireed, wuxuuna tilmaamayaa nadiifin, qalbi cusub, Ruuxa Ilaah iyo xukunkiisa oo la aqoonsado.</w:t>
      </w:r>
    </w:p>
    <w:p>
      <w:pPr>
        <w:spacing w:after="80"/>
      </w:pPr>
      <w:r>
        <w:rPr>
          <w:b/>
          <w:sz w:val="21"/>
        </w:rPr>
        <w:t xml:space="preserve">4. Sekaryaah wuxuu hore u eegayaa Yeruusaalem iyo Masiixa. </w:t>
      </w:r>
      <w:r>
        <w:rPr>
          <w:sz w:val="21"/>
        </w:rPr>
        <w:t>Christadelphians waxay Sekaryaah 12 iyo 14 u fahmaan inay tilmaamayaan toobad mustaqbalka Israa'iil ka dhacda iyo soo noqoshada Ciise.</w:t>
      </w:r>
    </w:p>
    <w:p>
      <w:pPr>
        <w:spacing w:after="80"/>
      </w:pPr>
      <w:r>
        <w:rPr>
          <w:b/>
          <w:sz w:val="21"/>
        </w:rPr>
        <w:t xml:space="preserve">5. Rooma 11 wuxuu rumaystayaasha aan Yuhuudda ahayn ka dalbanayaa is-hoosaysiin. </w:t>
      </w:r>
      <w:r>
        <w:rPr>
          <w:sz w:val="21"/>
        </w:rPr>
        <w:t>Sawirka geedka saytuunku saldhig uma siinayo nacayb Yuhuud ama faan; quruumuhu rajada waxay ku wadaagaan oo keliya nimcada Ilaah iyo rumaysad.</w:t>
      </w:r>
    </w:p>
    <w:p>
      <w:pPr>
        <w:spacing w:after="80"/>
      </w:pPr>
      <w:r>
        <w:rPr>
          <w:b/>
          <w:sz w:val="21"/>
        </w:rPr>
        <w:t xml:space="preserve">6. Ujeeddada ugu dambaysa waa dunida oo dhan. </w:t>
      </w:r>
      <w:r>
        <w:rPr>
          <w:sz w:val="21"/>
        </w:rPr>
        <w:t>Boqortooyada Ilaah waxay gaadhi doontaa quruumaha oo dhan, Masiixuna wuxuu xukumi doonaa ilaa darfaha dhulka.</w:t>
      </w:r>
    </w:p>
    <w:p>
      <w:pPr>
        <w:spacing w:before="160" w:after="60"/>
      </w:pPr>
      <w:r>
        <w:rPr>
          <w:b/>
          <w:color w:val="1F4E79"/>
          <w:sz w:val="30"/>
        </w:rPr>
        <w:t>Cutubyo aad akhrido</w:t>
      </w:r>
    </w:p>
    <w:p>
      <w:pPr>
        <w:spacing w:after="100" w:line="259" w:lineRule="auto"/>
      </w:pPr>
      <w:r>
        <w:rPr>
          <w:sz w:val="21"/>
        </w:rPr>
        <w:t>Yexesqeel 36  •  Sekaryaah 12 iyo 14  •  Rooma 11</w:t>
      </w:r>
    </w:p>
    <w:p>
      <w:pPr>
        <w:spacing w:before="160" w:after="60"/>
      </w:pPr>
      <w:r>
        <w:rPr>
          <w:b/>
          <w:color w:val="1F4E79"/>
          <w:sz w:val="30"/>
        </w:rPr>
        <w:t>XAFID  •  SABUURRADII 72:8</w:t>
      </w:r>
    </w:p>
    <w:tbl>
      <w:tblPr>
        <w:tblW w:type="auto" w:w="0"/>
        <w:jc w:val="center"/>
        <w:tblLook w:firstColumn="1" w:firstRow="1" w:lastColumn="0" w:lastRow="0" w:noHBand="0" w:noVBand="1" w:val="04A0"/>
      </w:tblPr>
      <w:tblGrid>
        <w:gridCol w:w="10166"/>
      </w:tblGrid>
      <w:tr>
        <w:tc>
          <w:tcPr>
            <w:tcW w:type="dxa" w:w="10166"/>
            <w:shd w:fill="EAF2F8"/>
          </w:tcPr>
          <w:p>
            <w:pPr>
              <w:jc w:val="center"/>
            </w:pPr>
            <w:r>
              <w:rPr>
                <w:i/>
                <w:sz w:val="21"/>
              </w:rPr>
              <w:t>“Wuxuu ka talin doonaa bad ilaa bad, iyo webiga ilaa darfaha dhulka.”</w:t>
            </w:r>
          </w:p>
          <w:p>
            <w:pPr>
              <w:jc w:val="center"/>
            </w:pPr>
            <w:r>
              <w:rPr>
                <w:b/>
                <w:color w:val="595959"/>
                <w:sz w:val="18"/>
              </w:rPr>
              <w:t>SABUURRADII 72:8  •  King James Version</w:t>
            </w:r>
          </w:p>
        </w:tc>
      </w:tr>
    </w:tbl>
    <w:sectPr w:rsidR="00FC693F" w:rsidRPr="0006063C" w:rsidSect="00034616">
      <w:footerReference w:type="default" r:id="rId9"/>
      <w:pgSz w:w="12240" w:h="15840"/>
      <w:pgMar w:top="936" w:right="1037" w:bottom="1008"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7"/>
      </w:rPr>
      <w:t>Christadelphian Bible Mission  •  Box CBM, 404 Shaftmoor Lane, Birmingham B28 8SZ, England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