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color w:val="1F4E79"/>
          <w:sz w:val="26"/>
        </w:rPr>
        <w:t>KOORSADA BAYBALKA EE BOOSTADA CHRISTADELPHIAN</w:t>
      </w:r>
    </w:p>
    <w:p>
      <w:pPr>
        <w:spacing w:after="80"/>
        <w:jc w:val="center"/>
      </w:pPr>
      <w:r>
        <w:rPr>
          <w:b/>
          <w:color w:val="1F4E79"/>
          <w:sz w:val="24"/>
        </w:rPr>
        <w:t>CASHARKA 18</w:t>
      </w:r>
    </w:p>
    <w:p>
      <w:pPr>
        <w:spacing w:after="80"/>
        <w:jc w:val="center"/>
      </w:pPr>
      <w:r>
        <w:rPr>
          <w:b/>
          <w:color w:val="1F4E79"/>
          <w:sz w:val="48"/>
        </w:rPr>
        <w:t>Dhimashadii Ciise</w:t>
      </w:r>
    </w:p>
    <w:p>
      <w:pPr>
        <w:spacing w:after="80"/>
        <w:jc w:val="center"/>
      </w:pPr>
      <w:r>
        <w:rPr>
          <w:b/>
          <w:color w:val="595959"/>
          <w:sz w:val="22"/>
        </w:rPr>
        <w:t>AKHRISKA  •  MARKOS 14 IYO 15</w:t>
      </w:r>
    </w:p>
    <w:p>
      <w:pPr>
        <w:spacing w:before="160" w:after="60"/>
      </w:pPr>
      <w:r>
        <w:rPr>
          <w:b/>
          <w:color w:val="1F4E79"/>
          <w:sz w:val="30"/>
        </w:rPr>
        <w:t>Udub-dhexaadka Injiilka</w:t>
      </w:r>
    </w:p>
    <w:p>
      <w:pPr>
        <w:spacing w:after="80" w:line="259" w:lineRule="auto"/>
      </w:pPr>
      <w:r>
        <w:rPr>
          <w:sz w:val="20"/>
        </w:rPr>
        <w:t>Baybalku dembiga iyo dhimashada wuxuu u soo bandhigayaa dhibaatooyin aanu aadanuhu dadaalkiisa ku xallin karin. Jawaabta Ilaah waxay ku udub-dhexaad tahay Wiilkiisa, Rabbi Ciise Masiix. Ciise dembi la'aan ayuu ku noolaa, wuxuuna Aabbihiis si ikhtiyaari ah u adeecay ilaa dhimasho, taas oo cafiska iyo rajada nolosha u suurto gelisay kuwa isaga leh.</w:t>
      </w:r>
    </w:p>
    <w:p>
      <w:pPr>
        <w:spacing w:before="160" w:after="60"/>
      </w:pPr>
      <w:r>
        <w:rPr>
          <w:b/>
          <w:color w:val="1F4E79"/>
          <w:sz w:val="30"/>
        </w:rPr>
        <w:t>Dhibaatada dembiga</w:t>
      </w:r>
    </w:p>
    <w:p>
      <w:pPr>
        <w:spacing w:after="80" w:line="259" w:lineRule="auto"/>
      </w:pPr>
      <w:r>
        <w:rPr>
          <w:sz w:val="20"/>
        </w:rPr>
        <w:t>Dembigu ragga iyo dumarka ayuu Ilaah ka fogeeyaa, dhimashadana wuxuu u horseedaa. Si kasta oo aynu daacad u noqon karno, xooggeenna kuma tirtiri karno dembiga, dhimashadana kama adkaan karno. Sidaas darteed Baybalku wuxuu inoo jeedinayaa waxa Ilaah Wiilkiisa ku sameeyey. Ciise si ikhtiyaari ah ayuu uga qayb qaatay ujeeddada Aabbihiis: dhimashadiisu shil ma ahayn, laakiin waxay ahayd fal adeecid daacad ah.</w:t>
      </w:r>
    </w:p>
    <w:p>
      <w:pPr>
        <w:spacing w:after="80" w:line="259" w:lineRule="auto"/>
      </w:pPr>
      <w:r>
        <w:rPr>
          <w:sz w:val="20"/>
        </w:rPr>
        <w:t>Ciise gebi ahaanba dembi qofeed ma lahayn. Haddana wuxuu wadaagay dabeecaddeenna aadanaha ee dhimanaysa, jirrabaad dhab ahna wuu la kulmay. Isagoo noloshiisa oo dhan iyo dhimashadiisaba adeecid ku sii jiray, wuxuu jid u furay kuwa raaca inay helaan cafis iyo, marka uu soo noqdo, nolol weligeed ah.</w:t>
      </w:r>
    </w:p>
    <w:p>
      <w:pPr>
        <w:spacing w:before="160" w:after="60"/>
      </w:pPr>
      <w:r>
        <w:rPr>
          <w:b/>
          <w:color w:val="1F4E79"/>
          <w:sz w:val="30"/>
        </w:rPr>
        <w:t>Waxsii sheegid ku saabsan silicgiisa</w:t>
      </w:r>
    </w:p>
    <w:p>
      <w:pPr>
        <w:spacing w:after="80" w:line="259" w:lineRule="auto"/>
      </w:pPr>
      <w:r>
        <w:rPr>
          <w:sz w:val="20"/>
        </w:rPr>
        <w:t>Injiilladu waxay sharraxaan qabashadii, maxkamadayntii iyo dhimashadii Ciise. Axdiga Hore sidoo kale wuxuu leeyahay aayado Masiixiyiintu u fahmaan inay hore u sii tilmaamayaan silicgiisa. Sabuurradii 22 ayaa si gaar ah u yaab leh, sababtoo ah luqaddiisu waxay si dhow ula jaanqaadaysaa faahfaahinta ku jirta warbixinnada iskutallaabta.</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“Anigu dixiri baan ahay, nin ma ihi; dadka ayaan ceeb u ahay, dadkuna way i quudhsadaan. Kuwa i arka oo dhammu way igu qoslaan; bushimahooda ayay soo taagaan, madaxoodana way ruxaan, iyagoo leh, Rabbiga ayuu isku halleeyey inuu samatabbixiyo; ha samatabbixiyo isaga, maadaama uu ku farxo.”</w:t>
            </w:r>
          </w:p>
          <w:p>
            <w:pPr>
              <w:spacing w:after="40"/>
              <w:jc w:val="center"/>
            </w:pPr>
            <w:r>
              <w:rPr>
                <w:b/>
                <w:color w:val="595959"/>
                <w:sz w:val="18"/>
              </w:rPr>
              <w:t>Sabuurradii 22:6–8</w:t>
            </w:r>
          </w:p>
        </w:tc>
      </w:tr>
    </w:tbl>
    <w:p>
      <w:pPr>
        <w:spacing w:after="80"/>
      </w:pPr>
    </w:p>
    <w:p>
      <w:pPr>
        <w:spacing w:after="80" w:line="259" w:lineRule="auto"/>
      </w:pPr>
      <w:r>
        <w:rPr>
          <w:sz w:val="20"/>
        </w:rPr>
        <w:t>Silicgu ceeb ayuu lahaa, xanuunka jireed mooyaane. Isla Sabuurka dambe wuxuu leeyahay: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“Xooggaygu wuxuu u engegay sida weel dhoobo ah; carrabkayguna daamankayga ayuu ku dhegay; waxaadna i gelisay ciidda dhimashada. Waayo eeyo ayaa i hareereeyey; urur shar leh ayaa i hareereeyey; gacmahayga iyo cagahayga ayay mudeen.”</w:t>
            </w:r>
          </w:p>
          <w:p>
            <w:pPr>
              <w:spacing w:after="40"/>
              <w:jc w:val="center"/>
            </w:pPr>
            <w:r>
              <w:rPr>
                <w:b/>
                <w:color w:val="595959"/>
                <w:sz w:val="18"/>
              </w:rPr>
              <w:t>Sabuurradii 22:15–16</w:t>
            </w:r>
          </w:p>
        </w:tc>
      </w:tr>
    </w:tbl>
    <w:p>
      <w:pPr>
        <w:spacing w:after="80"/>
      </w:pPr>
    </w:p>
    <w:p>
      <w:pPr>
        <w:spacing w:before="160" w:after="60"/>
      </w:pPr>
      <w:r>
        <w:rPr>
          <w:b/>
          <w:color w:val="1F4E79"/>
          <w:sz w:val="30"/>
        </w:rPr>
        <w:t>Sida ay u dhacday</w:t>
      </w:r>
    </w:p>
    <w:p>
      <w:pPr>
        <w:spacing w:after="80" w:line="259" w:lineRule="auto"/>
      </w:pPr>
      <w:r>
        <w:rPr>
          <w:sz w:val="20"/>
        </w:rPr>
        <w:t>Qaar ka mid ah wadaaddada sare iyo hoggaamiyeyaasha kale ee diinta waxay go'aansadeen in Ciise la dilo. Waxay sheegashadiisa u arkayeen cay Ilaah ka dhan ah, saameyntiisana way ka baqayeen. Maadaama Yahuudiya xukunkii Roomaanka hoos joogtay, waxay Ciise u keeneen guddoomiyihii Roomaanka, Bontiyos Bilaatos, iyagoo doonaya xukun dhimasho.</w:t>
      </w:r>
    </w:p>
    <w:p>
      <w:pPr>
        <w:spacing w:after="80" w:line="259" w:lineRule="auto"/>
      </w:pPr>
      <w:r>
        <w:rPr>
          <w:sz w:val="20"/>
        </w:rPr>
        <w:t>Warbixinnada Injiilku waxay muujinayaan Bilaatos oo garanaya inaan Ciise gelin dembi dhimasho mudan, haddana ugu dambayn cadaadis u jilcaya oo u dhiibaya in iskutallaabta lagu qodbo. Askarta Roomaanka ayaa dilka fulisay. Sidaas dhimashada Ciise waxay bannaanka soo dhigaysaa caddaalad-darrada iyo naxariis-darrada aadanaha, laakiin Axdiga Cusub wuxuu sidoo kale u soo bandhigayaa qayb ka mid ah ujeeddada badbaadinta Ilaah, taas oo Ciise si ikhtiyaari ah u aqbalay.</w:t>
      </w:r>
    </w:p>
    <w:p>
      <w:pPr>
        <w:spacing w:before="160" w:after="60"/>
      </w:pPr>
      <w:r>
        <w:rPr>
          <w:b/>
          <w:color w:val="1F4E79"/>
          <w:sz w:val="30"/>
        </w:rPr>
        <w:t>Maxaa Ciise u silcay?</w:t>
      </w:r>
    </w:p>
    <w:p>
      <w:pPr>
        <w:spacing w:after="80" w:line="259" w:lineRule="auto"/>
      </w:pPr>
      <w:r>
        <w:rPr>
          <w:sz w:val="20"/>
        </w:rPr>
        <w:t>Markaan xusuusanno inuusan Ciise dembi samayn, silicgiisu su'aal cad ayuu dhalinayaa: maxay tani u ahayd inay dhacdo? Getsemane wuxuu ku tukaday murugo weyn, haddana si buuxda ayuu ugu hoggaansamay doonista Aabbihiis:</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“Aabbow, haddaad doonaysid, koobkan iga qaad; hase yeeshee doonistayda yaanay noqon, taaduse ha noqoto.”</w:t>
            </w:r>
          </w:p>
          <w:p>
            <w:pPr>
              <w:spacing w:after="40"/>
              <w:jc w:val="center"/>
            </w:pPr>
            <w:r>
              <w:rPr>
                <w:b/>
                <w:color w:val="595959"/>
                <w:sz w:val="18"/>
              </w:rPr>
              <w:t>Luukos 22:42</w:t>
            </w:r>
          </w:p>
        </w:tc>
      </w:tr>
    </w:tbl>
    <w:p>
      <w:pPr>
        <w:spacing w:after="80"/>
      </w:pPr>
    </w:p>
    <w:p>
      <w:pPr>
        <w:spacing w:after="80" w:line="259" w:lineRule="auto"/>
      </w:pPr>
      <w:r>
        <w:rPr>
          <w:sz w:val="20"/>
        </w:rPr>
        <w:t>Ciise silic uma doonayn silic dartii. Wuxuu aqbalay sababtoo ah adeecidda Ilaah waxay ka dalbanaysay inuu daacad sii ahaado xataa markii adeeciddu dhimasho u horseedaysay. Diyaar ahaanshihiisu wuxuu muujinayaa culayska dembiga iyo qoto-dheeraanta jacaylka Ilaah iyo Wiilkiisu muujiyeen.</w:t>
      </w:r>
    </w:p>
    <w:p>
      <w:pPr>
        <w:spacing w:before="160" w:after="60"/>
      </w:pPr>
      <w:r>
        <w:rPr>
          <w:b/>
          <w:color w:val="1F4E79"/>
          <w:sz w:val="30"/>
        </w:rPr>
        <w:t>Maxaa Ciise u dhintay?</w:t>
      </w:r>
    </w:p>
    <w:p>
      <w:pPr>
        <w:spacing w:after="80" w:line="259" w:lineRule="auto"/>
      </w:pPr>
      <w:r>
        <w:rPr>
          <w:sz w:val="20"/>
        </w:rPr>
        <w:t>Rooma 6:23 wuxuu leeyahay, “Mushahaarada dembigu waa dhimasho.” Aadan wuu dembaabay oo wuxuu noqday noole dhimanaya, farcankiisuna dhammaantood dhimashada ayay wadaagaan. Intaa waxaa dheer qof kasta oo masuul ah oo bini-aadan ah wuu dembaabaa. Ciise wuu ka duwanaa: wuxuu wadaagay dabeecaddeenna dhimanaysa, laakiin weligiis dembi ma samayn.</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pPr>
              <w:spacing w:after="40"/>
            </w:pPr>
            <w:r/>
            <w:r>
              <w:rPr>
                <w:rFonts w:ascii="Aptos" w:hAnsi="Aptos"/>
                <w:b/>
                <w:sz w:val="19"/>
              </w:rPr>
              <w:t>AADANAHA</w:t>
            </w:r>
          </w:p>
        </w:tc>
        <w:tc>
          <w:tcPr>
            <w:tcW w:type="dxa" w:w="5083"/>
            <w:vAlign w:val="center"/>
            <w:shd w:fill="D9EAF7"/>
          </w:tcPr>
          <w:p>
            <w:pPr>
              <w:spacing w:after="40"/>
            </w:pPr>
            <w:r/>
            <w:r>
              <w:rPr>
                <w:rFonts w:ascii="Aptos" w:hAnsi="Aptos"/>
                <w:b/>
                <w:sz w:val="19"/>
              </w:rPr>
              <w:t>RABBI CIISE</w:t>
            </w:r>
          </w:p>
        </w:tc>
      </w:tr>
      <w:tr>
        <w:tc>
          <w:tcPr>
            <w:tcW w:type="dxa" w:w="5083"/>
            <w:vAlign w:val="center"/>
          </w:tcPr>
          <w:p>
            <w:pPr>
              <w:spacing w:after="40"/>
            </w:pPr>
            <w:r/>
            <w:r>
              <w:rPr>
                <w:rFonts w:ascii="Aptos" w:hAnsi="Aptos"/>
                <w:b w:val="0"/>
                <w:sz w:val="19"/>
              </w:rPr>
              <w:t>Waxaan wadaagnaa xaaladda dhimashada leh ee Aadan ka timid.</w:t>
            </w:r>
          </w:p>
        </w:tc>
        <w:tc>
          <w:tcPr>
            <w:tcW w:type="dxa" w:w="5083"/>
            <w:vAlign w:val="center"/>
          </w:tcPr>
          <w:p>
            <w:pPr>
              <w:spacing w:after="40"/>
            </w:pPr>
            <w:r/>
            <w:r>
              <w:rPr>
                <w:rFonts w:ascii="Aptos" w:hAnsi="Aptos"/>
                <w:b w:val="0"/>
                <w:sz w:val="19"/>
              </w:rPr>
              <w:t>Ciise sidoo kale wuxuu wadaagay dabeecadda aadanaha ee dhimanaysa.</w:t>
            </w:r>
          </w:p>
        </w:tc>
      </w:tr>
      <w:tr>
        <w:tc>
          <w:tcPr>
            <w:tcW w:type="dxa" w:w="5083"/>
            <w:vAlign w:val="center"/>
          </w:tcPr>
          <w:p>
            <w:pPr>
              <w:spacing w:after="40"/>
            </w:pPr>
            <w:r/>
            <w:r>
              <w:rPr>
                <w:rFonts w:ascii="Aptos" w:hAnsi="Aptos"/>
                <w:b w:val="0"/>
                <w:sz w:val="19"/>
              </w:rPr>
              <w:t>Waxaan samaynaa dembi.</w:t>
            </w:r>
          </w:p>
        </w:tc>
        <w:tc>
          <w:tcPr>
            <w:tcW w:type="dxa" w:w="5083"/>
            <w:vAlign w:val="center"/>
          </w:tcPr>
          <w:p>
            <w:pPr>
              <w:spacing w:after="40"/>
            </w:pPr>
            <w:r/>
            <w:r>
              <w:rPr>
                <w:rFonts w:ascii="Aptos" w:hAnsi="Aptos"/>
                <w:b w:val="0"/>
                <w:sz w:val="19"/>
              </w:rPr>
              <w:t>Ciise waa la jirrabay, laakiin weligiis ma dembaabin.</w:t>
            </w:r>
          </w:p>
        </w:tc>
      </w:tr>
      <w:tr>
        <w:tc>
          <w:tcPr>
            <w:tcW w:type="dxa" w:w="5083"/>
            <w:vAlign w:val="center"/>
          </w:tcPr>
          <w:p>
            <w:pPr>
              <w:spacing w:after="40"/>
            </w:pPr>
            <w:r/>
            <w:r>
              <w:rPr>
                <w:rFonts w:ascii="Aptos" w:hAnsi="Aptos"/>
                <w:b w:val="0"/>
                <w:sz w:val="19"/>
              </w:rPr>
              <w:t>Naftayada kama badbaadin karno dembiga iyo dhimashada.</w:t>
            </w:r>
          </w:p>
        </w:tc>
        <w:tc>
          <w:tcPr>
            <w:tcW w:type="dxa" w:w="5083"/>
            <w:vAlign w:val="center"/>
          </w:tcPr>
          <w:p>
            <w:pPr>
              <w:spacing w:after="40"/>
            </w:pPr>
            <w:r/>
            <w:r>
              <w:rPr>
                <w:rFonts w:ascii="Aptos" w:hAnsi="Aptos"/>
                <w:b w:val="0"/>
                <w:sz w:val="19"/>
              </w:rPr>
              <w:t>Ciise si qumman ayuu Ilaah u adeecay.</w:t>
            </w:r>
          </w:p>
        </w:tc>
      </w:tr>
      <w:tr>
        <w:tc>
          <w:tcPr>
            <w:tcW w:type="dxa" w:w="5083"/>
            <w:vAlign w:val="center"/>
          </w:tcPr>
          <w:p>
            <w:pPr>
              <w:spacing w:after="40"/>
            </w:pPr>
            <w:r/>
            <w:r>
              <w:rPr>
                <w:rFonts w:ascii="Aptos" w:hAnsi="Aptos"/>
                <w:b w:val="0"/>
                <w:sz w:val="19"/>
              </w:rPr>
              <w:t>Waxaan u baahan nahay cafis iyo sarakicid.</w:t>
            </w:r>
          </w:p>
        </w:tc>
        <w:tc>
          <w:tcPr>
            <w:tcW w:type="dxa" w:w="5083"/>
            <w:vAlign w:val="center"/>
          </w:tcPr>
          <w:p>
            <w:pPr>
              <w:spacing w:after="40"/>
            </w:pPr>
            <w:r/>
            <w:r>
              <w:rPr>
                <w:rFonts w:ascii="Aptos" w:hAnsi="Aptos"/>
                <w:b w:val="0"/>
                <w:sz w:val="19"/>
              </w:rPr>
              <w:t>Ilaah Ciise kuwii dhintay ayuu ka sara kiciyey oo wuxuu siiyey nolol aan dhimanayn.</w:t>
            </w:r>
          </w:p>
        </w:tc>
      </w:tr>
    </w:tbl>
    <w:p>
      <w:pPr>
        <w:spacing w:after="80"/>
      </w:pP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“Ma lihin Wadaad Sare oo aan tabar-darradeenna u damqayn karin, laakiin wax kasta waxaa loogu jirrabay sida aynu nahay, haddana dembi ma lahayn.”</w:t>
            </w:r>
          </w:p>
          <w:p>
            <w:pPr>
              <w:spacing w:after="40"/>
              <w:jc w:val="center"/>
            </w:pPr>
            <w:r>
              <w:rPr>
                <w:b/>
                <w:color w:val="595959"/>
                <w:sz w:val="18"/>
              </w:rPr>
              <w:t>Cibraaniyada 4:15</w:t>
            </w:r>
          </w:p>
        </w:tc>
      </w:tr>
    </w:tbl>
    <w:p>
      <w:pPr>
        <w:spacing w:after="80"/>
      </w:pPr>
    </w:p>
    <w:p>
      <w:pPr>
        <w:spacing w:after="80" w:line="259" w:lineRule="auto"/>
      </w:pPr>
      <w:r>
        <w:rPr>
          <w:sz w:val="20"/>
        </w:rPr>
        <w:t>Ciise uma dhiman khalad uu isagu sameeyey. Wuxuu dhintay isagoo wadaagaya xaaladda dhimashada leh ee kuwa uu u yimid inuu badbaadiyo. Maadaama uu dembi la'aan sii ahaa, Ilaah kuwii dhintay ayuu ka sara kiciyey. Sarakiciddiisu waxay muujisay in dembiga iyo dhimashada isaga lagu jebiyey.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“Kuwa Masiixa lala mideeyey dembiyadooda hadda waa la cafin karaa. Marka Ciise soo noqdo, kuwa uu aqbalo sidoo kale dhimashada waa laga samatabbixin doonaa. Sidaas darteed allabarigiisu dhimashada ayuu ka sii gudbaa oo wuxuu tilmaamayaa sarakicid iyo nolol weligeed ah.”</w:t>
            </w:r>
          </w:p>
          <w:p>
            <w:pPr>
              <w:spacing w:after="40"/>
              <w:jc w:val="center"/>
            </w:pPr>
            <w:r>
              <w:rPr>
                <w:b/>
                <w:color w:val="595959"/>
                <w:sz w:val="18"/>
              </w:rPr>
              <w:t>Rajada dhimashadiisa iyo sarakiciddiisu fureen</w:t>
            </w:r>
          </w:p>
        </w:tc>
      </w:tr>
    </w:tbl>
    <w:p>
      <w:pPr>
        <w:spacing w:after="80"/>
      </w:pPr>
    </w:p>
    <w:p>
      <w:pPr>
        <w:spacing w:before="160" w:after="60"/>
      </w:pPr>
      <w:r>
        <w:rPr>
          <w:b/>
          <w:color w:val="1F4E79"/>
          <w:sz w:val="30"/>
        </w:rPr>
        <w:t>Casharrada dhimashada Ciise</w:t>
      </w:r>
    </w:p>
    <w:p>
      <w:pPr>
        <w:spacing w:after="80" w:line="259" w:lineRule="auto"/>
      </w:pPr>
      <w:r>
        <w:rPr>
          <w:sz w:val="20"/>
        </w:rPr>
        <w:t>Dhimashada Ciise waxay muujinaysaa dembiga aadanaha xaaladdiisa ugu xun: nin aan dembi lahayn oo xaq ah ayaa la diiday oo si arxan daran loo dilay. Waxay ina xusuusinaysaa in dembigu aanu arrin yar ahayn iyo inaanan nafteena ka samatabbixin karin. Dhammaanteen waxaan u baahan nahay badbaadada Ilaah bixiyo.</w:t>
      </w:r>
    </w:p>
    <w:p>
      <w:pPr>
        <w:spacing w:after="80" w:line="259" w:lineRule="auto"/>
      </w:pPr>
      <w:r>
        <w:rPr>
          <w:sz w:val="20"/>
        </w:rPr>
        <w:t>Isla markaana Ciise wuxuu ahaa allabari la aqbali karo sababtoo ah si buuxda ayuu u adeecay oo dembi ma lahayn. Yooxanaa Baabtiisuhu sidan ayuu ugu tilmaamay: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“Bal eega Wanka Ilaah oo dembiga dunida qaadaya.”</w:t>
            </w:r>
          </w:p>
          <w:p>
            <w:pPr>
              <w:spacing w:after="40"/>
              <w:jc w:val="center"/>
            </w:pPr>
            <w:r>
              <w:rPr>
                <w:b/>
                <w:color w:val="595959"/>
                <w:sz w:val="18"/>
              </w:rPr>
              <w:t>Yooxanaa 1:29 (qayb)</w:t>
            </w:r>
          </w:p>
        </w:tc>
      </w:tr>
    </w:tbl>
    <w:p>
      <w:pPr>
        <w:spacing w:after="80"/>
      </w:pPr>
    </w:p>
    <w:p>
      <w:pPr>
        <w:spacing w:after="80" w:line="259" w:lineRule="auto"/>
      </w:pPr>
      <w:r>
        <w:rPr>
          <w:sz w:val="20"/>
        </w:rPr>
        <w:t>Sawirka wan aan iin lahayn wuxuu ina caawinayaa inaan fahanno in Ciise Ilaah u bixiyey nolol adeecid qumman. Dhimashadiisu ma ahayn allabariga dembiile eed leh oo loogu beddelay dad aan eed lahayn; waxay ahayd is-bixinta ikhtiyaariga ah ee Wiilka Ilaah ee keliya ee dembi la'aanta ah isagoo u danaynaya kuwa isaga rumaysta.</w:t>
      </w:r>
    </w:p>
    <w:p>
      <w:pPr>
        <w:spacing w:after="80" w:line="259" w:lineRule="auto"/>
      </w:pPr>
      <w:r>
        <w:rPr>
          <w:sz w:val="20"/>
        </w:rPr>
        <w:t>Dhimashada Ciise waxay sidoo kale muujinaysaa baaxadda jacaylka Ilaah:</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“Kii aan u tudhin Wiilkiisa qudhiisa, laakiin dhammaanteen inoo dhiibay, sidee buu isaga iyo isaga wax kasta si xor ah inoogu siin waayaa?”</w:t>
            </w:r>
          </w:p>
          <w:p>
            <w:pPr>
              <w:spacing w:after="40"/>
              <w:jc w:val="center"/>
            </w:pPr>
            <w:r>
              <w:rPr>
                <w:b/>
                <w:color w:val="595959"/>
                <w:sz w:val="18"/>
              </w:rPr>
              <w:t>Rooma 8:32</w:t>
            </w:r>
          </w:p>
        </w:tc>
      </w:tr>
    </w:tbl>
    <w:p>
      <w:pPr>
        <w:spacing w:after="80"/>
      </w:pPr>
    </w:p>
    <w:p>
      <w:pPr>
        <w:spacing w:after="80" w:line="259" w:lineRule="auto"/>
      </w:pPr>
      <w:r>
        <w:rPr>
          <w:sz w:val="20"/>
        </w:rPr>
        <w:t>Sidaas darteed jacaylka Ilaah ma aha fikrad oo keliya. Waxa uu bixiyey ayaa lagu arkaa. Adeecidda iyo jacaylka Ciisena si la mid ah ayay u caddahay: wuxuu isu dhiibay doonista Aabbihiis xataa markii adeeciddu noloshiisa ku kacday.</w:t>
      </w:r>
    </w:p>
    <w:p>
      <w:pPr>
        <w:spacing w:before="160" w:after="60"/>
      </w:pPr>
      <w:r>
        <w:rPr>
          <w:b/>
          <w:color w:val="1F4E79"/>
          <w:sz w:val="30"/>
        </w:rPr>
        <w:t>Ilaah lala heshiiyey</w:t>
      </w:r>
    </w:p>
    <w:p>
      <w:pPr>
        <w:spacing w:after="80" w:line="259" w:lineRule="auto"/>
      </w:pPr>
      <w:r>
        <w:rPr>
          <w:sz w:val="20"/>
        </w:rPr>
        <w:t>Dembigu wuxuu jebiyey wada-jirka Ilaah. Qorniinku wuxuu adeegsadaa erayo sida dib-u-heshiisiin iyo kafaaraggud si uu u sharraxo xiriirkaas dib loo soo celiyey. Erayga Ingiriisiga hore “atonement” muddo dheer wuxuu xambaarsanaa fikradda in mar kale “mid” laga dhigo—dib loogu soo celiyo wada-noolaanshaha Ilaah.</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“Waxaa barakaysan kii xadgudubkiisa la cafiyey, dembigiisana la daboolay. Waxaa barakaysan ninka Rabbigu aan xumaan ugu tirin, ruuxiisuna khiyaano lahayn.”</w:t>
            </w:r>
          </w:p>
          <w:p>
            <w:pPr>
              <w:spacing w:after="40"/>
              <w:jc w:val="center"/>
            </w:pPr>
            <w:r>
              <w:rPr>
                <w:b/>
                <w:color w:val="595959"/>
                <w:sz w:val="18"/>
              </w:rPr>
              <w:t>Sabuurradii 32:1–2</w:t>
            </w:r>
          </w:p>
        </w:tc>
      </w:tr>
    </w:tbl>
    <w:p>
      <w:pPr>
        <w:spacing w:after="80"/>
      </w:pPr>
    </w:p>
    <w:p>
      <w:pPr>
        <w:spacing w:after="80" w:line="259" w:lineRule="auto"/>
      </w:pPr>
      <w:r>
        <w:rPr>
          <w:sz w:val="20"/>
        </w:rPr>
        <w:t>Masiixa dhexdiisa cafisku wuxuu noqdaa suurto gal. Tani macnaheedu ma aha in Ilaah dembiga iska indha tiro. Halkii, dhimashada Ciise waxay muujinaysaa xukunka Ilaah ee dembiga iyo naxariistiisa dembiilayaasha rumaysad, toobad iyo adeecid ugu yimaada.</w:t>
      </w:r>
    </w:p>
    <w:p>
      <w:pPr>
        <w:spacing w:before="160" w:after="60"/>
      </w:pPr>
      <w:r>
        <w:rPr>
          <w:b/>
          <w:color w:val="1F4E79"/>
          <w:sz w:val="30"/>
        </w:rPr>
        <w:t>Nimcada Ilaah iyo rumaysadkeenna</w:t>
      </w:r>
    </w:p>
    <w:p>
      <w:pPr>
        <w:spacing w:after="80" w:line="259" w:lineRule="auto"/>
      </w:pPr>
      <w:r>
        <w:rPr>
          <w:sz w:val="20"/>
        </w:rPr>
        <w:t>Axdiga Cusub marar badan wuxuu wanaagga Ilaah si xor ah u bixiyo ugu yeedhaa nimco. Efesos 1 wuxuu ka hadlayaa rumaystayaasha Masiixa lagu aqbalay iyo “furasho dhiiggiisa ku jirta, cafiska dembiyada, sida hodantinimada nimcadiisa” (Efesos 1:6–8). Badbaadadu waxay ka bilaabataa waxa Ilaah nimco ahaan bixiyey, ma aha wax aynu kasban karno.</w:t>
      </w:r>
    </w:p>
    <w:p>
      <w:pPr>
        <w:spacing w:before="160" w:after="60"/>
      </w:pPr>
      <w:r>
        <w:rPr>
          <w:b/>
          <w:color w:val="1F4E79"/>
          <w:sz w:val="30"/>
        </w:rPr>
        <w:t>Maxaan samaynaa?</w:t>
      </w:r>
    </w:p>
    <w:p>
      <w:pPr>
        <w:spacing w:after="80" w:line="259" w:lineRule="auto"/>
      </w:pPr>
      <w:r>
        <w:rPr>
          <w:sz w:val="20"/>
        </w:rPr>
        <w:t>Ilaah jidka badbaadada wuu bixiyey, Ciisena si ikhtiyaari ah ayuu naftiisa u bixiyey. Laakiin Injiilku jawaab ayuu dalbanayaa. Rumaysadku ma aha oo keliya in la oggolaado xaqiiqooyin; rumaysadka dhabta ahi wuxuu keenaa toobad, baabtiis iyo nolol la beddelay.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“Toobad keena, midkiin kastana magaca Ciise Masiix ha lagu baabtiiso cafiska dembiyada.”</w:t>
            </w:r>
          </w:p>
          <w:p>
            <w:pPr>
              <w:spacing w:after="40"/>
              <w:jc w:val="center"/>
            </w:pPr>
            <w:r>
              <w:rPr>
                <w:b/>
                <w:color w:val="595959"/>
                <w:sz w:val="18"/>
              </w:rPr>
              <w:t>Falimaha Rasuullada 2:38 (qayb)</w:t>
            </w:r>
          </w:p>
        </w:tc>
      </w:tr>
    </w:tbl>
    <w:p>
      <w:pPr>
        <w:spacing w:after="80"/>
      </w:pPr>
    </w:p>
    <w:p>
      <w:pPr>
        <w:spacing w:after="80" w:line="259" w:lineRule="auto"/>
      </w:pPr>
      <w:r>
        <w:rPr>
          <w:sz w:val="20"/>
        </w:rPr>
        <w:t>Butros isla farriinta wax-ku-oolka ah ayuu Falimaha Rasuullada 3:19 ku bixiyey: “Haddaba toobad keena oo soo noqda, si dembiyadiinna loo tirtiro.” Toobaddu waxay ka dhigan tahay inaan jidkeenna dembiga leh ka leexanno oo Ilaah u soo jeesanno.</w:t>
      </w:r>
    </w:p>
    <w:p>
      <w:pPr>
        <w:spacing w:before="160" w:after="60"/>
      </w:pPr>
      <w:r>
        <w:rPr>
          <w:b/>
          <w:color w:val="1F4E79"/>
          <w:sz w:val="30"/>
        </w:rPr>
        <w:t>Baabtiisku nolol cusub ayuu bilaabaa</w:t>
      </w:r>
    </w:p>
    <w:p>
      <w:pPr>
        <w:spacing w:after="80" w:line="259" w:lineRule="auto"/>
      </w:pPr>
      <w:r>
        <w:rPr>
          <w:sz w:val="20"/>
        </w:rPr>
        <w:t>Dhalashada waxaynu ka tirsan nahay qoyska Aadan ee dhimanaya. Rumaynta Injiilka iyo baabtiiska Masiixa dhexdiisa, waxaynu bilaabaynaa xiriir cusub oo isaga lala yeesho. Baabtiisku si astaan ah ayuu inoogu daraa dhimashada iyo sarakicidda Ciise: noloshii hore waa laga tegiyaa, waxaanan u soo kacnaa inaan ku soconno cusboonaanta nolosha.</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“Kii rumaysta oo la baabtiiso waa la badbaadin doonaa; kii aan rumaysanse waa la xukumi doonaa.”</w:t>
            </w:r>
          </w:p>
          <w:p>
            <w:pPr>
              <w:spacing w:after="40"/>
              <w:jc w:val="center"/>
            </w:pPr>
            <w:r>
              <w:rPr>
                <w:b/>
                <w:color w:val="595959"/>
                <w:sz w:val="18"/>
              </w:rPr>
              <w:t>Markos 16:16</w:t>
            </w:r>
          </w:p>
        </w:tc>
      </w:tr>
    </w:tbl>
    <w:p>
      <w:pPr>
        <w:spacing w:after="80"/>
      </w:pPr>
    </w:p>
    <w:p>
      <w:pPr>
        <w:spacing w:after="80" w:line="259" w:lineRule="auto"/>
      </w:pPr>
      <w:r>
        <w:rPr>
          <w:sz w:val="20"/>
        </w:rPr>
        <w:t>Sidaas darteed baabtiisku waa bilow, ma aha dhammaad. Rumaystuhu waa inuu sii wado barashada adeecidda, cafisna raadiyo marka uu ku dhaco, oo raaco tusaalaha Ciise.</w:t>
      </w:r>
    </w:p>
    <w:p>
      <w:pPr>
        <w:spacing w:before="160" w:after="60"/>
      </w:pPr>
      <w:r>
        <w:rPr>
          <w:b/>
          <w:color w:val="1F4E79"/>
          <w:sz w:val="30"/>
        </w:rPr>
        <w:t>Raacidda Ciise</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“Haddii nin doonayo inuu iga daba yimaado, naftiisa ha diido, iskutallaabtiisana maalin kasta ha qaato oo ha i raaco.”</w:t>
            </w:r>
          </w:p>
          <w:p>
            <w:pPr>
              <w:spacing w:after="40"/>
              <w:jc w:val="center"/>
            </w:pPr>
            <w:r>
              <w:rPr>
                <w:b/>
                <w:color w:val="595959"/>
                <w:sz w:val="18"/>
              </w:rPr>
              <w:t>Luukos 9:23</w:t>
            </w:r>
          </w:p>
        </w:tc>
      </w:tr>
    </w:tbl>
    <w:p>
      <w:pPr>
        <w:spacing w:after="80"/>
      </w:pPr>
    </w:p>
    <w:p>
      <w:pPr>
        <w:spacing w:after="80" w:line="259" w:lineRule="auto"/>
      </w:pPr>
      <w:r>
        <w:rPr>
          <w:sz w:val="20"/>
        </w:rPr>
        <w:t>Ciise xertiisa wuxuu ugu yeedhayaa inay nafta diidaan oo isaga raacaan. Hadalkan, iskutallaabta qaadashadu waa sawir u taagan aqbalidda qiimaha xernimada, naf-diiddada iyo adeecidda daacadda ah. Ma aha amar in iskutallaabta loo isticmaalo shay ama astaan diimeed.</w:t>
      </w:r>
    </w:p>
    <w:p>
      <w:pPr>
        <w:spacing w:after="80" w:line="259" w:lineRule="auto"/>
      </w:pPr>
      <w:r>
        <w:rPr>
          <w:sz w:val="20"/>
        </w:rPr>
        <w:t>Bawlos isbeddelka nolosha la midka ah ayuu Galatiya ku sharraxayaa:</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“Kuwa Masiixa leh waxay iskutallaabta ku qodbeen jidhka iyo rabitaankiisa iyo damacyadiisa. Haddii aynu Ruuxa ku nool nahay, aynu Ruuxa ku soconno.”</w:t>
            </w:r>
          </w:p>
          <w:p>
            <w:pPr>
              <w:spacing w:after="40"/>
              <w:jc w:val="center"/>
            </w:pPr>
            <w:r>
              <w:rPr>
                <w:b/>
                <w:color w:val="595959"/>
                <w:sz w:val="18"/>
              </w:rPr>
              <w:t>Galatiya 5:24–25</w:t>
            </w:r>
          </w:p>
        </w:tc>
      </w:tr>
    </w:tbl>
    <w:p>
      <w:pPr>
        <w:spacing w:after="80"/>
      </w:pPr>
    </w:p>
    <w:p>
      <w:pPr>
        <w:spacing w:before="160" w:after="60"/>
      </w:pPr>
      <w:r>
        <w:rPr>
          <w:b/>
          <w:color w:val="1F4E79"/>
          <w:sz w:val="30"/>
        </w:rPr>
        <w:t>Farriinta oo hal sawir ah</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pPr>
              <w:spacing w:after="40"/>
            </w:pPr>
            <w:r/>
            <w:r>
              <w:rPr>
                <w:rFonts w:ascii="Aptos" w:hAnsi="Aptos"/>
                <w:b/>
                <w:sz w:val="19"/>
              </w:rPr>
              <w:t>DHIBAATADA</w:t>
            </w:r>
          </w:p>
        </w:tc>
        <w:tc>
          <w:tcPr>
            <w:tcW w:type="dxa" w:w="3389"/>
            <w:vAlign w:val="center"/>
            <w:shd w:fill="D9EAF7"/>
          </w:tcPr>
          <w:p>
            <w:pPr>
              <w:spacing w:after="40"/>
            </w:pPr>
            <w:r/>
            <w:r>
              <w:rPr>
                <w:rFonts w:ascii="Aptos" w:hAnsi="Aptos"/>
                <w:b/>
                <w:sz w:val="19"/>
              </w:rPr>
              <w:t>WAXA ILAAH BIXIYEY</w:t>
            </w:r>
          </w:p>
        </w:tc>
        <w:tc>
          <w:tcPr>
            <w:tcW w:type="dxa" w:w="3389"/>
            <w:vAlign w:val="center"/>
            <w:shd w:fill="D9EAF7"/>
          </w:tcPr>
          <w:p>
            <w:pPr>
              <w:spacing w:after="40"/>
            </w:pPr>
            <w:r/>
            <w:r>
              <w:rPr>
                <w:rFonts w:ascii="Aptos" w:hAnsi="Aptos"/>
                <w:b/>
                <w:sz w:val="19"/>
              </w:rPr>
              <w:t>JAWAABTEENNA</w:t>
            </w:r>
          </w:p>
        </w:tc>
      </w:tr>
      <w:tr>
        <w:tc>
          <w:tcPr>
            <w:tcW w:type="dxa" w:w="3389"/>
            <w:vAlign w:val="center"/>
          </w:tcPr>
          <w:p>
            <w:pPr>
              <w:spacing w:after="40"/>
            </w:pPr>
            <w:r/>
            <w:r>
              <w:rPr>
                <w:rFonts w:ascii="Aptos" w:hAnsi="Aptos"/>
                <w:b w:val="0"/>
                <w:sz w:val="19"/>
              </w:rPr>
              <w:t>Dembigu Ilaah ayuu naga fogeeyaa.</w:t>
            </w:r>
          </w:p>
        </w:tc>
        <w:tc>
          <w:tcPr>
            <w:tcW w:type="dxa" w:w="3389"/>
            <w:vAlign w:val="center"/>
          </w:tcPr>
          <w:p>
            <w:pPr>
              <w:spacing w:after="40"/>
            </w:pPr>
            <w:r/>
            <w:r>
              <w:rPr>
                <w:rFonts w:ascii="Aptos" w:hAnsi="Aptos"/>
                <w:b w:val="0"/>
                <w:sz w:val="19"/>
              </w:rPr>
              <w:t>Ilaah wuxuu bixiyey Wiilkiisa, kaas oo dembi la'aan ku noolaa oo adeecid ku dhintay.</w:t>
            </w:r>
          </w:p>
        </w:tc>
        <w:tc>
          <w:tcPr>
            <w:tcW w:type="dxa" w:w="3389"/>
            <w:vAlign w:val="center"/>
          </w:tcPr>
          <w:p>
            <w:pPr>
              <w:spacing w:after="40"/>
            </w:pPr>
            <w:r/>
            <w:r>
              <w:rPr>
                <w:rFonts w:ascii="Aptos" w:hAnsi="Aptos"/>
                <w:b w:val="0"/>
                <w:sz w:val="19"/>
              </w:rPr>
              <w:t>Toobad keen oo Injiilka rumayso.</w:t>
            </w:r>
          </w:p>
        </w:tc>
      </w:tr>
      <w:tr>
        <w:tc>
          <w:tcPr>
            <w:tcW w:type="dxa" w:w="3389"/>
            <w:vAlign w:val="center"/>
          </w:tcPr>
          <w:p>
            <w:pPr>
              <w:spacing w:after="40"/>
            </w:pPr>
            <w:r/>
            <w:r>
              <w:rPr>
                <w:rFonts w:ascii="Aptos" w:hAnsi="Aptos"/>
                <w:b w:val="0"/>
                <w:sz w:val="19"/>
              </w:rPr>
              <w:t>Waxaan nahay kuwo dhimanaya mana badbaadin karno nafteena.</w:t>
            </w:r>
          </w:p>
        </w:tc>
        <w:tc>
          <w:tcPr>
            <w:tcW w:type="dxa" w:w="3389"/>
            <w:vAlign w:val="center"/>
          </w:tcPr>
          <w:p>
            <w:pPr>
              <w:spacing w:after="40"/>
            </w:pPr>
            <w:r/>
            <w:r>
              <w:rPr>
                <w:rFonts w:ascii="Aptos" w:hAnsi="Aptos"/>
                <w:b w:val="0"/>
                <w:sz w:val="19"/>
              </w:rPr>
              <w:t>Ilaah Ciise kuwii dhintay ayuu ka sara kiciyey.</w:t>
            </w:r>
          </w:p>
        </w:tc>
        <w:tc>
          <w:tcPr>
            <w:tcW w:type="dxa" w:w="3389"/>
            <w:vAlign w:val="center"/>
          </w:tcPr>
          <w:p>
            <w:pPr>
              <w:spacing w:after="40"/>
            </w:pPr>
            <w:r/>
            <w:r>
              <w:rPr>
                <w:rFonts w:ascii="Aptos" w:hAnsi="Aptos"/>
                <w:b w:val="0"/>
                <w:sz w:val="19"/>
              </w:rPr>
              <w:t>Masiixa lagu baabtiiso.</w:t>
            </w:r>
          </w:p>
        </w:tc>
      </w:tr>
      <w:tr>
        <w:tc>
          <w:tcPr>
            <w:tcW w:type="dxa" w:w="3389"/>
            <w:vAlign w:val="center"/>
          </w:tcPr>
          <w:p>
            <w:pPr>
              <w:spacing w:after="40"/>
            </w:pPr>
            <w:r/>
            <w:r>
              <w:rPr>
                <w:rFonts w:ascii="Aptos" w:hAnsi="Aptos"/>
                <w:b w:val="0"/>
                <w:sz w:val="19"/>
              </w:rPr>
              <w:t>Dembiyadeennu cafis bay u baahan yihiin.</w:t>
            </w:r>
          </w:p>
        </w:tc>
        <w:tc>
          <w:tcPr>
            <w:tcW w:type="dxa" w:w="3389"/>
            <w:vAlign w:val="center"/>
          </w:tcPr>
          <w:p>
            <w:pPr>
              <w:spacing w:after="40"/>
            </w:pPr>
            <w:r/>
            <w:r>
              <w:rPr>
                <w:rFonts w:ascii="Aptos" w:hAnsi="Aptos"/>
                <w:b w:val="0"/>
                <w:sz w:val="19"/>
              </w:rPr>
              <w:t>Cafiska Masiixa dhexdiisa ayaa lagu bixiyaa nimcada Ilaah.</w:t>
            </w:r>
          </w:p>
        </w:tc>
        <w:tc>
          <w:tcPr>
            <w:tcW w:type="dxa" w:w="3389"/>
            <w:vAlign w:val="center"/>
          </w:tcPr>
          <w:p>
            <w:pPr>
              <w:spacing w:after="40"/>
            </w:pPr>
            <w:r/>
            <w:r>
              <w:rPr>
                <w:rFonts w:ascii="Aptos" w:hAnsi="Aptos"/>
                <w:b w:val="0"/>
                <w:sz w:val="19"/>
              </w:rPr>
              <w:t>Ku soco nolol cusub oo rumaysad iyo adeecid leh.</w:t>
            </w:r>
          </w:p>
        </w:tc>
      </w:tr>
      <w:tr>
        <w:tc>
          <w:tcPr>
            <w:tcW w:type="dxa" w:w="3389"/>
            <w:vAlign w:val="center"/>
          </w:tcPr>
          <w:p>
            <w:pPr>
              <w:spacing w:after="40"/>
            </w:pPr>
            <w:r/>
            <w:r>
              <w:rPr>
                <w:rFonts w:ascii="Aptos" w:hAnsi="Aptos"/>
                <w:b w:val="0"/>
                <w:sz w:val="19"/>
              </w:rPr>
              <w:t>Dhimashadu xoogga aadanaha waxay ugu muuqataa dhammaad.</w:t>
            </w:r>
          </w:p>
        </w:tc>
        <w:tc>
          <w:tcPr>
            <w:tcW w:type="dxa" w:w="3389"/>
            <w:vAlign w:val="center"/>
          </w:tcPr>
          <w:p>
            <w:pPr>
              <w:spacing w:after="40"/>
            </w:pPr>
            <w:r/>
            <w:r>
              <w:rPr>
                <w:rFonts w:ascii="Aptos" w:hAnsi="Aptos"/>
                <w:b w:val="0"/>
                <w:sz w:val="19"/>
              </w:rPr>
              <w:t>Sarakicidda Masiixu waxay bixisaa rajada sarakicid iyo nolol weligeed ah.</w:t>
            </w:r>
          </w:p>
        </w:tc>
        <w:tc>
          <w:tcPr>
            <w:tcW w:type="dxa" w:w="3389"/>
            <w:vAlign w:val="center"/>
          </w:tcPr>
          <w:p>
            <w:pPr>
              <w:spacing w:after="40"/>
            </w:pPr>
            <w:r/>
            <w:r>
              <w:rPr>
                <w:rFonts w:ascii="Aptos" w:hAnsi="Aptos"/>
                <w:b w:val="0"/>
                <w:sz w:val="19"/>
              </w:rPr>
              <w:t>Daacad sii ahaaw adigoo sugaya soo noqoshadiisa.</w:t>
            </w:r>
          </w:p>
        </w:tc>
      </w:tr>
    </w:tbl>
    <w:p>
      <w:pPr>
        <w:spacing w:after="80"/>
      </w:pPr>
    </w:p>
    <w:p>
      <w:pPr>
        <w:spacing w:before="160" w:after="60"/>
      </w:pPr>
      <w:r>
        <w:rPr>
          <w:b/>
          <w:color w:val="1F4E79"/>
          <w:sz w:val="30"/>
        </w:rPr>
        <w:t>Sababta dhimashada Ciise muhiim inoo tahay</w:t>
      </w:r>
    </w:p>
    <w:p>
      <w:pPr>
        <w:spacing w:after="80" w:line="259" w:lineRule="auto"/>
      </w:pPr>
      <w:r>
        <w:rPr>
          <w:sz w:val="20"/>
        </w:rPr>
        <w:t>Dhimashada Ciise waxay taagan tahay udub-dhexaadka Injiilka, sababtoo ah waxay isku keentaa culayska dembiga, xaqnimada iyo naxariista Ilaah, iyo adeecidda qumman ee Wiilkiisa. Sheekadu looguma talagelin inay oo keliya murugo ina geliso. Waxay inagu yeedhaysaa inaan aqoonsanno baahideenna, aqbalno nimcada Ilaah, oo Rabbi Ciise ku raacno nolol rumaysad iyo adeecid leh.</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“Ciise wuu dhintay, laakiin dhimashadu eraygii ugu dambeeyey ma yeelan. Ilaah kuwii dhintay ayuu ka sara kiciyey. Sidaas darteed rajada rumaystuhu kuma tiirsana oo keliya dhimashada Masiixa, laakiin Rabbiga nool ee soo noqon doona oo xertiisa daacadda ah siin doona nolol weligeed ah.”</w:t>
            </w:r>
          </w:p>
          <w:p>
            <w:pPr>
              <w:spacing w:after="40"/>
              <w:jc w:val="center"/>
            </w:pPr>
            <w:r>
              <w:rPr>
                <w:b/>
                <w:color w:val="595959"/>
                <w:sz w:val="18"/>
              </w:rPr>
              <w:t>Allabari nolol horseeda</w:t>
            </w:r>
          </w:p>
        </w:tc>
      </w:tr>
    </w:tbl>
    <w:p>
      <w:pPr>
        <w:spacing w:after="80"/>
      </w:pPr>
    </w:p>
    <w:p>
      <w:pPr>
        <w:spacing w:before="160" w:after="60"/>
      </w:pPr>
      <w:r>
        <w:rPr>
          <w:b/>
          <w:color w:val="1F4E79"/>
          <w:sz w:val="30"/>
        </w:rPr>
        <w:t>SOO KOOBID</w:t>
      </w:r>
    </w:p>
    <w:p>
      <w:pPr>
        <w:spacing w:after="80"/>
      </w:pPr>
      <w:r>
        <w:rPr>
          <w:b/>
          <w:sz w:val="20"/>
        </w:rPr>
        <w:t xml:space="preserve">1. Dembigu waa dhibaato aynaan annagu xallin karin. </w:t>
      </w:r>
      <w:r>
        <w:rPr>
          <w:sz w:val="20"/>
        </w:rPr>
        <w:t>Ragga iyo dumarka masuulka ahi dhammaantood way dembaabaan, aadanuhuna dhimasho ayuu hoos yimaadaa.</w:t>
      </w:r>
    </w:p>
    <w:p>
      <w:pPr>
        <w:spacing w:after="80"/>
      </w:pPr>
      <w:r>
        <w:rPr>
          <w:b/>
          <w:sz w:val="20"/>
        </w:rPr>
        <w:t xml:space="preserve">2. Ilaah wuxuu bixiyey Wiilkiisa. </w:t>
      </w:r>
      <w:r>
        <w:rPr>
          <w:sz w:val="20"/>
        </w:rPr>
        <w:t>Ciise si ikhtiyaari ah ayuu u wadaagay ujeeddada Aabbihiis wuxuuna bixiyey nolol adeecid buuxda.</w:t>
      </w:r>
    </w:p>
    <w:p>
      <w:pPr>
        <w:spacing w:after="80"/>
      </w:pPr>
      <w:r>
        <w:rPr>
          <w:b/>
          <w:sz w:val="20"/>
        </w:rPr>
        <w:t xml:space="preserve">3. Ciise dembi ma lahayn. </w:t>
      </w:r>
      <w:r>
        <w:rPr>
          <w:sz w:val="20"/>
        </w:rPr>
        <w:t>Wuxuu wadaagay dabeecadda aadanaha ee dhimanaysa, si dhab ahna waa loo jirrabay, haddana weligiis dembi ma samayn.</w:t>
      </w:r>
    </w:p>
    <w:p>
      <w:pPr>
        <w:spacing w:after="80"/>
      </w:pPr>
      <w:r>
        <w:rPr>
          <w:b/>
          <w:sz w:val="20"/>
        </w:rPr>
        <w:t xml:space="preserve">4. Dhimashadiisu waxay muujinaysaa xukun iyo jacayl labadaba. </w:t>
      </w:r>
      <w:r>
        <w:rPr>
          <w:sz w:val="20"/>
        </w:rPr>
        <w:t>Iskutallaabtu waxay muujinaysaa culayska dembiga iyo jacaylka weyn ee Ilaah ee Wiilkiisa bixiyey.</w:t>
      </w:r>
    </w:p>
    <w:p>
      <w:pPr>
        <w:spacing w:after="80"/>
      </w:pPr>
      <w:r>
        <w:rPr>
          <w:b/>
          <w:sz w:val="20"/>
        </w:rPr>
        <w:t xml:space="preserve">5. Ilaah Ciise kuwii dhintay ayuu ka sara kiciyey. </w:t>
      </w:r>
      <w:r>
        <w:rPr>
          <w:sz w:val="20"/>
        </w:rPr>
        <w:t>Sarakiciddu waxay muujinaysaa in dembiga iyo dhimashada isaga lagu jebiyey, waxayna xertiisa u furtay rajada nolosha.</w:t>
      </w:r>
    </w:p>
    <w:p>
      <w:pPr>
        <w:spacing w:after="80"/>
      </w:pPr>
      <w:r>
        <w:rPr>
          <w:b/>
          <w:sz w:val="20"/>
        </w:rPr>
        <w:t xml:space="preserve">6. Cafiska Masiixa dhexdiisa ayaa la bixiyaa. </w:t>
      </w:r>
      <w:r>
        <w:rPr>
          <w:sz w:val="20"/>
        </w:rPr>
        <w:t>Nimcada Ilaah waxay dib-u-heshiisiinta u suurto gelisaa kuwa rumaysta, toobad keena oo naxariistiisa raadiya.</w:t>
      </w:r>
    </w:p>
    <w:p>
      <w:pPr>
        <w:spacing w:after="80"/>
      </w:pPr>
      <w:r>
        <w:rPr>
          <w:b/>
          <w:sz w:val="20"/>
        </w:rPr>
        <w:t xml:space="preserve">7. Rumaysadku ficil ayuu u baahan yahay. </w:t>
      </w:r>
      <w:r>
        <w:rPr>
          <w:sz w:val="20"/>
        </w:rPr>
        <w:t>Injiilku wuxuu inoogu yeedhaa inaan toobad keenno, la baabtiiso oo sii wadno nolol cusub oo Ilaah adeecid ah.</w:t>
      </w:r>
    </w:p>
    <w:p>
      <w:pPr>
        <w:spacing w:before="160" w:after="60"/>
      </w:pPr>
      <w:r>
        <w:rPr>
          <w:b/>
          <w:color w:val="1F4E79"/>
          <w:sz w:val="30"/>
        </w:rPr>
        <w:t>Cutubyo aad akhrido</w:t>
      </w:r>
    </w:p>
    <w:p>
      <w:pPr>
        <w:spacing w:after="80" w:line="259" w:lineRule="auto"/>
      </w:pPr>
      <w:r>
        <w:rPr>
          <w:sz w:val="20"/>
        </w:rPr>
        <w:t>2 Korintos 5  •  1 Butros 1</w:t>
      </w:r>
    </w:p>
    <w:p>
      <w:pPr>
        <w:keepNext/>
        <w:spacing w:before="20" w:after="20"/>
      </w:pPr>
      <w:r>
        <w:rPr>
          <w:b/>
          <w:color w:val="1F4E79"/>
          <w:sz w:val="21"/>
        </w:rPr>
        <w:t>XAFID  •  ROOMA 5:8</w:t>
      </w:r>
    </w:p>
    <w:tbl>
      <w:tblPr>
        <w:tblW w:type="auto" w:w="0"/>
        <w:jc w:val="center"/>
        <w:tblLook w:firstColumn="1" w:firstRow="1" w:lastColumn="0" w:lastRow="0" w:noHBand="0" w:noVBand="1" w:val="04A0"/>
      </w:tblPr>
      <w:tblGrid>
        <w:gridCol w:w="10166"/>
      </w:tblGrid>
      <w:tr>
        <w:trPr>
          <w:cantSplit/>
        </w:trPr>
        <w:tc>
          <w:tcPr>
            <w:tcW w:type="dxa" w:w="10166"/>
            <w:shd w:fill="EAF2F8"/>
            <w:tcMar>
              <w:top w:w="45" w:type="dxa"/>
              <w:left w:w="45" w:type="dxa"/>
              <w:bottom w:w="45" w:type="dxa"/>
              <w:right w:w="45" w:type="dxa"/>
            </w:tcMar>
          </w:tcPr>
          <w:p>
            <w:pPr>
              <w:spacing w:after="0" w:before="0"/>
              <w:jc w:val="center"/>
            </w:pPr>
            <w:r>
              <w:rPr>
                <w:i/>
                <w:sz w:val="17"/>
              </w:rPr>
              <w:t>“Laakiin Ilaah jacaylkiisa ayuu inoo muujiyey, in intii aynu weli dembiilayaal ahayn Masiixu inoo dhintay.”</w:t>
            </w:r>
          </w:p>
          <w:p>
            <w:pPr>
              <w:spacing w:after="0" w:before="0"/>
              <w:jc w:val="center"/>
            </w:pPr>
            <w:r>
              <w:rPr>
                <w:b/>
                <w:color w:val="595959"/>
                <w:sz w:val="17"/>
              </w:rPr>
              <w:t>ROOMA 5:8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