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29</w:t>
      </w:r>
    </w:p>
    <w:p>
      <w:pPr>
        <w:jc w:val="center"/>
      </w:pPr>
      <w:r>
        <w:rPr>
          <w:b/>
          <w:color w:val="1F4E79"/>
          <w:sz w:val="48"/>
        </w:rPr>
        <w:t>Ibliisyada (Jinniyada) iyo Shaydaanka</w:t>
      </w:r>
    </w:p>
    <w:p>
      <w:pPr>
        <w:jc w:val="center"/>
      </w:pPr>
      <w:r>
        <w:rPr>
          <w:b/>
          <w:color w:val="595959"/>
          <w:sz w:val="22"/>
        </w:rPr>
        <w:t>AKHRISKA  •  MATAYOS 8:14–34</w:t>
      </w:r>
    </w:p>
    <w:p>
      <w:pPr>
        <w:spacing w:before="160" w:after="60"/>
      </w:pPr>
      <w:r>
        <w:rPr>
          <w:b/>
          <w:color w:val="1F4E79"/>
          <w:sz w:val="30"/>
        </w:rPr>
        <w:t>Erayada Baybalka xaaladdooda ku akhri</w:t>
      </w:r>
    </w:p>
    <w:p>
      <w:pPr>
        <w:spacing w:after="100" w:line="259" w:lineRule="auto"/>
      </w:pPr>
      <w:r>
        <w:rPr>
          <w:sz w:val="21"/>
        </w:rPr>
        <w:t>King James Version wuxuu erayo sida “devils”, “devil” iyo “Satan” siyaabo kala duwan u isticmaalaa. Dhammaantood ma turjumaan isla erayga asalka ah. Casharkani wuxuu eegayaa luqadda jinniyada iyo erayga “Satan”; Casharka 30 wuxuu si faahfaahsan u eegi doonaa “the devil” iyo dembiga.</w:t>
      </w:r>
    </w:p>
    <w:p>
      <w:pPr>
        <w:spacing w:before="160" w:after="60"/>
      </w:pPr>
      <w:r>
        <w:rPr>
          <w:b/>
          <w:color w:val="1F4E79"/>
          <w:sz w:val="30"/>
        </w:rPr>
        <w:t>Erayo kala duwan ayaa ku lug leh</w:t>
      </w:r>
    </w:p>
    <w:p>
      <w:pPr>
        <w:spacing w:after="100" w:line="259" w:lineRule="auto"/>
      </w:pPr>
      <w:r>
        <w:rPr>
          <w:sz w:val="21"/>
        </w:rPr>
        <w:t>Ingiriisigii hore ee King James Version wuxuu mawduucan ka dhigi karaa mid ka jahawareer badan sida uu dhab ahaan yahay. Meelaha dadka lagu leeyahay “devils ayaa haystay”, Giriiggu badanaa wuxuu adeegsadaa erayada la xidhiidha jinniyada. Meelo kale “the devil” badanaa wuxuu turjumaa diabolos, oo macnihiisu yahay been-abuuraha ama eedeeyaha. “Satan” wuxuu ka yimid eray macnihiisu yahay cadow ama ka-horjeede.</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WEEDHA KJV</w:t>
            </w:r>
          </w:p>
        </w:tc>
        <w:tc>
          <w:tcPr>
            <w:tcW w:type="dxa" w:w="3389"/>
            <w:vAlign w:val="center"/>
            <w:shd w:fill="D9EAF7"/>
          </w:tcPr>
          <w:p>
            <w:r/>
            <w:r>
              <w:rPr>
                <w:rFonts w:ascii="Aptos" w:hAnsi="Aptos"/>
                <w:b/>
                <w:sz w:val="20"/>
              </w:rPr>
              <w:t>ERAYGA ASALKA AH</w:t>
            </w:r>
          </w:p>
        </w:tc>
        <w:tc>
          <w:tcPr>
            <w:tcW w:type="dxa" w:w="3389"/>
            <w:vAlign w:val="center"/>
            <w:shd w:fill="D9EAF7"/>
          </w:tcPr>
          <w:p>
            <w:r/>
            <w:r>
              <w:rPr>
                <w:rFonts w:ascii="Aptos" w:hAnsi="Aptos"/>
                <w:b/>
                <w:sz w:val="20"/>
              </w:rPr>
              <w:t>FIKRADDA AASAASIGA AH</w:t>
            </w:r>
          </w:p>
        </w:tc>
      </w:tr>
      <w:tr>
        <w:tc>
          <w:tcPr>
            <w:tcW w:type="dxa" w:w="3389"/>
            <w:vAlign w:val="center"/>
          </w:tcPr>
          <w:p>
            <w:r/>
            <w:r>
              <w:rPr>
                <w:rFonts w:ascii="Aptos" w:hAnsi="Aptos"/>
                <w:b w:val="0"/>
                <w:sz w:val="20"/>
              </w:rPr>
              <w:t>“devil(s)” ee aayadaha jinniyada</w:t>
            </w:r>
          </w:p>
        </w:tc>
        <w:tc>
          <w:tcPr>
            <w:tcW w:type="dxa" w:w="3389"/>
            <w:vAlign w:val="center"/>
          </w:tcPr>
          <w:p>
            <w:r/>
            <w:r>
              <w:rPr>
                <w:rFonts w:ascii="Aptos" w:hAnsi="Aptos"/>
                <w:b w:val="0"/>
                <w:sz w:val="20"/>
              </w:rPr>
              <w:t>Giriig daimonion iyo erayo la xidhiidha</w:t>
            </w:r>
          </w:p>
        </w:tc>
        <w:tc>
          <w:tcPr>
            <w:tcW w:type="dxa" w:w="3389"/>
            <w:vAlign w:val="center"/>
          </w:tcPr>
          <w:p>
            <w:r/>
            <w:r>
              <w:rPr>
                <w:rFonts w:ascii="Aptos" w:hAnsi="Aptos"/>
                <w:b w:val="0"/>
                <w:sz w:val="20"/>
              </w:rPr>
              <w:t>Jinni; turjumaadaha casriga ahi badanaa “demon(s)” ayay adeegsadaan.</w:t>
            </w:r>
          </w:p>
        </w:tc>
      </w:tr>
      <w:tr>
        <w:tc>
          <w:tcPr>
            <w:tcW w:type="dxa" w:w="3389"/>
            <w:vAlign w:val="center"/>
          </w:tcPr>
          <w:p>
            <w:r/>
            <w:r>
              <w:rPr>
                <w:rFonts w:ascii="Aptos" w:hAnsi="Aptos"/>
                <w:b w:val="0"/>
                <w:sz w:val="20"/>
              </w:rPr>
              <w:t>“the devil”</w:t>
            </w:r>
          </w:p>
        </w:tc>
        <w:tc>
          <w:tcPr>
            <w:tcW w:type="dxa" w:w="3389"/>
            <w:vAlign w:val="center"/>
          </w:tcPr>
          <w:p>
            <w:r/>
            <w:r>
              <w:rPr>
                <w:rFonts w:ascii="Aptos" w:hAnsi="Aptos"/>
                <w:b w:val="0"/>
                <w:sz w:val="20"/>
              </w:rPr>
              <w:t>Giriig diabolos</w:t>
            </w:r>
          </w:p>
        </w:tc>
        <w:tc>
          <w:tcPr>
            <w:tcW w:type="dxa" w:w="3389"/>
            <w:vAlign w:val="center"/>
          </w:tcPr>
          <w:p>
            <w:r/>
            <w:r>
              <w:rPr>
                <w:rFonts w:ascii="Aptos" w:hAnsi="Aptos"/>
                <w:b w:val="0"/>
                <w:sz w:val="20"/>
              </w:rPr>
              <w:t>Been-abuuraha, eedeeyaha; Casharka 30 ayaa sii eegaya.</w:t>
            </w:r>
          </w:p>
        </w:tc>
      </w:tr>
      <w:tr>
        <w:tc>
          <w:tcPr>
            <w:tcW w:type="dxa" w:w="3389"/>
            <w:vAlign w:val="center"/>
          </w:tcPr>
          <w:p>
            <w:r/>
            <w:r>
              <w:rPr>
                <w:rFonts w:ascii="Aptos" w:hAnsi="Aptos"/>
                <w:b w:val="0"/>
                <w:sz w:val="20"/>
              </w:rPr>
              <w:t>“Satan”</w:t>
            </w:r>
          </w:p>
        </w:tc>
        <w:tc>
          <w:tcPr>
            <w:tcW w:type="dxa" w:w="3389"/>
            <w:vAlign w:val="center"/>
          </w:tcPr>
          <w:p>
            <w:r/>
            <w:r>
              <w:rPr>
                <w:rFonts w:ascii="Aptos" w:hAnsi="Aptos"/>
                <w:b w:val="0"/>
                <w:sz w:val="20"/>
              </w:rPr>
              <w:t>Cibraani satan / Giriig satanas</w:t>
            </w:r>
          </w:p>
        </w:tc>
        <w:tc>
          <w:tcPr>
            <w:tcW w:type="dxa" w:w="3389"/>
            <w:vAlign w:val="center"/>
          </w:tcPr>
          <w:p>
            <w:r/>
            <w:r>
              <w:rPr>
                <w:rFonts w:ascii="Aptos" w:hAnsi="Aptos"/>
                <w:b w:val="0"/>
                <w:sz w:val="20"/>
              </w:rPr>
              <w:t>Cadow, ka-horjeede.</w:t>
            </w:r>
          </w:p>
        </w:tc>
      </w:tr>
      <w:tr>
        <w:tc>
          <w:tcPr>
            <w:tcW w:type="dxa" w:w="3389"/>
            <w:vAlign w:val="center"/>
          </w:tcPr>
          <w:p>
            <w:r/>
            <w:r>
              <w:rPr>
                <w:rFonts w:ascii="Aptos" w:hAnsi="Aptos"/>
                <w:b w:val="0"/>
                <w:sz w:val="20"/>
              </w:rPr>
              <w:t>“evil spirit”</w:t>
            </w:r>
          </w:p>
        </w:tc>
        <w:tc>
          <w:tcPr>
            <w:tcW w:type="dxa" w:w="3389"/>
            <w:vAlign w:val="center"/>
          </w:tcPr>
          <w:p>
            <w:r/>
            <w:r>
              <w:rPr>
                <w:rFonts w:ascii="Aptos" w:hAnsi="Aptos"/>
                <w:b w:val="0"/>
                <w:sz w:val="20"/>
              </w:rPr>
              <w:t>Weedh Baybal oo gaar ah</w:t>
            </w:r>
          </w:p>
        </w:tc>
        <w:tc>
          <w:tcPr>
            <w:tcW w:type="dxa" w:w="3389"/>
            <w:vAlign w:val="center"/>
          </w:tcPr>
          <w:p>
            <w:r/>
            <w:r>
              <w:rPr>
                <w:rFonts w:ascii="Aptos" w:hAnsi="Aptos"/>
                <w:b w:val="0"/>
                <w:sz w:val="20"/>
              </w:rPr>
              <w:t>Ma aha oo keliya turjumaad kale oo daimonion ah.</w:t>
            </w:r>
          </w:p>
        </w:tc>
      </w:tr>
    </w:tbl>
    <w:p/>
    <w:p>
      <w:pPr>
        <w:spacing w:before="160" w:after="60"/>
      </w:pPr>
      <w:r>
        <w:rPr>
          <w:b/>
          <w:color w:val="1F4E79"/>
          <w:sz w:val="30"/>
        </w:rPr>
        <w:t>Ciise, jinniyada iyo cudurka</w:t>
      </w:r>
    </w:p>
    <w:p>
      <w:pPr>
        <w:spacing w:after="100" w:line="259" w:lineRule="auto"/>
      </w:pPr>
      <w:r>
        <w:rPr>
          <w:sz w:val="21"/>
        </w:rPr>
        <w:t>Injiilladu waxay sharraxaan Ciise oo bogsiinaya dad dhibaatooyin badan qaba. Qaar waxaa lagu tilmaamaa buka; kuwo kalena waxaa lagu tilmaamaa luqadda jinni ku jiro. Christadelphians waxay luqaddan jinniga u fahmaan hab lagu sharraxayo dhibaatooyin dhab ah oo aadanaha ku dhacaya, ee ma aha caddayn ah in makhluuqyo shar leh oo samada ahi dadka dhex degganaayeen.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“Markii fiidkii yimid waxay u keeneen kuwo badan oo jinniyo qabay; ruuxyadiina Eraygiisa ayuu ku saaray, kuwii buka oo dhanna wuu bogsiiyey; si ay u rumoowdo wixii nebi Ishacyaah ku hadlay, isagoo leh, Isagu tabar-darradeenna ayuu qaatay, cudurradeennana wuu qaaday.”</w:t>
            </w:r>
          </w:p>
          <w:p>
            <w:pPr>
              <w:jc w:val="center"/>
            </w:pPr>
            <w:r>
              <w:rPr>
                <w:b/>
                <w:color w:val="595959"/>
                <w:sz w:val="18"/>
              </w:rPr>
              <w:t>Matayos 8:16–17</w:t>
            </w:r>
          </w:p>
        </w:tc>
      </w:tr>
    </w:tbl>
    <w:p/>
    <w:p>
      <w:pPr>
        <w:spacing w:after="100" w:line="259" w:lineRule="auto"/>
      </w:pPr>
      <w:r>
        <w:rPr>
          <w:sz w:val="21"/>
        </w:rPr>
        <w:t>Matayos si ula kac ah ayuu isku keenayaa saarista ruuxyada iyo bogsiinta cudurrada, dabadeedna labadaba wuxuu ku xidhaa erayadii Ishacyaah ee “tabar-darradeenna” iyo “cudurradeenna”. Tani waa sabab muhiim u ah fahamka Christadelphian ee aayadahan.</w:t>
      </w:r>
    </w:p>
    <w:p>
      <w:pPr>
        <w:spacing w:before="160" w:after="60"/>
      </w:pPr>
      <w:r>
        <w:rPr>
          <w:b/>
          <w:color w:val="1F4E79"/>
          <w:sz w:val="30"/>
        </w:rPr>
        <w:t>Warbixintii dadka Gadarene</w:t>
      </w:r>
    </w:p>
    <w:p>
      <w:pPr>
        <w:spacing w:after="100" w:line="259" w:lineRule="auto"/>
      </w:pPr>
      <w:r>
        <w:rPr>
          <w:sz w:val="21"/>
        </w:rPr>
        <w:t>Dambe isla cutubkaas, Matayos wuxuu diiwaangelinayaa bogsiinta laba nin oo lagu tilmaamay “jinniyo qabay” (Matayos 8:28–34). Luqaddu waa muuqata oo xoog leh, laakiin xaqiiqda dhexe waa cad tahay: Ciise wuxuu awood u lahaa inuu soo celiyo dad aanu cid kale caawin karin. Dhabnimada bogsiintu nagama dalbanayso inaan rumaysanno jinniyo shar leh oo Ilaah ka madax bannaan.</w:t>
      </w:r>
    </w:p>
    <w:p>
      <w:pPr>
        <w:spacing w:before="160" w:after="60"/>
      </w:pPr>
      <w:r>
        <w:rPr>
          <w:b/>
          <w:color w:val="1F4E79"/>
          <w:sz w:val="30"/>
        </w:rPr>
        <w:t>Jinniyada iyo cibaadada beenta ah</w:t>
      </w:r>
    </w:p>
    <w:p>
      <w:pPr>
        <w:spacing w:after="100" w:line="259" w:lineRule="auto"/>
      </w:pPr>
      <w:r>
        <w:rPr>
          <w:sz w:val="21"/>
        </w:rPr>
        <w:t>Baybalku luqadda jinniyada wuxuu sidoo kale la xidhiidhiyaa ilaahyada beenta ah iyo sanam-caabudidda quruumaha. Sabuurradii 106 marka hore wuxuu leeyahay Israa'iil waxay u adeegeen sanamyada quruumaha, dabadeedna wuxuu sharraxayaa allabaryadii xumaa ee cibaadadaas la socday.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“Waxay u adeegeen sanamyadooda, kuwaas oo dabin u noqday. Haa, wiilashooda iyo gabdhahooda ayay jinniyada u allabaryeen.”</w:t>
            </w:r>
          </w:p>
          <w:p>
            <w:pPr>
              <w:jc w:val="center"/>
            </w:pPr>
            <w:r>
              <w:rPr>
                <w:b/>
                <w:color w:val="595959"/>
                <w:sz w:val="18"/>
              </w:rPr>
              <w:t>Sabuurradii 106:36–37</w:t>
            </w:r>
          </w:p>
        </w:tc>
      </w:tr>
    </w:tbl>
    <w:p/>
    <w:p>
      <w:pPr>
        <w:spacing w:after="100" w:line="259" w:lineRule="auto"/>
      </w:pPr>
      <w:r>
        <w:rPr>
          <w:sz w:val="21"/>
        </w:rPr>
        <w:t>Erayga Cibraaniga ah ee aayadda 37 “devils” loogu turjumay ma aha erayga Giriigga ee Axdiga Cusub, laakiin xaaladdu si cad ayay luqadda ugu xidhaa sanam-caabudid. Ilaahyada beenta ahi ma ahayn awoodo dhab ah oo Ilaaha runta ah la tartamaya; Israa'iil waxaa lagu canaananayay inay Rabbiga uga leexdeen sanamyada.</w:t>
      </w:r>
    </w:p>
    <w:p>
      <w:pPr>
        <w:spacing w:before="160" w:after="60"/>
      </w:pPr>
      <w:r>
        <w:rPr>
          <w:b/>
          <w:color w:val="1F4E79"/>
          <w:sz w:val="30"/>
        </w:rPr>
        <w:t>Bawlos luqad la mid ah ayuu adeegsadaa</w:t>
      </w:r>
    </w:p>
    <w:p>
      <w:pPr>
        <w:spacing w:after="100" w:line="259" w:lineRule="auto"/>
      </w:pPr>
      <w:r>
        <w:rPr>
          <w:sz w:val="21"/>
        </w:rPr>
        <w:t>Bawlos 1 Korintos 10 qodob la mid ah ayuu dhigaa. Wuxuu weydiinayaa sanamku dhab ahaan waxa uu yahay, meel kalena isla warqadda wuxuu yidhi “sanamku dunida waxba ma aha” (1 Korintos 8:4). Haddana wuxuu rumaystayaasha uga digayaa inay ka qayb qaataan cibaadada allabaryada quruumaha.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“Waxyaalaha quruumuhu allabari u bixiyaan waxay u bixiyaan jinniyada, Ilaahna uma bixiyaan; mana doonayo inaad jinniyada wadaag la yeelataan.”</w:t>
            </w:r>
          </w:p>
          <w:p>
            <w:pPr>
              <w:jc w:val="center"/>
            </w:pPr>
            <w:r>
              <w:rPr>
                <w:b/>
                <w:color w:val="595959"/>
                <w:sz w:val="18"/>
              </w:rPr>
              <w:t>1 Korintos 10:20</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“Qorniinku cibaadada jinniyada iyo sanam-caabudidda wuu cambaareeyaa isaga oo aan inaga dalban inaan rumaysanno ilaahyada quruumuhu inay yihiin awoodo samada oo dhab ah oo Ilaah la tartamaya. Waxaa jira Ilaah keliya, cibaadada beenta ahna waa in la diido.”</w:t>
            </w:r>
          </w:p>
          <w:p>
            <w:pPr>
              <w:jc w:val="center"/>
            </w:pPr>
            <w:r>
              <w:rPr>
                <w:b/>
                <w:color w:val="595959"/>
                <w:sz w:val="18"/>
              </w:rPr>
              <w:t>Gunaanadka Christadelphian</w:t>
            </w:r>
          </w:p>
        </w:tc>
      </w:tr>
    </w:tbl>
    <w:p/>
    <w:p>
      <w:pPr>
        <w:spacing w:before="160" w:after="60"/>
      </w:pPr>
      <w:r>
        <w:rPr>
          <w:b/>
          <w:color w:val="1F4E79"/>
          <w:sz w:val="30"/>
        </w:rPr>
        <w:t>“Satan” muxuu ka dhigan yahay?</w:t>
      </w:r>
    </w:p>
    <w:p>
      <w:pPr>
        <w:spacing w:after="100" w:line="259" w:lineRule="auto"/>
      </w:pPr>
      <w:r>
        <w:rPr>
          <w:sz w:val="21"/>
        </w:rPr>
        <w:t>Erayga Cibraaniga ah satan wuxuu ka dhigan yahay cadow ama ka-horjeede. Baybalka Ingiriisigu mararka qaar si fudud “adversary” ayuu u turjumaa, taas oo ina caawinaysa inaan aragno sida erayga loo adeegsado.</w:t>
      </w:r>
    </w:p>
    <w:tbl>
      <w:tblPr>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20"/>
              </w:rPr>
              <w:t>AAYADDA</w:t>
            </w:r>
          </w:p>
        </w:tc>
        <w:tc>
          <w:tcPr>
            <w:tcW w:type="dxa" w:w="5083"/>
            <w:vAlign w:val="center"/>
            <w:shd w:fill="D9EAF7"/>
          </w:tcPr>
          <w:p>
            <w:r/>
            <w:r>
              <w:rPr>
                <w:rFonts w:ascii="Aptos" w:hAnsi="Aptos"/>
                <w:b/>
                <w:sz w:val="20"/>
              </w:rPr>
              <w:t>YAA AH CADOWGA?</w:t>
            </w:r>
          </w:p>
        </w:tc>
      </w:tr>
      <w:tr>
        <w:tc>
          <w:tcPr>
            <w:tcW w:type="dxa" w:w="5083"/>
            <w:vAlign w:val="center"/>
          </w:tcPr>
          <w:p>
            <w:r/>
            <w:r>
              <w:rPr>
                <w:rFonts w:ascii="Aptos" w:hAnsi="Aptos"/>
                <w:b w:val="0"/>
                <w:sz w:val="20"/>
              </w:rPr>
              <w:t>1 Boqorradii 11:14</w:t>
            </w:r>
          </w:p>
        </w:tc>
        <w:tc>
          <w:tcPr>
            <w:tcW w:type="dxa" w:w="5083"/>
            <w:vAlign w:val="center"/>
          </w:tcPr>
          <w:p>
            <w:r/>
            <w:r>
              <w:rPr>
                <w:rFonts w:ascii="Aptos" w:hAnsi="Aptos"/>
                <w:b w:val="0"/>
                <w:sz w:val="20"/>
              </w:rPr>
              <w:t>Hadad reer Edom ayaa loo kiciyey inuu Sulaymaan cadow ku noqdo.</w:t>
            </w:r>
          </w:p>
        </w:tc>
      </w:tr>
      <w:tr>
        <w:tc>
          <w:tcPr>
            <w:tcW w:type="dxa" w:w="5083"/>
            <w:vAlign w:val="center"/>
          </w:tcPr>
          <w:p>
            <w:r/>
            <w:r>
              <w:rPr>
                <w:rFonts w:ascii="Aptos" w:hAnsi="Aptos"/>
                <w:b w:val="0"/>
                <w:sz w:val="20"/>
              </w:rPr>
              <w:t>1 Boqorradii 11:23,25</w:t>
            </w:r>
          </w:p>
        </w:tc>
        <w:tc>
          <w:tcPr>
            <w:tcW w:type="dxa" w:w="5083"/>
            <w:vAlign w:val="center"/>
          </w:tcPr>
          <w:p>
            <w:r/>
            <w:r>
              <w:rPr>
                <w:rFonts w:ascii="Aptos" w:hAnsi="Aptos"/>
                <w:b w:val="0"/>
                <w:sz w:val="20"/>
              </w:rPr>
              <w:t>Resoon wuxuu noqday cadow kale oo Sulaymaan iyo Israa'iil ah.</w:t>
            </w:r>
          </w:p>
        </w:tc>
      </w:tr>
      <w:tr>
        <w:tc>
          <w:tcPr>
            <w:tcW w:type="dxa" w:w="5083"/>
            <w:vAlign w:val="center"/>
          </w:tcPr>
          <w:p>
            <w:r/>
            <w:r>
              <w:rPr>
                <w:rFonts w:ascii="Aptos" w:hAnsi="Aptos"/>
                <w:b w:val="0"/>
                <w:sz w:val="20"/>
              </w:rPr>
              <w:t>Tirintii 22:22</w:t>
            </w:r>
          </w:p>
        </w:tc>
        <w:tc>
          <w:tcPr>
            <w:tcW w:type="dxa" w:w="5083"/>
            <w:vAlign w:val="center"/>
          </w:tcPr>
          <w:p>
            <w:r/>
            <w:r>
              <w:rPr>
                <w:rFonts w:ascii="Aptos" w:hAnsi="Aptos"/>
                <w:b w:val="0"/>
                <w:sz w:val="20"/>
              </w:rPr>
              <w:t>Malaa'igtii Rabbigu Balaam jidkiisa ayay u istaagtay “cadow ahaan”.</w:t>
            </w:r>
          </w:p>
        </w:tc>
      </w:tr>
      <w:tr>
        <w:tc>
          <w:tcPr>
            <w:tcW w:type="dxa" w:w="5083"/>
            <w:vAlign w:val="center"/>
          </w:tcPr>
          <w:p>
            <w:r/>
            <w:r>
              <w:rPr>
                <w:rFonts w:ascii="Aptos" w:hAnsi="Aptos"/>
                <w:b w:val="0"/>
                <w:sz w:val="20"/>
              </w:rPr>
              <w:t>Matayos 16:23</w:t>
            </w:r>
          </w:p>
        </w:tc>
        <w:tc>
          <w:tcPr>
            <w:tcW w:type="dxa" w:w="5083"/>
            <w:vAlign w:val="center"/>
          </w:tcPr>
          <w:p>
            <w:r/>
            <w:r>
              <w:rPr>
                <w:rFonts w:ascii="Aptos" w:hAnsi="Aptos"/>
                <w:b w:val="0"/>
                <w:sz w:val="20"/>
              </w:rPr>
              <w:t>Ciise Butros wuxuu ugu yeedhay “Satan” markii Butros ka hor yimid jidkii Ilaah u qoondeeyey.</w:t>
            </w:r>
          </w:p>
        </w:tc>
      </w:tr>
    </w:tbl>
    <w:p/>
    <w:p>
      <w:pPr>
        <w:spacing w:after="100" w:line="259" w:lineRule="auto"/>
      </w:pPr>
      <w:r>
        <w:rPr>
          <w:sz w:val="21"/>
        </w:rPr>
        <w:t>Tusaalooyinkani waxay muujinayaan in eraygu laftiisu aanu magacaabin hal makhluuq samada oo shar leh. Wuxuu sharraxayaa ka-hor-imaad. Qofka cadowga ah iyo dabeecaddiisa anshaxeed waxaa laga ogaadaa xaaladda aayadda.</w:t>
      </w:r>
    </w:p>
    <w:p>
      <w:pPr>
        <w:spacing w:before="160" w:after="60"/>
      </w:pPr>
      <w:r>
        <w:rPr>
          <w:b/>
          <w:color w:val="1F4E79"/>
          <w:sz w:val="30"/>
        </w:rPr>
        <w:t>Malaa'igtu cadow ayay noqon kartaa</w:t>
      </w:r>
    </w:p>
    <w:p>
      <w:pPr>
        <w:spacing w:after="100" w:line="259" w:lineRule="auto"/>
      </w:pPr>
      <w:r>
        <w:rPr>
          <w:sz w:val="21"/>
        </w:rPr>
        <w:t>Tirintii 22 arrintan si gaar ah ayay muhiim u tahay. Balaam safarkiisa ayuu aaday, malaa'igtii Rabbiguna jidka ayay ugu istaagtay “cadow ahaan”. Malaa'igtu waxay samaynaysay doonista Ilaah. Cibraaniga, isla erayga badanaa “Satan” loo qoro ayaa halkan loogu adeegsaday malaa'ig daacad ah oo Ilaah.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“Cadhadii Ilaah way kacday maxaa yeelay wuu baxay; malaa'igtii Rabbiguna jidka ayay u istaagtay cadow ahaan.”</w:t>
            </w:r>
          </w:p>
          <w:p>
            <w:pPr>
              <w:jc w:val="center"/>
            </w:pPr>
            <w:r>
              <w:rPr>
                <w:b/>
                <w:color w:val="595959"/>
                <w:sz w:val="18"/>
              </w:rPr>
              <w:t>Tirintii 22:22</w:t>
            </w:r>
          </w:p>
        </w:tc>
      </w:tr>
    </w:tbl>
    <w:p/>
    <w:p>
      <w:pPr>
        <w:spacing w:after="100" w:line="259" w:lineRule="auto"/>
      </w:pPr>
      <w:r>
        <w:rPr>
          <w:sz w:val="21"/>
        </w:rPr>
        <w:t>Sidaas darteed cadowgu si khaldan ama sax ah ayuu u dhaqmi karaa. Eraygu wuxuu sheegaa qof inuu qof kale ka hor imanayo; aayaddu waxay sheegaysaa sababta.</w:t>
      </w:r>
    </w:p>
    <w:p>
      <w:pPr>
        <w:spacing w:before="160" w:after="60"/>
      </w:pPr>
      <w:r>
        <w:rPr>
          <w:b/>
          <w:color w:val="1F4E79"/>
          <w:sz w:val="30"/>
        </w:rPr>
        <w:t>Butros wuxuu Ciise u noqday cadow</w:t>
      </w:r>
    </w:p>
    <w:p>
      <w:pPr>
        <w:spacing w:after="100" w:line="259" w:lineRule="auto"/>
      </w:pPr>
      <w:r>
        <w:rPr>
          <w:sz w:val="21"/>
        </w:rPr>
        <w:t>Markii Ciise sharraxay inuu Yeruusaalem tagi doono, silci doono oo la dili doono, Butros wuxuu isku dayay inuu jidkaas ka leexiyo. Ciise si adag ayuu ugu jawaabay: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“Gadaashayda tag, Satanow; waad i xannibaysaa, waayo ma doonaysid waxyaalaha Ilaah, laakiin waxyaalaha dadka.”</w:t>
            </w:r>
          </w:p>
          <w:p>
            <w:pPr>
              <w:jc w:val="center"/>
            </w:pPr>
            <w:r>
              <w:rPr>
                <w:b/>
                <w:color w:val="595959"/>
                <w:sz w:val="18"/>
              </w:rPr>
              <w:t>Matayos 16:23</w:t>
            </w:r>
          </w:p>
        </w:tc>
      </w:tr>
    </w:tbl>
    <w:p/>
    <w:p>
      <w:pPr>
        <w:spacing w:after="100" w:line="259" w:lineRule="auto"/>
      </w:pPr>
      <w:r>
        <w:rPr>
          <w:sz w:val="21"/>
        </w:rPr>
        <w:t>Butros makhluuq samada ah iskuma beddelin. Wuxuu noqday cadow sababtoo ah wakhtigaas fikirkiisa bini-aadan wuxuu ka hor yimid ujeeddada Ilaah. Tani waa tusaale cad oo “Satan” loogu adeegsaday macnihiisa: ka-horjeede.</w:t>
      </w:r>
    </w:p>
    <w:p>
      <w:pPr>
        <w:spacing w:before="160" w:after="60"/>
      </w:pPr>
      <w:r>
        <w:rPr>
          <w:b/>
          <w:color w:val="1F4E79"/>
          <w:sz w:val="30"/>
        </w:rPr>
        <w:t>Ananiyas iyo masuuliyadda qalbiga</w:t>
      </w:r>
    </w:p>
    <w:p>
      <w:pPr>
        <w:spacing w:after="100" w:line="259" w:lineRule="auto"/>
      </w:pPr>
      <w:r>
        <w:rPr>
          <w:sz w:val="21"/>
        </w:rPr>
        <w:t>Falimaha Rasuullada 5 wuxuu sharraxayaa dembigii Ananiyas. Butros marka hore wuxuu weydiiyaa, “maxaa Satan qalbigaaga ugu buuxiyey inaad Ruuxa Quduuska ah been u sheegto?” dabadeedna wuxuu weydiiyaa, “maxaad waxan qalbigaaga ugu uuraysatay?” (Falimaha Rasuullada 5:3–4).</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“Christadelphians labada weedhood si wadajir ah ayay u fahmaan: Ananiyas wuxuu masuul ka ahaa khiyaanada qalbigiisa ku dhalatay. “Satan” wuxuu sharraxayaa ka-hor-imaadka fikirka dembiga leh ee Ilaah; aayaddu Ananiyas kama marmarsiiyo masuuliyadda iyadoo lagu wareejinayo jirrabiye samada oo dibadda ah.”</w:t>
            </w:r>
          </w:p>
          <w:p>
            <w:pPr>
              <w:jc w:val="center"/>
            </w:pPr>
            <w:r>
              <w:rPr>
                <w:b/>
                <w:color w:val="595959"/>
                <w:sz w:val="18"/>
              </w:rPr>
              <w:t>Akhriska Christadelphian</w:t>
            </w:r>
          </w:p>
        </w:tc>
      </w:tr>
    </w:tbl>
    <w:p/>
    <w:p>
      <w:pPr>
        <w:spacing w:before="160" w:after="60"/>
      </w:pPr>
      <w:r>
        <w:rPr>
          <w:b/>
          <w:color w:val="1F4E79"/>
          <w:sz w:val="30"/>
        </w:rPr>
        <w:t>Jirrabaaddu xaggee ka timaaddaa?</w:t>
      </w:r>
    </w:p>
    <w:p>
      <w:pPr>
        <w:spacing w:after="100" w:line="259" w:lineRule="auto"/>
      </w:pPr>
      <w:r>
        <w:rPr>
          <w:sz w:val="21"/>
        </w:rPr>
        <w:t>Habkan “Satan” loo akhriyo wuxuu la jaanqaadayaa sida Baybalku si joogto ah masuuliyadda qofka u xoojiyo. Yacquub wuxuu leeyahay qofka waxaa la jirrabayaa marka “damaciisa laftiisu jiido oo sasabo” (Yacquub 1:14). Casharka xiga wuxuu si dhow u eegi doonaa luqadda “the devil” iyo awoodda dembiga.</w:t>
      </w:r>
    </w:p>
    <w:p>
      <w:pPr>
        <w:spacing w:before="160" w:after="60"/>
      </w:pPr>
      <w:r>
        <w:rPr>
          <w:b/>
          <w:color w:val="1F4E79"/>
          <w:sz w:val="30"/>
        </w:rPr>
        <w:t>Yaa ahaa “Lucifer”?</w:t>
      </w:r>
    </w:p>
    <w:p>
      <w:pPr>
        <w:spacing w:after="100" w:line="259" w:lineRule="auto"/>
      </w:pPr>
      <w:r>
        <w:rPr>
          <w:sz w:val="21"/>
        </w:rPr>
        <w:t>Ishacyaah 14:12 marar badan waxaa loo soo xigtaa sidii “Lucifer” uu yahay magaca gaarka ah ee malaa'ig samada ah oo dhacday. Laakiin cutubku laftiisu wuxuu sheegayaa cidda lala hadlayo. Aayadda 4 waxay soo bandhigaysaa maahmaah ama jees-jees “boqorka Baabuloon ka dhan ah”. Dabadeed luqaddu waxay sharraxaysaa dhicitaanka cajiibka ah ee taliye kibir badan.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“Sidee baad samada uga soo dhacday, Lucifer, wiilka subaxow! Sidee dhulka laguu jaray, adigii quruumaha tabar-darreeyey!”</w:t>
            </w:r>
          </w:p>
          <w:p>
            <w:pPr>
              <w:jc w:val="center"/>
            </w:pPr>
            <w:r>
              <w:rPr>
                <w:b/>
                <w:color w:val="595959"/>
                <w:sz w:val="18"/>
              </w:rPr>
              <w:t>Ishacyaah 14:12</w:t>
            </w:r>
          </w:p>
        </w:tc>
      </w:tr>
    </w:tbl>
    <w:p/>
    <w:p>
      <w:pPr>
        <w:spacing w:after="100" w:line="259" w:lineRule="auto"/>
      </w:pPr>
      <w:r>
        <w:rPr>
          <w:sz w:val="21"/>
        </w:rPr>
        <w:t>Luqadda gabayga ah ee samada laga soo dhacayo waxay sharraxaysaa burburka awood sare. Aayadda 16 waxay xoojisaa xaaladda bini-aadan markii daawadayaashu yidhaahdaan, “Kanu ma ninkii dhulka gariirin jiray, boqortooyooyinka ruxi jiray baa?” Sidaas darteed Christadelphians Ishacyaah 14 waxay u fahmaan waxsii sheegid boqorka Baabuloon ka dhan ah, ee ma aha taariikh malaa'ig fallaagoobay.</w:t>
      </w:r>
    </w:p>
    <w:p>
      <w:pPr>
        <w:spacing w:before="160" w:after="60"/>
      </w:pPr>
      <w:r>
        <w:rPr>
          <w:b/>
          <w:color w:val="1F4E79"/>
          <w:sz w:val="30"/>
        </w:rPr>
        <w:t>Ka warran “boqorka Turos”?</w:t>
      </w:r>
    </w:p>
    <w:p>
      <w:pPr>
        <w:spacing w:after="100" w:line="259" w:lineRule="auto"/>
      </w:pPr>
      <w:r>
        <w:rPr>
          <w:sz w:val="21"/>
        </w:rPr>
        <w:t>Yexesqeel 28 sidoo kale wuxuu adeegsadaa luqad gabay sare leh: Ceeden, dhagaxyo qaali ah, keruub iyo buurta quduuska ah ee Ilaah. Aayadahan mararka qaar waxaa lagu dabaqaa ibliis samada ah. Laakiin aayaddu lafteedu baroordiiqda waxay ku soo bandhigaysaa inay tahay “boqorka Turos”.</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“Wiilka Aadanahow, baroordiiq u qaad boqorka Turos, oo ku dheh, Sayidka Rabbiga ahu sidan buu leeyahay.”</w:t>
            </w:r>
          </w:p>
          <w:p>
            <w:pPr>
              <w:jc w:val="center"/>
            </w:pPr>
            <w:r>
              <w:rPr>
                <w:b/>
                <w:color w:val="595959"/>
                <w:sz w:val="18"/>
              </w:rPr>
              <w:t>Yexesqeel 28:12</w:t>
            </w:r>
          </w:p>
        </w:tc>
      </w:tr>
    </w:tbl>
    <w:p/>
    <w:p>
      <w:pPr>
        <w:spacing w:after="100" w:line="259" w:lineRule="auto"/>
      </w:pPr>
      <w:r>
        <w:rPr>
          <w:sz w:val="21"/>
        </w:rPr>
        <w:t>Fahamka Christadelphian waa in Yexesqeel luqad astaan hodan ah u adeegsado inuu sharraxo booskii mudnaanta lahaa iyo musuqmaasuqii dambe ee taliye bini-aadan ah. Mawduuca degdegga ah ee nebigu aqoonsaday waa boqorka Turos.</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“Erayo sida “samada”, “keruub”, “Ceeden”, “Lucifer” iyo “Satan” aad bay u muuqan karaan marka xaaladdooda laga gooyo. Had iyo jeer akhri cutubka oo dhan oo ogaaw cidda lala hadlayo, dhacdada la sharraxayo iyo in luqaddu tahay mid dhab ah, gabay ama astaan.”</w:t>
            </w:r>
          </w:p>
          <w:p>
            <w:pPr>
              <w:jc w:val="center"/>
            </w:pPr>
            <w:r>
              <w:rPr>
                <w:b/>
                <w:color w:val="595959"/>
                <w:sz w:val="18"/>
              </w:rPr>
              <w:t>Mabda' waxtar leh oo barashada Baybalka</w:t>
            </w:r>
          </w:p>
        </w:tc>
      </w:tr>
    </w:tbl>
    <w:p/>
    <w:p>
      <w:pPr>
        <w:spacing w:before="160" w:after="60"/>
      </w:pPr>
      <w:r>
        <w:rPr>
          <w:b/>
          <w:color w:val="1F4E79"/>
          <w:sz w:val="30"/>
        </w:rPr>
        <w:t>Awood la tartanta Ilaah ma jirto</w:t>
      </w:r>
    </w:p>
    <w:p>
      <w:pPr>
        <w:spacing w:after="100" w:line="259" w:lineRule="auto"/>
      </w:pPr>
      <w:r>
        <w:rPr>
          <w:sz w:val="21"/>
        </w:rPr>
        <w:t>Baybalku si joogto ah Rabbiga ayuu ugu soo bandhigayaa inuu ugu sarreeyo. Taliyayaasha bini-aadamku way kibri karaan, diimaha beenta ahi runta way ka hor iman karaan, damacyada dembiga lehna qalbiyadeenna waxay kaga hor iman karaan Ilaah; laakiin Qorniinku Ilaah uma soo bandhigo inuu caalamka la wadaago awood shar leh oo madax-bannaan oo isaga la siman.</w:t>
      </w:r>
    </w:p>
    <w:p>
      <w:pPr>
        <w:spacing w:before="160" w:after="60"/>
      </w:pPr>
      <w:r>
        <w:rPr>
          <w:b/>
          <w:color w:val="1F4E79"/>
          <w:sz w:val="30"/>
        </w:rPr>
        <w:t>Maxaa Ceeden ka dhacay?</w:t>
      </w:r>
    </w:p>
    <w:p>
      <w:pPr>
        <w:spacing w:after="100" w:line="259" w:lineRule="auto"/>
      </w:pPr>
      <w:r>
        <w:rPr>
          <w:sz w:val="21"/>
        </w:rPr>
        <w:t>Bilowgii 3 wuxuu diiwaangelinayaa abeeso Xaawa la hadashay oo amarka Ilaah ka hor timid. Xaawa way dhegaysatay, midhihii mamnuuca ahaa way damacday oo cuntay; Aadanna wuu cunay. Markii Ilaah wax weydiiyey, Aadan naagtii ayuu eedeeyey, Xaawana abeesadii.</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“Naagtii aad i siisay inay ila joogto ayaa geedka i siisay, waanan cunay.”</w:t>
            </w:r>
          </w:p>
          <w:p>
            <w:pPr>
              <w:jc w:val="center"/>
            </w:pPr>
            <w:r>
              <w:rPr>
                <w:b/>
                <w:color w:val="595959"/>
                <w:sz w:val="18"/>
              </w:rPr>
              <w:t>Bilowgii 3:12</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“Abeesadii ayaa i khiyaanaysay, waanan cunay.”</w:t>
            </w:r>
          </w:p>
          <w:p>
            <w:pPr>
              <w:jc w:val="center"/>
            </w:pPr>
            <w:r>
              <w:rPr>
                <w:b/>
                <w:color w:val="595959"/>
                <w:sz w:val="18"/>
              </w:rPr>
              <w:t>Bilowgii 3:13</w:t>
            </w:r>
          </w:p>
        </w:tc>
      </w:tr>
    </w:tbl>
    <w:p/>
    <w:p>
      <w:pPr>
        <w:spacing w:after="100" w:line="259" w:lineRule="auto"/>
      </w:pPr>
      <w:r>
        <w:rPr>
          <w:sz w:val="21"/>
        </w:rPr>
        <w:t>Bilowgii wuxuu masuuliyadda caasinimada saarayaa Aadan iyo Xaawa. Cutubku ma soo bandhigayo Satan samada ah oo dabeecad kale ahaan ka dambeeya abeesada. Abeesadu waxay keentay jirrabaadda, laakiin Aadan iyo Xaawa waxay doorteen inay caasiyaan.</w:t>
      </w:r>
    </w:p>
    <w:p>
      <w:pPr>
        <w:spacing w:after="100" w:line="259" w:lineRule="auto"/>
      </w:pPr>
      <w:r>
        <w:rPr>
          <w:sz w:val="21"/>
        </w:rPr>
        <w:t>Baybalku meel kale wuxuu diiwaangelinayaa xayawaan kale oo hadlaya markii Rabbigu afka dameertii Balaam furay (Tirintii 22:28). Qodobka muhiimka ah ee Ceeden ma aha mala-awaal ku saabsan sida abeesadu u hadashay, laakiin jawaabta aadanaha ee amarka Ilaah.</w:t>
      </w:r>
    </w:p>
    <w:p>
      <w:pPr>
        <w:spacing w:before="160" w:after="60"/>
      </w:pPr>
      <w:r>
        <w:rPr>
          <w:b/>
          <w:color w:val="1F4E79"/>
          <w:sz w:val="30"/>
        </w:rPr>
        <w:t>Casharka innaga</w:t>
      </w:r>
    </w:p>
    <w:p>
      <w:pPr>
        <w:spacing w:after="100" w:line="259" w:lineRule="auto"/>
      </w:pPr>
      <w:r>
        <w:rPr>
          <w:sz w:val="21"/>
        </w:rPr>
        <w:t>Bini-aadamku si dabiici ah ayay u jecel yihiin inay eedda meel kale saaraan. Qorniinku taa beddelkeeda wuxuu inoogu yeedhaa inaan aqoonsanno masuuliyaddeenna. Dembigu wuxuu bilaabmaa marka Erayga Ilaah laga shakiyo, damaca loo oggolaado inuu taliyo, oo aynu dooranno jidkeenna halkii jidadkiisa.</w:t>
      </w:r>
    </w:p>
    <w:p>
      <w:pPr>
        <w:spacing w:after="100" w:line="259" w:lineRule="auto"/>
      </w:pPr>
      <w:r>
        <w:rPr>
          <w:sz w:val="21"/>
        </w:rPr>
        <w:t>Fahamka luqadda “jinni” iyo “Satan” ee xaaladdeeda Baybalka wuxuu inaga caawinayaa inaan diiradda saarno dhibaatada dhabta ah: cibaadada beenta ah, ka-hor-imaadka aadanaha ee Ilaah, iyo damacyada dembiga leh ee gudaha inaga soo kaca. Casharka xiga wuxuu sii horumarinayaa arrintan isagoo eegaya “Ibliiska iyo dembiga”.</w:t>
      </w:r>
    </w:p>
    <w:p>
      <w:pPr>
        <w:spacing w:before="160" w:after="60"/>
      </w:pPr>
      <w:r>
        <w:rPr>
          <w:b/>
          <w:color w:val="1F4E79"/>
          <w:sz w:val="30"/>
        </w:rPr>
        <w:t>SOO KOOBID</w:t>
      </w:r>
    </w:p>
    <w:p>
      <w:pPr>
        <w:spacing w:after="80"/>
      </w:pPr>
      <w:r>
        <w:rPr>
          <w:b/>
          <w:sz w:val="21"/>
        </w:rPr>
        <w:t xml:space="preserve">1. KJV wuxuu adeegsadaa erayo kala duwan. </w:t>
      </w:r>
      <w:r>
        <w:rPr>
          <w:sz w:val="21"/>
        </w:rPr>
        <w:t>“Devils” ee aayadaha jinniyada, “the devil” iyo “Satan” dhammaantood ma turjumaan isla erayga asalka ah.</w:t>
      </w:r>
    </w:p>
    <w:p>
      <w:pPr>
        <w:spacing w:after="80"/>
      </w:pPr>
      <w:r>
        <w:rPr>
          <w:b/>
          <w:sz w:val="21"/>
        </w:rPr>
        <w:t xml:space="preserve">2. Luqadda jinniyada waxay la xidhiidhaa dhibaato iyo cibaado been ah. </w:t>
      </w:r>
      <w:r>
        <w:rPr>
          <w:sz w:val="21"/>
        </w:rPr>
        <w:t>Christadelphians jinniyada Baybalka uma fahmaan makhluuqyo shar leh oo samada oo madax-bannaan.</w:t>
      </w:r>
    </w:p>
    <w:p>
      <w:pPr>
        <w:spacing w:after="80"/>
      </w:pPr>
      <w:r>
        <w:rPr>
          <w:b/>
          <w:sz w:val="21"/>
        </w:rPr>
        <w:t xml:space="preserve">3. “Satan” macnihiisu waa cadow ama ka-horjeede. </w:t>
      </w:r>
      <w:r>
        <w:rPr>
          <w:sz w:val="21"/>
        </w:rPr>
        <w:t>Eraygu wuxuu sharraxi karaa cadow bini-aadan, Tirintii 22-na xataa malaa'ig adeecaysa oo Balaam ka hor timid.</w:t>
      </w:r>
    </w:p>
    <w:p>
      <w:pPr>
        <w:spacing w:after="80"/>
      </w:pPr>
      <w:r>
        <w:rPr>
          <w:b/>
          <w:sz w:val="21"/>
        </w:rPr>
        <w:t xml:space="preserve">4. Ishacyaah 14 iyo Yexesqeel 28 taliyayaal bini-aadan ayay ka hadlayaan. </w:t>
      </w:r>
      <w:r>
        <w:rPr>
          <w:sz w:val="21"/>
        </w:rPr>
        <w:t>Luqaddooda gabayga ahi xaaladdeeda degdegga ah waxay ku saabsan tahay boqorka Baabuloon iyo boqorka Turos.</w:t>
      </w:r>
    </w:p>
    <w:p>
      <w:pPr>
        <w:spacing w:after="80"/>
      </w:pPr>
      <w:r>
        <w:rPr>
          <w:b/>
          <w:sz w:val="21"/>
        </w:rPr>
        <w:t xml:space="preserve">5. Bilowgii Aadan iyo Xaawa ayuu masuul ka dhigaa dembigooda. </w:t>
      </w:r>
      <w:r>
        <w:rPr>
          <w:sz w:val="21"/>
        </w:rPr>
        <w:t>Diiwaanku wuxuu sharraxayaa abeesada iyo caasinimada aadanaha; Satan samada ah oo dhacdada ka dambeeya ma soo bandhigo.</w:t>
      </w:r>
    </w:p>
    <w:p>
      <w:pPr>
        <w:spacing w:before="160" w:after="60"/>
      </w:pPr>
      <w:r>
        <w:rPr>
          <w:b/>
          <w:color w:val="1F4E79"/>
          <w:sz w:val="30"/>
        </w:rPr>
        <w:t>Cutubyo aad akhrido</w:t>
      </w:r>
    </w:p>
    <w:p>
      <w:pPr>
        <w:spacing w:after="100" w:line="259" w:lineRule="auto"/>
      </w:pPr>
      <w:r>
        <w:rPr>
          <w:sz w:val="21"/>
        </w:rPr>
        <w:t>Matayos 16:21–28  •  Tirintii 22  •  Ishacyaah 14  •  Yexesqeel 28</w:t>
      </w:r>
    </w:p>
    <w:p>
      <w:pPr>
        <w:spacing w:before="160" w:after="60"/>
      </w:pPr>
      <w:r>
        <w:rPr>
          <w:b/>
          <w:color w:val="1F4E79"/>
          <w:sz w:val="30"/>
        </w:rPr>
        <w:t>XAFID  •  MATAYOS 8:16–17</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“Markii fiidkii yimid waxay u keeneen kuwo badan oo jinniyo qabay; ruuxyadiina Eraygiisa ayuu ku saaray, kuwii buka oo dhanna wuu bogsiiyey; si ay u rumoowdo wixii nebi Ishacyaah ku hadlay, isagoo leh, Isagu tabar-darradeenna ayuu qaatay, cudurradeennana wuu qaaday.”</w:t>
            </w:r>
          </w:p>
          <w:p>
            <w:pPr>
              <w:jc w:val="center"/>
            </w:pPr>
            <w:r>
              <w:rPr>
                <w:b/>
                <w:color w:val="595959"/>
                <w:sz w:val="18"/>
              </w:rPr>
              <w:t>MATAYOS 8:16–17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