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F6B83"/>
          <w:sz w:val="20"/>
        </w:rPr>
        <w:t>CASHARKA 8</w:t>
      </w:r>
    </w:p>
    <w:p>
      <w:pPr>
        <w:pStyle w:val="Title"/>
        <w:jc w:val="center"/>
      </w:pPr>
      <w:r>
        <w:t>IBRAAHIM OO ISXAAQ BIXINAYA</w:t>
      </w:r>
    </w:p>
    <w:p>
      <w:pPr>
        <w:jc w:val="center"/>
      </w:pPr>
      <w:r>
        <w:rPr>
          <w:i/>
          <w:color w:val="505050"/>
          <w:sz w:val="21"/>
        </w:rPr>
        <w:t>“Rumaysad buu Ibraahim, markii la imtixaamay, Isxaaq u bixiyey.” — Cibraaniyada 11:17</w:t>
      </w:r>
    </w:p>
    <w:p>
      <w:pPr>
        <w:spacing w:after="80"/>
        <w:pBdr>
          <w:bottom w:val="single" w:sz="14" w:space="1" w:color="4F6B83"/>
        </w:pBdr>
      </w:pPr>
    </w:p>
    <w:p>
      <w:pPr>
        <w:pStyle w:val="Heading1"/>
      </w:pPr>
      <w:r>
        <w:t>UJEEDDO</w:t>
      </w:r>
    </w:p>
    <w:p>
      <w:pPr>
        <w:ind w:firstLine="259"/>
        <w:jc w:val="both"/>
      </w:pPr>
      <w:r>
        <w:t>In la arko sida Ilaah u imtixaamay rumaysadka Ibraahim, iyo sida Ibraahim ugu kalsoonaaday in Ilaah awood u leeyahay inuu ballankiisa fuliyo xataa sarakicid haddii loo baahdo.</w:t>
      </w:r>
    </w:p>
    <w:p>
      <w:pPr>
        <w:pStyle w:val="Heading1"/>
      </w:pPr>
      <w:r>
        <w:t>SOO KOOBID</w:t>
      </w:r>
    </w:p>
    <w:p>
      <w:pPr>
        <w:ind w:firstLine="259"/>
        <w:jc w:val="both"/>
      </w:pPr>
      <w:r>
        <w:t>Ismaaciil wuxuu dhashay markii Ibraahim 86 jir ahaa (Bilowgii 16:16). Saddex iyo toban sano ka dib Ilaah wuxuu u sheegay in Saarah wiil dhalayso oo loo bixin doono Isxaaq (Bilowgii 17:15–22). Isxaaq wuxuu dhashay sidii Ilaah ballanqaaday (Bilowgii 21:1–5).</w:t>
      </w:r>
    </w:p>
    <w:p>
      <w:pPr>
        <w:ind w:firstLine="259"/>
        <w:jc w:val="both"/>
      </w:pPr>
      <w:r>
        <w:t>Muddo ka dib, Ilaah wuxuu Ibraahim geliyey imtixaan aad u culus: wuxuu amray inuu Isxaaq geeyo dhulka Moriya oo halkaas ugu bixiyo qurbaan la gubo (Bilowgii 22:1–2). Qisadu waxay muujinaysaa rumaysad, addeecid, iyo sida Ilaah isagu u bixiyey wan beddel u noqda Isxaaq.</w:t>
      </w:r>
    </w:p>
    <w:p>
      <w:pPr>
        <w:pStyle w:val="Heading1"/>
      </w:pPr>
      <w:r>
        <w:t>ILAAH WUXUU IMTIXAAMAA RUMAYSADKA IBRAAHIM: Bilowgii 22:1–8</w:t>
      </w:r>
    </w:p>
    <w:p>
      <w:pPr>
        <w:ind w:firstLine="259"/>
        <w:jc w:val="both"/>
      </w:pPr>
      <w:r>
        <w:t>Ilaah wuxuu Isxaaq ugu yeedhay “wiilkaaga, wiilkaaga keliya ee aad jeceshahay.” Ismaaciil wuu jiray, sidaas darteed “keliya” halkan wuxuu muujinayaa Isxaaq inuu yahay wiilka gaarka ah ee ballanka ee Saarah u dhashay Ibraahim.</w:t>
      </w:r>
    </w:p>
    <w:p>
      <w:pPr>
        <w:ind w:firstLine="259"/>
        <w:jc w:val="both"/>
      </w:pPr>
      <w:r>
        <w:t>Ibraahim wuxuu ogaa in Ilaah yidhi: “Isxaaq baa farcankaaga loogu yeedhi doonaa” (Bilowgii 21:12). Cibraaniyada 11:17–19 wuxuu sharxayaa in Ibraahim ku xisaabtamay in Ilaah awood u leeyahay inuu Isxaaq xataa kuwii dhintay ka sara kiciyo. Sidaas darteed amarka iyo ballanku isma burin karin—wuxuu ku kalsoonaaday Ilaah.</w:t>
      </w:r>
    </w:p>
    <w:p>
      <w:pPr>
        <w:ind w:firstLine="259"/>
        <w:jc w:val="both"/>
      </w:pPr>
      <w:r>
        <w:t>Ibraahim subaxdii hore ayuu kacay, qoryihii diyaariyey, Isxaaq iyo laba wiil oo adeegayaal ahna watay. Maalintii saddexaad wuxuu arkay meesha fog. Wuxuu adeegayaashii ku yidhi: “Aniga iyo wiilku halkaas ayaannu tegi doonnaa oo caabudi doonnaa, dabadeed waannu idiin soo noqon doonnaa” (Bilowgii 22:5).</w:t>
      </w:r>
    </w:p>
    <w:p>
      <w:pPr>
        <w:ind w:firstLine="259"/>
        <w:jc w:val="both"/>
      </w:pPr>
      <w:r>
        <w:t>Isxaaq wuxuu weydiiyey: “Dab iyo qoryo waa kuwan, laakiin wankii qurbaanka la gubo xaggee buu joogaa?” Ibraahim wuxuu ugu jawaabay, “Ilaah baa isagaa u diyaarin doona wanka qurbaanka” (Bilowgii 22:7–8).</w:t>
      </w:r>
    </w:p>
    <w:p>
      <w:pPr>
        <w:pStyle w:val="Heading1"/>
      </w:pPr>
      <w:r>
        <w:t>ILAAH WUXUU BIXIYAA QURBAANKA: Bilowgii 22:9–14</w:t>
      </w:r>
    </w:p>
    <w:p>
      <w:pPr>
        <w:ind w:firstLine="259"/>
        <w:jc w:val="both"/>
      </w:pPr>
      <w:r>
        <w:t>Ibraahim wuxuu dhisay meeshii allabariga, qoryihii saaray, Isxaaqna xidhay. Markii uu gacanta u fidiyey mindida, malaa’igta RABBIGA ayaa ka yeedhay samada: “Ibraahimow, Ibraahimow!” waxaana lagu amray inuusan wiilka waxba yeelin.</w:t>
      </w:r>
    </w:p>
    <w:p>
      <w:pPr>
        <w:ind w:firstLine="259"/>
        <w:jc w:val="both"/>
      </w:pPr>
      <w:r>
        <w:t>Ilaah wuxuu muujiyey in imtixaanku caddeeyey cabsida Ilaah iyo addeecidda Ibraahim. Ibraahim wuxuu markaas arkay wan geesihiisu geed ku xayiran yihiin. Wanka ayuu qaaday oo qurbaanka la gubo ugu bixiyey halkii wiilkiisa.</w:t>
      </w:r>
    </w:p>
    <w:p>
      <w:pPr>
        <w:ind w:firstLine="259"/>
        <w:jc w:val="both"/>
      </w:pPr>
      <w:r>
        <w:t>Meesha wuxuu u bixiyey magac macnihiisu yahay “RABBIGU waa bixin doonaa.” Qisadu waxay baraysaa in badbaadadu iyo wixii loo baahan yahay ugu dambayn Ilaah ka yimaadaan.</w:t>
      </w:r>
    </w:p>
    <w:p>
      <w:pPr>
        <w:pStyle w:val="Heading1"/>
      </w:pPr>
      <w:r>
        <w:t>BALLANKA WAA LA XAQIIJIYEY: Bilowgii 22:15–18</w:t>
      </w:r>
    </w:p>
    <w:p>
      <w:pPr>
        <w:ind w:firstLine="259"/>
        <w:jc w:val="both"/>
      </w:pPr>
      <w:r>
        <w:t>Malaa’igta RABBIGA ayaa mar labaad u yeedhay Ibraahim. Ilaah wuxuu ku dhaartay inuu si weyn u barakayn doono, farcankiisana u badin doono sida xiddigaha samada iyo ciidda xeebta, farcankiisuna uu hantiyi doono iridda cadaawayaashiisa.</w:t>
      </w:r>
    </w:p>
    <w:p>
      <w:pPr>
        <w:ind w:firstLine="259"/>
        <w:jc w:val="both"/>
      </w:pPr>
      <w:r>
        <w:t>Waxa kale oo la celiyey ballankii weynaa: “Farcankaaga ayay quruumaha dhulka oo dhammu isku barakayn doonaan, maxaa yeelay codkayga waad addeecday” (Bilowgii 22:18). Galatiya 3:16 wuxuu farcanka gaarka ah ku tilmaamayaa Masiixa.</w:t>
      </w:r>
    </w:p>
    <w:p>
      <w:pPr>
        <w:ind w:firstLine="259"/>
        <w:jc w:val="both"/>
      </w:pPr>
      <w:r>
        <w:t>Ballamahaas si buuxda waxay la xidhiidhaan soo noqoshada Ciise, sarakicidda kuwii rumaysadka lahaa iyo Boqortooyada Ilaah. Ibraahim iyo Isxaaq waxay markaas heli doonaan wixii Ilaah u ballanqaaday.</w:t>
      </w:r>
    </w:p>
    <w:p>
      <w:pPr>
        <w:pStyle w:val="Heading1"/>
      </w:pPr>
      <w:r>
        <w:t>CASHARKA INOO AH</w:t>
      </w:r>
    </w:p>
    <w:p>
      <w:pPr>
        <w:ind w:firstLine="259"/>
        <w:jc w:val="both"/>
      </w:pPr>
      <w:r>
        <w:t>Casharku wuxuu ina baraa in rumaysadku yahay kalsooni Ilaah oo isu beddesha addeecid. Ibraahim ma fahmin sida wax walba u dhammaanayaan, laakiin wuxuu garanayey in Ilaah ballankiisa jebin karin.</w:t>
      </w:r>
    </w:p>
    <w:p>
      <w:pPr>
        <w:ind w:firstLine="259"/>
        <w:jc w:val="both"/>
      </w:pPr>
      <w:r>
        <w:t>Addeeciddu mararka qaarkood way adkaan kartaa. Carruurta waxaa lagu baraa, “Carruurtoy, waalidkiinna xagga Rabbiga ku addeeca, waayo taasu waa xaq” (Efesos 6:1). Dhammaanteen waxaa nalaga doonayaa inaan Ilaah ka hormarino qof kasta iyo wax kasta.</w:t>
      </w:r>
    </w:p>
    <w:p>
      <w:pPr>
        <w:pStyle w:val="Heading1"/>
      </w:pPr>
      <w:r>
        <w:t>FAAHFAAHIN DHEERAAD AH: ISXAAQ IYO MASIIXA</w:t>
      </w:r>
    </w:p>
    <w:p>
      <w:pPr>
        <w:ind w:firstLine="259"/>
        <w:jc w:val="both"/>
      </w:pPr>
      <w:r>
        <w:t>Qisada Isxaaq waxay leedahay isbarbardhigyo muhiim ah oo Masiixa inoogu jeediya. Aabbe wuxuu jeclaa wiilkiisa, wiilkuna wuxuu la socday aabbihiis jidka allabariga. Si kastaba ha ahaatee, Isxaaq ma dhiman; wan ayaa beddelkiisa loo bixiyey.</w:t>
      </w:r>
    </w:p>
    <w:p>
      <w:pPr>
        <w:ind w:firstLine="259"/>
        <w:jc w:val="both"/>
      </w:pPr>
      <w:r>
        <w:t>Axdiga Cusub wuxuu sheegayaa in Ilaah dunida jeclaaday oo uu bixiyey Wiilkiisa keliya ee la dhalay (Yooxanaa 3:16), Ciisena isagaa si ikhtiyaari ah u addeecay ilaa dhimasho (Filiboy 2:8). Waa inaanan ka dhigin Isxaaq iyo Ciise inay isku mid yihiin faahfaahin kasta; Isxaaq waa sawir hore oo naga caawiya inaan fahanno rumaysadka, addeecidda iyo allabariga.</w:t>
      </w:r>
    </w:p>
    <w:p>
      <w:pPr>
        <w:ind w:firstLine="259"/>
        <w:jc w:val="both"/>
      </w:pPr>
      <w:r>
        <w:t>Ciise wuu dhintay, laakiin Ilaah baa kuwii dhintay ka sara kiciyey, “dhimashaduna mar dambe isaga xukun kuma laha” (Rooma 6:9). Sarakiciddiisu waa aasaaska rajada kuwa Masiixa ku jira.</w:t>
      </w:r>
    </w:p>
    <w:p>
      <w:pPr>
        <w:pStyle w:val="Heading1"/>
      </w:pPr>
      <w:r>
        <w:t>SU’AALO</w:t>
      </w:r>
    </w:p>
    <w:p>
      <w:pPr>
        <w:spacing w:before="80" w:after="40"/>
      </w:pPr>
      <w:r>
        <w:rPr>
          <w:b/>
          <w:color w:val="4F6B83"/>
        </w:rPr>
        <w:t>Su’aalo gaagaaban</w:t>
      </w:r>
    </w:p>
    <w:p>
      <w:pPr>
        <w:spacing w:after="40"/>
        <w:ind w:left="216" w:hanging="216"/>
      </w:pPr>
      <w:r>
        <w:t>1. Yaa ahaa wiilkii Haajara?</w:t>
      </w:r>
    </w:p>
    <w:p>
      <w:pPr>
        <w:spacing w:after="40"/>
        <w:ind w:left="216" w:hanging="216"/>
      </w:pPr>
      <w:r>
        <w:t>2. Immisa jir ayuu Ibraahim ahaa markii Ismaaciil dhashay?</w:t>
      </w:r>
    </w:p>
    <w:p>
      <w:pPr>
        <w:spacing w:after="40"/>
        <w:ind w:left="216" w:hanging="216"/>
      </w:pPr>
      <w:r>
        <w:t>3. Sidee Ilaah u imtixaamay Ibraahim?</w:t>
      </w:r>
    </w:p>
    <w:p>
      <w:pPr>
        <w:spacing w:after="40"/>
        <w:ind w:left="216" w:hanging="216"/>
      </w:pPr>
      <w:r>
        <w:t>4. Xaggee Ibraahim iyo Isxaaq u safreen?</w:t>
      </w:r>
    </w:p>
    <w:p>
      <w:pPr>
        <w:spacing w:after="40"/>
        <w:ind w:left="216" w:hanging="216"/>
      </w:pPr>
      <w:r>
        <w:t>5. Safarku immisa maalmood ayuu qaatay ilaa Ibraahim meesha arkay?</w:t>
      </w:r>
    </w:p>
    <w:p>
      <w:pPr>
        <w:spacing w:after="40"/>
        <w:ind w:left="216" w:hanging="216"/>
      </w:pPr>
      <w:r>
        <w:t>6. Maxuu Ibraahim ku yidhi labadii adeegayaal?</w:t>
      </w:r>
    </w:p>
    <w:p>
      <w:pPr>
        <w:spacing w:after="40"/>
        <w:ind w:left="216" w:hanging="216"/>
      </w:pPr>
      <w:r>
        <w:t>7. Muxuu Isxaaq weydiiyey aabbihiis?</w:t>
      </w:r>
    </w:p>
    <w:p>
      <w:pPr>
        <w:spacing w:after="40"/>
        <w:ind w:left="216" w:hanging="216"/>
      </w:pPr>
      <w:r>
        <w:t>8. Muxuu Ilaah bixiyey halkii Isxaaq?</w:t>
      </w:r>
    </w:p>
    <w:p>
      <w:pPr>
        <w:spacing w:after="40"/>
        <w:ind w:left="216" w:hanging="216"/>
      </w:pPr>
      <w:r>
        <w:t>9. Yaa ah farcanka weyn ee ballanka sida Galatiya 3:16?</w:t>
      </w:r>
    </w:p>
    <w:p>
      <w:pPr>
        <w:spacing w:after="40"/>
        <w:ind w:left="216" w:hanging="216"/>
      </w:pPr>
      <w:r>
        <w:t>10. Waa maxay laba sifo oo Ibraahim ku muujiyey imtixaankan?</w:t>
      </w:r>
    </w:p>
    <w:p/>
    <w:p>
      <w:pPr>
        <w:spacing w:before="80" w:after="40"/>
      </w:pPr>
      <w:r>
        <w:rPr>
          <w:b/>
          <w:color w:val="4F6B83"/>
        </w:rPr>
        <w:t>Su’aalo faahfaahsan</w:t>
      </w:r>
    </w:p>
    <w:p>
      <w:pPr>
        <w:spacing w:after="40"/>
        <w:ind w:left="216" w:hanging="216"/>
      </w:pPr>
      <w:r>
        <w:t>11. Ka warran sida Ilaah u imtixaamay rumaysadka Ibraahim Bilowgii 22.</w:t>
      </w:r>
    </w:p>
    <w:p>
      <w:pPr>
        <w:spacing w:after="40"/>
        <w:ind w:left="216" w:hanging="216"/>
      </w:pPr>
      <w:r>
        <w:t>12. Maxay Cibraaniyada 11:17–19 ka sheegaysaa waxa Ibraahim rumaysnaa?</w:t>
      </w:r>
    </w:p>
    <w:p>
      <w:pPr>
        <w:spacing w:after="40"/>
        <w:ind w:left="216" w:hanging="216"/>
      </w:pPr>
      <w:r>
        <w:t>13. Maxay ahaayeen ballamihii la xaqiijiyey Bilowgii 22:15–18?</w:t>
      </w:r>
    </w:p>
    <w:p/>
    <w:p>
      <w:pPr>
        <w:spacing w:before="80" w:after="40"/>
      </w:pPr>
      <w:r>
        <w:rPr>
          <w:b/>
          <w:color w:val="4F6B83"/>
        </w:rPr>
        <w:t>Su’aalo dheeraad ah</w:t>
      </w:r>
    </w:p>
    <w:p>
      <w:pPr>
        <w:spacing w:after="40"/>
        <w:ind w:left="216" w:hanging="216"/>
      </w:pPr>
      <w:r>
        <w:t>14. Sidee ayay qisada Isxaaq inoogu jeedinaysaa Ciise Masiix?</w:t>
      </w:r>
    </w:p>
    <w:p>
      <w:pPr>
        <w:spacing w:after="40"/>
        <w:ind w:left="216" w:hanging="216"/>
      </w:pPr>
      <w:r>
        <w:t>15. Maxay sarakicidda Ciise muhiim ugu tahay rajada Ibraahim, Isxaaq iyo rumaystayaasha?</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Casharka 8</w:t>
    </w:r>
    <w:r>
      <w:rPr>
        <w:color w:val="646464"/>
        <w:sz w:val="16"/>
      </w:rPr>
      <w:t xml:space="preserve">  •  Bogga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4F6B83"/>
        <w:sz w:val="16"/>
      </w:rPr>
      <w:t>MAZIWA YA AKILI • HEERKA KOOWAAD • AF-SOOMAALI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eastAsia="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6B8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Casharka 8: Ibraahim Oo Isxaaq Bixinaya</dc:title>
  <dc:subject>Maziwa ya Akili – Heerka Koowaad, Af-Soomaali</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