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Aptos" w:hAnsi="Aptos"/>
          <w:b/>
          <w:color w:val="5B6F84"/>
          <w:sz w:val="18"/>
        </w:rPr>
        <w:t>SOMO 003</w:t>
      </w:r>
    </w:p>
    <w:p>
      <w:pPr>
        <w:pStyle w:val="Title"/>
        <w:jc w:val="center"/>
      </w:pPr>
      <w:r>
        <w:t>KUTOTII KATIKA BUSTANI YA EDENI</w:t>
      </w:r>
    </w:p>
    <w:p>
      <w:pPr>
        <w:spacing w:after="140"/>
        <w:jc w:val="center"/>
        <w:pBdr>
          <w:bottom w:val="single" w:sz="8" w:space="4" w:color="C6D9F1"/>
        </w:pBdr>
      </w:pPr>
      <w:r>
        <w:rPr>
          <w:rFonts w:ascii="Aptos" w:hAnsi="Aptos"/>
          <w:i/>
          <w:sz w:val="21"/>
        </w:rPr>
        <w:t>“BWANA Mungu akapanda bustani upande wa mashariki wa Edeni.” — Mwanzo 2:8</w:t>
      </w:r>
    </w:p>
    <w:p>
      <w:pPr>
        <w:pStyle w:val="Heading1"/>
        <w:keepNext/>
      </w:pPr>
      <w:r>
        <w:t>SHABAHA</w:t>
      </w:r>
    </w:p>
    <w:p>
      <w:pPr>
        <w:ind w:firstLine="259"/>
      </w:pPr>
      <w:r>
        <w:t>Kuonyesha nini kilitokea baada ya Adamu na Hawa kutomtii Mungu na jinsi dhambi ilivyoleta mauti katika maisha ya wanadamu.</w:t>
      </w:r>
    </w:p>
    <w:p>
      <w:pPr>
        <w:pStyle w:val="Heading1"/>
        <w:keepNext/>
      </w:pPr>
      <w:r>
        <w:t>MUHTASARI</w:t>
      </w:r>
    </w:p>
    <w:p>
      <w:pPr>
        <w:ind w:firstLine="259"/>
      </w:pPr>
      <w:r>
        <w:t>Mungu aliwaweka Adamu na Hawa katika bustani ya Edeni na akawapa kila walichohitaji. Aliwapa amri moja maalumu kuhusu mti wa ujuzi wa mema na mabaya. Nyoka alimshawishi Hawa asiamini onyo la Mungu; Hawa akala, akampa Adamu, naye akala. Dhambi yao ilileta aibu, hofu, kazi ngumu na hatimaye mauti. Mungu aliwafukuza kutoka Edeni na kuweka makerubi kulinda njia ya mti wa uzima. Mwanzo 3:15 pia unaweka msingi wa tumaini linaloelekea kwa ushindi wa Kristo juu ya dhambi na mauti.</w:t>
      </w:r>
    </w:p>
    <w:p>
      <w:pPr>
        <w:pStyle w:val="Heading1"/>
        <w:keepNext/>
      </w:pPr>
      <w:r>
        <w:t>AMRI YA MUNGU: Mwanzo 2:15–17</w:t>
      </w:r>
    </w:p>
    <w:p>
      <w:pPr>
        <w:ind w:firstLine="259"/>
      </w:pPr>
      <w:r>
        <w:t>Adamu aliruhusiwa kula matunda ya miti ya bustani, lakini Mungu alimkataza kula kutoka mti wa ujuzi wa mema na mabaya: “Siku utakapokula matunda ya mti huo utakufa hakika.” Hawa baadaye alisema pia “wala msiuguse” (Mwanzo 3:3), lakini maneno hayo hayamo katika amri iliyonukuliwa katika Mwanzo 2:17. Jambo la msingi lilikuwa kutii neno la Mungu.</w:t>
      </w:r>
    </w:p>
    <w:p>
      <w:pPr>
        <w:pStyle w:val="Heading1"/>
        <w:keepNext/>
      </w:pPr>
      <w:r>
        <w:t>NYOKA NA JARIBU: Mwanzo 3:1–6</w:t>
      </w:r>
    </w:p>
    <w:p>
      <w:pPr>
        <w:ind w:firstLine="259"/>
      </w:pPr>
      <w:r>
        <w:t>Nyoka alikuwa mnyama mwenye hila aliyesema na Hawa. Maandiko hayamtambulishi hapa kama malaika aliyeanguka au kiumbe wa kishetani wa nje. Alipinga onyo la Mungu kwa kusema, “Hakika hamtakufa.” Hawa akaona tunda kuwa la kutamanika, akala, na akampa Adamu aliyekuwa pamoja naye; naye pia akala.</w:t>
      </w:r>
    </w:p>
    <w:p>
      <w:pPr>
        <w:ind w:firstLine="259"/>
      </w:pPr>
      <w:r>
        <w:t>Hawa alidanganywa, lakini Adamu naye alifanya uchaguzi wa kutotii. Dhambi katika Biblia ni kuvunja sheria ya Mungu; “mshahara wa dhambi ni mauti” (Warumi 6:23).</w:t>
      </w:r>
    </w:p>
    <w:p>
      <w:pPr>
        <w:pStyle w:val="Heading1"/>
        <w:keepNext/>
      </w:pPr>
      <w:r>
        <w:t>AIBU, HOFU NA HUKUMU: Mwanzo 3:7–20</w:t>
      </w:r>
    </w:p>
    <w:p>
      <w:pPr>
        <w:ind w:firstLine="259"/>
      </w:pPr>
      <w:r>
        <w:t>Baada ya kula, walitambua uchi wao, wakashona majani na kujificha. Adamu alimlaumu Hawa, naye Hawa akamlaumu nyoka. Lakini kila mmoja aliwajibika kwa uamuzi wake.</w:t>
      </w:r>
    </w:p>
    <w:p>
      <w:pPr>
        <w:ind w:firstLine="259"/>
      </w:pPr>
      <w:r>
        <w:t>Nyoka alilaaniwa. Hawa aliambiwa kuhusu uchungu katika kuzaa na hali ngumu katika uhusiano wa kibinadamu. Adamu aliambiwa ardhi ingemletea miiba na michongoma, na angefanya kazi kwa jasho mpaka arudi mavumbini: “Kwa maana u mavumbi wewe, nawe mavumbini utarudi.” Hapa Biblia inaonyesha wazi kwamba mwanadamu ni wa kufa.</w:t>
      </w:r>
    </w:p>
    <w:p>
      <w:pPr>
        <w:pStyle w:val="Heading1"/>
        <w:keepNext/>
      </w:pPr>
      <w:r>
        <w:t>MAVAZI NA KUFUKUZWA: Mwanzo 3:21–24</w:t>
      </w:r>
    </w:p>
    <w:p>
      <w:pPr>
        <w:ind w:firstLine="259"/>
      </w:pPr>
      <w:r>
        <w:t>Mungu aliwafanyia Adamu na Hawa mavazi ya ngozi. Maandiko hayasemi moja kwa moja namna ngozi hizo zilivyopatikana, kwa hiyo hatupaswi kuongeza maelezo ambayo hayajaandikwa. Hata hivyo vazi lililotolewa na Mungu linatoa picha nzuri ya hitaji la Mungu kufunika aibu ya dhambi kwa njia yake mwenyewe.</w:t>
      </w:r>
    </w:p>
    <w:p>
      <w:pPr>
        <w:ind w:firstLine="259"/>
      </w:pPr>
      <w:r>
        <w:t>Adamu na Hawa walifukuzwa kutoka bustani ili wasile kutoka mti wa uzima na kuishi milele katika hali ya dhambi. Makerubi waliwekwa upande wa mashariki kulinda njia ya mti huo.</w:t>
      </w:r>
    </w:p>
    <w:p>
      <w:pPr>
        <w:pStyle w:val="Heading1"/>
        <w:keepNext/>
      </w:pPr>
      <w:r>
        <w:t>AHADI YA MWANZO 3:15</w:t>
      </w:r>
    </w:p>
    <w:p>
      <w:pPr>
        <w:ind w:firstLine="259"/>
      </w:pPr>
      <w:r>
        <w:t>Mungu alisema kutakuwa na uadui kati ya uzao wa nyoka na uzao wa mwanamke. Kifungu hiki kinaweza kuonekana kama mwanzo wa mstari wa tumaini unaofikia Yesu Kristo. Yesu aliumizwa na wale waliompinga na alikufa, lakini Mungu alimfufua kutoka kwa wafu; kwa hiyo ushindi wa mwisho ni wa Mungu na Mwana wake.</w:t>
      </w:r>
    </w:p>
    <w:p>
      <w:pPr>
        <w:ind w:firstLine="259"/>
      </w:pPr>
      <w:r>
        <w:t>Tunapotumia picha hii, tunapaswa kuepuka kulaumu taifa zima. Kifo cha Yesu kilihusisha watu na viongozi maalumu waliompinga, pamoja na mamlaka ya Kirumi; Biblia pia inaonyesha Wayahudi wengi waliomwamini.</w:t>
      </w:r>
    </w:p>
    <w:p>
      <w:pPr>
        <w:pStyle w:val="Heading1"/>
        <w:keepNext/>
      </w:pPr>
      <w:r>
        <w:t>FUNDISHO KWETU</w:t>
      </w:r>
    </w:p>
    <w:p>
      <w:pPr>
        <w:ind w:firstLine="259"/>
      </w:pPr>
      <w:r>
        <w:t>Kosa la kwanza lilikuwa kutosikiliza neno la Mungu. Zaburi 119:11 inatufundisha kuweka Neno la Mungu moyoni ili lisituache tuende katika dhambi. Tunapokosea hatupaswi kulaumu wengine, bali tukiri kosa na kumgeukia Mungu.</w:t>
      </w:r>
    </w:p>
    <w:p>
      <w:pPr>
        <w:ind w:firstLine="259"/>
      </w:pPr>
      <w:r>
        <w:t>Kwa Adamu dhambi na mauti ziliingia katika historia ya wanadamu. Tumaini la Mungu linakuja kupitia Yesu Kristo: kwa imani, toba na ubatizo tunahusishwa naye, na tumaini letu ni ufufuo na uzima usio na mwisho wakati atakaporudi.</w:t>
      </w:r>
    </w:p>
    <w:p>
      <w:pPr>
        <w:pStyle w:val="Heading1"/>
        <w:keepNext/>
      </w:pPr>
      <w:r>
        <w:t>MAELEZO YA NYONGEZA</w:t>
      </w:r>
    </w:p>
    <w:p>
      <w:pPr>
        <w:ind w:firstLine="259"/>
      </w:pPr>
      <w:r>
        <w:t>“Kuvaa Kristo” katika Wagalatia 3:27 ni lugha inayohusishwa na ubatizo. Si tendo la maji peke yake linalookoa; ubatizo ni jibu la imani kwa Injili, unaoambatana na toba na maisha ya utii.</w:t>
      </w:r>
    </w:p>
    <w:p>
      <w:pPr>
        <w:ind w:firstLine="259"/>
      </w:pPr>
      <w:r>
        <w:t>Tumaini la Mkristo halitokani na nafsi isiyokufa ndani ya mwanadamu, bali kutoka kwa Mungu anayewafufua wafu na kuwapa waaminifu uzima usio na mwisho katika Kristo.</w:t>
      </w:r>
    </w:p>
    <w:p>
      <w:pPr>
        <w:pStyle w:val="Heading1"/>
        <w:keepNext/>
      </w:pPr>
      <w:r>
        <w:t>MASWALI</w:t>
      </w:r>
    </w:p>
    <w:p>
      <w:pPr>
        <w:spacing w:before="60" w:after="20"/>
      </w:pPr>
      <w:r>
        <w:rPr>
          <w:rFonts w:ascii="Aptos" w:hAnsi="Aptos"/>
          <w:b/>
          <w:color w:val="17365D"/>
          <w:sz w:val="21"/>
        </w:rPr>
        <w:t>Majibu mafupi</w:t>
      </w:r>
    </w:p>
    <w:p>
      <w:pPr>
        <w:spacing w:after="20" w:line="240" w:lineRule="auto"/>
      </w:pPr>
      <w:r>
        <w:rPr>
          <w:rFonts w:ascii="Aptos" w:hAnsi="Aptos"/>
          <w:sz w:val="20"/>
        </w:rPr>
        <w:t>1. Mungu alimpa Adamu amri gani kuhusu mti wa ujuzi wa mema na mabaya?</w:t>
      </w:r>
    </w:p>
    <w:p>
      <w:pPr>
        <w:spacing w:after="20" w:line="240" w:lineRule="auto"/>
      </w:pPr>
      <w:r>
        <w:rPr>
          <w:rFonts w:ascii="Aptos" w:hAnsi="Aptos"/>
          <w:sz w:val="20"/>
        </w:rPr>
        <w:t>2. Ni nani aliyesema “Hakika hamtakufa”?</w:t>
      </w:r>
    </w:p>
    <w:p>
      <w:pPr>
        <w:spacing w:after="20" w:line="240" w:lineRule="auto"/>
      </w:pPr>
      <w:r>
        <w:rPr>
          <w:rFonts w:ascii="Aptos" w:hAnsi="Aptos"/>
          <w:sz w:val="20"/>
        </w:rPr>
        <w:t>3. Dhambi ni nini?</w:t>
      </w:r>
    </w:p>
    <w:p>
      <w:pPr>
        <w:spacing w:after="20" w:line="240" w:lineRule="auto"/>
      </w:pPr>
      <w:r>
        <w:rPr>
          <w:rFonts w:ascii="Aptos" w:hAnsi="Aptos"/>
          <w:sz w:val="20"/>
        </w:rPr>
        <w:t>4. Dhambi ilileta matokeo gani kwa Adamu na Hawa?</w:t>
      </w:r>
    </w:p>
    <w:p>
      <w:pPr>
        <w:spacing w:after="20" w:line="240" w:lineRule="auto"/>
      </w:pPr>
      <w:r>
        <w:rPr>
          <w:rFonts w:ascii="Aptos" w:hAnsi="Aptos"/>
          <w:sz w:val="20"/>
        </w:rPr>
        <w:t>5. Adamu aliambiwa atarudi wapi baada ya kufa?</w:t>
      </w:r>
    </w:p>
    <w:p>
      <w:pPr>
        <w:spacing w:after="20" w:line="240" w:lineRule="auto"/>
      </w:pPr>
      <w:r>
        <w:rPr>
          <w:rFonts w:ascii="Aptos" w:hAnsi="Aptos"/>
          <w:sz w:val="20"/>
        </w:rPr>
        <w:t>6. Mungu aliwafanyia mavazi ya aina gani?</w:t>
      </w:r>
    </w:p>
    <w:p>
      <w:pPr>
        <w:spacing w:after="20" w:line="240" w:lineRule="auto"/>
      </w:pPr>
      <w:r>
        <w:rPr>
          <w:rFonts w:ascii="Aptos" w:hAnsi="Aptos"/>
          <w:sz w:val="20"/>
        </w:rPr>
        <w:t>7. Kwa nini walifukuzwa kutoka Edeni?</w:t>
      </w:r>
    </w:p>
    <w:p>
      <w:pPr>
        <w:spacing w:before="60" w:after="20"/>
      </w:pPr>
      <w:r>
        <w:rPr>
          <w:rFonts w:ascii="Aptos" w:hAnsi="Aptos"/>
          <w:b/>
          <w:color w:val="17365D"/>
          <w:sz w:val="21"/>
        </w:rPr>
        <w:t>Majibu ya kina</w:t>
      </w:r>
    </w:p>
    <w:p>
      <w:pPr>
        <w:spacing w:after="20" w:line="240" w:lineRule="auto"/>
      </w:pPr>
      <w:r>
        <w:rPr>
          <w:rFonts w:ascii="Aptos" w:hAnsi="Aptos"/>
          <w:sz w:val="20"/>
        </w:rPr>
        <w:t>8. Eleza jinsi Adamu na Hawa walivyokosa utii.</w:t>
      </w:r>
    </w:p>
    <w:p>
      <w:pPr>
        <w:spacing w:after="20" w:line="240" w:lineRule="auto"/>
      </w:pPr>
      <w:r>
        <w:rPr>
          <w:rFonts w:ascii="Aptos" w:hAnsi="Aptos"/>
          <w:sz w:val="20"/>
        </w:rPr>
        <w:t>9. Eleza hukumu iliyotolewa kwa nyoka, Hawa na Adamu.</w:t>
      </w:r>
    </w:p>
    <w:p>
      <w:pPr>
        <w:spacing w:after="20" w:line="240" w:lineRule="auto"/>
      </w:pPr>
      <w:r>
        <w:rPr>
          <w:rFonts w:ascii="Aptos" w:hAnsi="Aptos"/>
          <w:sz w:val="20"/>
        </w:rPr>
        <w:t>10. Mwanzo 3:15 unawezaje kutuelekeza kwa tumaini katika Kristo?</w:t>
      </w:r>
    </w:p>
    <w:p>
      <w:pPr>
        <w:spacing w:before="60" w:after="20"/>
      </w:pPr>
      <w:r>
        <w:rPr>
          <w:rFonts w:ascii="Aptos" w:hAnsi="Aptos"/>
          <w:b/>
          <w:color w:val="17365D"/>
          <w:sz w:val="21"/>
        </w:rPr>
        <w:t>Majibu ya nyongeza</w:t>
      </w:r>
    </w:p>
    <w:p>
      <w:pPr>
        <w:spacing w:after="20" w:line="240" w:lineRule="auto"/>
      </w:pPr>
      <w:r>
        <w:rPr>
          <w:rFonts w:ascii="Aptos" w:hAnsi="Aptos"/>
          <w:sz w:val="20"/>
        </w:rPr>
        <w:t>11. Kwa nini si sahihi kugeuza nyoka wa Mwanzo 3 kuwa malaika aliyeanguka bila ushahidi wa kifungu?</w:t>
      </w:r>
    </w:p>
    <w:p>
      <w:pPr>
        <w:spacing w:after="20" w:line="240" w:lineRule="auto"/>
      </w:pPr>
      <w:r>
        <w:rPr>
          <w:rFonts w:ascii="Aptos" w:hAnsi="Aptos"/>
          <w:sz w:val="20"/>
        </w:rPr>
        <w:t>12. Ubatizo una uhusiano gani na “kumvaa Kristo” katika Wagalatia 3:27?</w:t>
      </w:r>
    </w:p>
    <w:sectPr w:rsidR="00FC693F" w:rsidRPr="0006063C" w:rsidSect="00034616">
      <w:headerReference w:type="default" r:id="rId9"/>
      <w:footerReference w:type="default" r:id="rId10"/>
      <w:pgSz w:w="11909" w:h="16834"/>
      <w:pgMar w:top="936" w:right="1123" w:bottom="936"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5B6F84"/>
        <w:sz w:val="16"/>
      </w:rPr>
      <w:t xml:space="preserve">Somo 003  •  Ukurasa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b/>
        <w:color w:val="5B6F84"/>
        <w:sz w:val="16"/>
      </w:rPr>
      <w:t>MAZIWA YA AKILI • NGAZI YA KWANZA • KISWAHILI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60"/>
      <w:outlineLvl w:val="0"/>
    </w:pPr>
    <w:rPr>
      <w:rFonts w:asciiTheme="majorHAnsi" w:eastAsiaTheme="majorEastAsia" w:hAnsiTheme="majorHAnsi" w:cstheme="majorBidi" w:ascii="Aptos" w:hAnsi="Aptos"/>
      <w:b/>
      <w:bCs/>
      <w:color w:val="17365D"/>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60" w:line="240" w:lineRule="auto"/>
      <w:contextualSpacing/>
    </w:pPr>
    <w:rPr>
      <w:rFonts w:asciiTheme="majorHAnsi" w:eastAsiaTheme="majorEastAsia" w:hAnsiTheme="majorHAnsi" w:cstheme="majorBidi" w:ascii="Aptos Display" w:hAnsi="Aptos Display"/>
      <w:b/>
      <w:color w:val="17365D"/>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