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hd w:fill="FFFFFF" w:val="clear"/>
        <w:rPr/>
      </w:pPr>
      <w:r>
        <w:rPr/>
        <w:t xml:space="preserve">291. SAMUEL: PREFERRED BEFORE THE </w:t>
      </w:r>
      <w:r>
        <w:rPr>
          <w:spacing w:val="-2"/>
        </w:rPr>
        <w:t>HOUSE OF ELI</w:t>
      </w:r>
    </w:p>
    <w:p>
      <w:pPr>
        <w:pStyle w:val="Normal"/>
        <w:shd w:val="clear" w:color="auto" w:fill="FFFFFF"/>
        <w:jc w:val="center"/>
        <w:rPr/>
      </w:pPr>
      <w:r>
        <w:rPr>
          <w:rFonts w:cs="Arial" w:ascii="Arial" w:hAnsi="Arial"/>
          <w:b/>
          <w:bCs/>
          <w:color w:val="000000"/>
          <w:lang w:val="en-US"/>
        </w:rPr>
        <w:t>"The word of Samuel came to all Israel"</w:t>
      </w:r>
    </w:p>
    <w:p>
      <w:pPr>
        <w:pStyle w:val="Normal"/>
        <w:shd w:val="clear" w:color="auto" w:fill="FFFFFF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2"/>
          <w:lang w:val="en-US"/>
        </w:rPr>
        <w:t>The apostasy which developed through the shocking example of Eli's sons, Hophni and Phinehas, and Eli's own inability to rectify the situa</w:t>
      </w:r>
      <w:r>
        <w:rPr>
          <w:rFonts w:cs="Arial" w:ascii="Arial" w:hAnsi="Arial"/>
          <w:i/>
          <w:iCs/>
          <w:color w:val="000000"/>
          <w:spacing w:val="1"/>
          <w:lang w:val="en-US"/>
        </w:rPr>
        <w:t>tion, brought on a dramatic change in the priesthood. This change af</w:t>
      </w:r>
      <w:r>
        <w:rPr>
          <w:rFonts w:cs="Arial" w:ascii="Arial" w:hAnsi="Arial"/>
          <w:i/>
          <w:iCs/>
          <w:color w:val="000000"/>
          <w:spacing w:val="6"/>
          <w:lang w:val="en-US"/>
        </w:rPr>
        <w:t>fected the priesthood in the reign of David, but was to have a far-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>reaching implication in the future priestly order.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1"/>
          <w:lang w:val="en-US"/>
        </w:rPr>
        <w:t xml:space="preserve">The aim of this lesson is to teach us that righteousness is an essential </w:t>
      </w:r>
      <w:r>
        <w:rPr>
          <w:rFonts w:cs="Arial" w:ascii="Arial" w:hAnsi="Arial"/>
          <w:i/>
          <w:iCs/>
          <w:color w:val="000000"/>
          <w:spacing w:val="3"/>
          <w:lang w:val="en-US"/>
        </w:rPr>
        <w:t xml:space="preserve">quality of those who seek to perform God's service to the glory of His </w:t>
      </w:r>
      <w:r>
        <w:rPr>
          <w:rFonts w:cs="Arial" w:ascii="Arial" w:hAnsi="Arial"/>
          <w:i/>
          <w:iCs/>
          <w:color w:val="000000"/>
          <w:lang w:val="en-US"/>
        </w:rPr>
        <w:t>Name.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1"/>
          <w:lang w:val="en-US"/>
        </w:rPr>
      </w:pPr>
      <w:r>
        <w:rPr>
          <w:rFonts w:cs="Arial" w:ascii="Arial" w:hAnsi="Arial"/>
          <w:b/>
          <w:bCs/>
          <w:color w:val="000000"/>
          <w:spacing w:val="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1"/>
          <w:lang w:val="en-US"/>
        </w:rPr>
        <w:t xml:space="preserve">1 Samuel 2, 3 &amp; 4 </w:t>
      </w:r>
      <w:r>
        <w:rPr>
          <w:rFonts w:cs="Arial" w:ascii="Arial" w:hAnsi="Arial"/>
          <w:b/>
          <w:bCs/>
          <w:color w:val="000000"/>
          <w:spacing w:val="-1"/>
          <w:lang w:val="en-US"/>
        </w:rPr>
        <w:t>THE FAILURE OF THE OLD PRIESTHOOD (1 Sam. 2:12-26).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 xml:space="preserve">Although Eli was diligent in his administration of the Tabernacle </w:t>
      </w:r>
      <w:r>
        <w:rPr>
          <w:rFonts w:cs="Arial" w:ascii="Arial" w:hAnsi="Arial"/>
          <w:color w:val="000000"/>
          <w:spacing w:val="1"/>
          <w:lang w:val="en-US"/>
        </w:rPr>
        <w:t xml:space="preserve">duties, he failed to discipline his two sons, Hophni and Phinehas, until it </w:t>
      </w:r>
      <w:r>
        <w:rPr>
          <w:rFonts w:cs="Arial" w:ascii="Arial" w:hAnsi="Arial"/>
          <w:color w:val="000000"/>
          <w:lang w:val="en-US"/>
        </w:rPr>
        <w:t xml:space="preserve">was too late to do so. They not only conducted themselves in an immoral </w:t>
      </w:r>
      <w:r>
        <w:rPr>
          <w:rFonts w:cs="Arial" w:ascii="Arial" w:hAnsi="Arial"/>
          <w:color w:val="000000"/>
          <w:spacing w:val="2"/>
          <w:lang w:val="en-US"/>
        </w:rPr>
        <w:t xml:space="preserve">and debased fashion, but they arrogantly commandeered the sacrificial </w:t>
      </w:r>
      <w:r>
        <w:rPr>
          <w:rFonts w:cs="Arial" w:ascii="Arial" w:hAnsi="Arial"/>
          <w:color w:val="000000"/>
          <w:spacing w:val="1"/>
          <w:lang w:val="en-US"/>
        </w:rPr>
        <w:t xml:space="preserve">offerings for themselves (w. 13-14). The Law allowed only a certain part of the peace offering to be taken by the officiating priest (Lev. 7:30-34). </w:t>
      </w:r>
      <w:r>
        <w:rPr>
          <w:rFonts w:cs="Arial" w:ascii="Arial" w:hAnsi="Arial"/>
          <w:color w:val="000000"/>
          <w:spacing w:val="6"/>
          <w:lang w:val="en-US"/>
        </w:rPr>
        <w:t xml:space="preserve">But the sons of Eli were taking their choice, and in effect taking </w:t>
      </w:r>
      <w:r>
        <w:rPr>
          <w:rFonts w:cs="Arial" w:ascii="Arial" w:hAnsi="Arial"/>
          <w:color w:val="000000"/>
          <w:lang w:val="en-US"/>
        </w:rPr>
        <w:t xml:space="preserve">fellowship (the significance of the peace-offering) from the people. They </w:t>
      </w:r>
      <w:r>
        <w:rPr>
          <w:rFonts w:cs="Arial" w:ascii="Arial" w:hAnsi="Arial"/>
          <w:color w:val="000000"/>
          <w:spacing w:val="3"/>
          <w:lang w:val="en-US"/>
        </w:rPr>
        <w:t xml:space="preserve">roughly seized part of the offering even "before they burnt the fat" (v. </w:t>
      </w:r>
      <w:r>
        <w:rPr>
          <w:rFonts w:cs="Arial" w:ascii="Arial" w:hAnsi="Arial"/>
          <w:color w:val="000000"/>
          <w:spacing w:val="6"/>
          <w:lang w:val="en-US"/>
        </w:rPr>
        <w:t xml:space="preserve">15). The fat, which was the best part and represented the inward </w:t>
      </w:r>
      <w:r>
        <w:rPr>
          <w:rFonts w:cs="Arial" w:ascii="Arial" w:hAnsi="Arial"/>
          <w:color w:val="000000"/>
          <w:lang w:val="en-US"/>
        </w:rPr>
        <w:t xml:space="preserve">goodness, was Yahweh's portion and was not to be eaten (Lev. 3:16). It is </w:t>
      </w:r>
      <w:r>
        <w:rPr>
          <w:rFonts w:cs="Arial" w:ascii="Arial" w:hAnsi="Arial"/>
          <w:color w:val="000000"/>
          <w:spacing w:val="4"/>
          <w:lang w:val="en-US"/>
        </w:rPr>
        <w:t xml:space="preserve">clear that they demanded the offering before the fat was burnt so that </w:t>
      </w:r>
      <w:r>
        <w:rPr>
          <w:rFonts w:cs="Arial" w:ascii="Arial" w:hAnsi="Arial"/>
          <w:color w:val="000000"/>
          <w:spacing w:val="3"/>
          <w:lang w:val="en-US"/>
        </w:rPr>
        <w:t xml:space="preserve">they might roast the meat and eat it with the fat. In this way Eli's sons </w:t>
      </w:r>
      <w:r>
        <w:rPr>
          <w:rFonts w:cs="Arial" w:ascii="Arial" w:hAnsi="Arial"/>
          <w:color w:val="000000"/>
          <w:spacing w:val="1"/>
          <w:lang w:val="en-US"/>
        </w:rPr>
        <w:t>disdained the divine etiquette of acceptable worship, scoffing at the pro</w:t>
      </w:r>
      <w:r>
        <w:rPr>
          <w:rFonts w:cs="Arial" w:ascii="Arial" w:hAnsi="Arial"/>
          <w:color w:val="000000"/>
          <w:spacing w:val="2"/>
          <w:lang w:val="en-US"/>
        </w:rPr>
        <w:t xml:space="preserve">tests of the worshippers, so causing an even greater tragedy — many </w:t>
      </w:r>
      <w:r>
        <w:rPr>
          <w:rFonts w:cs="Arial" w:ascii="Arial" w:hAnsi="Arial"/>
          <w:color w:val="000000"/>
          <w:spacing w:val="4"/>
          <w:lang w:val="en-US"/>
        </w:rPr>
        <w:t>Israelites abhorred making offerings to God (v. 17).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2"/>
          <w:lang w:val="en-US"/>
        </w:rPr>
      </w:pPr>
      <w:r>
        <w:rPr>
          <w:rFonts w:cs="Arial" w:ascii="Arial" w:hAnsi="Arial"/>
          <w:color w:val="000000"/>
          <w:spacing w:val="2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Such a situation was intolerable to God. His appointments were being </w:t>
      </w:r>
      <w:r>
        <w:rPr>
          <w:rFonts w:cs="Arial" w:ascii="Arial" w:hAnsi="Arial"/>
          <w:color w:val="000000"/>
          <w:lang w:val="en-US"/>
        </w:rPr>
        <w:t>defiled and despised. Eli tried to correct his apostate sons but they brush</w:t>
      </w:r>
      <w:r>
        <w:rPr>
          <w:rFonts w:cs="Arial" w:ascii="Arial" w:hAnsi="Arial"/>
          <w:color w:val="000000"/>
          <w:spacing w:val="4"/>
          <w:lang w:val="en-US"/>
        </w:rPr>
        <w:t>ed him aside (vv. 22-25). The time had come for divine intervention.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lang w:val="en-US"/>
        </w:rPr>
        <w:t>THE WARNING OF JUDGEMENT (1 Sam. 2:27-36; 3:1-18).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"A man of God" pronounced judgement upon the old priesthood on </w:t>
      </w:r>
      <w:r>
        <w:rPr>
          <w:rFonts w:cs="Arial" w:ascii="Arial" w:hAnsi="Arial"/>
          <w:color w:val="000000"/>
          <w:spacing w:val="4"/>
          <w:lang w:val="en-US"/>
        </w:rPr>
        <w:t xml:space="preserve">the principle that "them that honour Me I will honour, and they that </w:t>
      </w:r>
      <w:r>
        <w:rPr>
          <w:rFonts w:cs="Arial" w:ascii="Arial" w:hAnsi="Arial"/>
          <w:color w:val="000000"/>
          <w:lang w:val="en-US"/>
        </w:rPr>
        <w:t xml:space="preserve">despise Me shall be lightly esteemed" (v. 30). There would be an enemy invasion, Eli's sons would be slain in one day and his family's priesthood </w:t>
      </w:r>
      <w:r>
        <w:rPr>
          <w:rFonts w:cs="Arial" w:ascii="Arial" w:hAnsi="Arial"/>
          <w:color w:val="000000"/>
          <w:spacing w:val="2"/>
          <w:lang w:val="en-US"/>
        </w:rPr>
        <w:t xml:space="preserve">would be superceded by another — "and I will raise Me up a faithful </w:t>
      </w:r>
      <w:r>
        <w:rPr>
          <w:rFonts w:cs="Arial" w:ascii="Arial" w:hAnsi="Arial"/>
          <w:color w:val="000000"/>
          <w:spacing w:val="4"/>
          <w:lang w:val="en-US"/>
        </w:rPr>
        <w:t>priest" (v. 35).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">
                <wp:simplePos x="0" y="0"/>
                <wp:positionH relativeFrom="column">
                  <wp:posOffset>7983220</wp:posOffset>
                </wp:positionH>
                <wp:positionV relativeFrom="paragraph">
                  <wp:posOffset>489585</wp:posOffset>
                </wp:positionV>
                <wp:extent cx="1710690" cy="127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43720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95.9pt,-28.75pt" to="695.9pt,163.1pt" stroked="t" style="position:absolute">
                <v:stroke color="black" weight="15840" joinstyle="round" endcap="flat"/>
                <v:fill o:detectmouseclick="t" on="false"/>
              </v:line>
            </w:pict>
          </mc:Fallback>
        </mc:AlternateContent>
      </w:r>
      <w:r>
        <w:rPr>
          <w:rFonts w:cs="Arial" w:ascii="Arial" w:hAnsi="Arial"/>
          <w:color w:val="000000"/>
          <w:spacing w:val="2"/>
          <w:lang w:val="en-US"/>
        </w:rPr>
        <w:t>T</w:t>
      </w:r>
      <w:r>
        <w:rPr>
          <w:rFonts w:cs="Arial" w:ascii="Arial" w:hAnsi="Arial"/>
          <w:color w:val="000000"/>
          <w:spacing w:val="2"/>
          <w:lang w:val="en-US"/>
        </w:rPr>
        <w:t xml:space="preserve">his was to have a preliminary application to the work of Samuel... Performed the office of a priest in offering burnt offerings and sacrific </w:t>
      </w:r>
      <w:r>
        <w:rPr>
          <w:rFonts w:cs="Arial" w:ascii="Arial" w:hAnsi="Arial"/>
          <w:color w:val="000000"/>
          <w:lang w:val="en-US"/>
        </w:rPr>
        <w:t xml:space="preserve">and who anointed Saul and David as kings of Israel (1 Sam. 7:9-10; 10: </w:t>
      </w:r>
      <w:r>
        <w:rPr>
          <w:rFonts w:cs="Arial" w:ascii="Arial" w:hAnsi="Arial"/>
          <w:color w:val="000000"/>
          <w:spacing w:val="1"/>
          <w:lang w:val="en-US"/>
        </w:rPr>
        <w:t xml:space="preserve">8; </w:t>
      </w:r>
      <w:r>
        <w:rPr>
          <w:rFonts w:cs="Arial" w:ascii="Arial" w:hAnsi="Arial"/>
          <w:bCs/>
          <w:color w:val="000000"/>
          <w:spacing w:val="1"/>
          <w:lang w:val="en-US"/>
        </w:rPr>
        <w:t>16:13).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The same impending judgement was revealed to the child Samuel one </w:t>
      </w:r>
      <w:r>
        <w:rPr>
          <w:rFonts w:cs="Arial" w:ascii="Arial" w:hAnsi="Arial"/>
          <w:color w:val="000000"/>
          <w:spacing w:val="1"/>
          <w:lang w:val="en-US"/>
        </w:rPr>
        <w:t xml:space="preserve">night at Shiloh. God called, "Samuel", three times and each time Samuel </w:t>
      </w:r>
      <w:r>
        <w:rPr>
          <w:rFonts w:cs="Arial" w:ascii="Arial" w:hAnsi="Arial"/>
          <w:color w:val="000000"/>
          <w:spacing w:val="6"/>
          <w:lang w:val="en-US"/>
        </w:rPr>
        <w:t xml:space="preserve">rose from his bed and ran to Eli, thinking that Eli had called. Then Eli </w:t>
      </w:r>
      <w:r>
        <w:rPr>
          <w:rFonts w:cs="Arial" w:ascii="Arial" w:hAnsi="Arial"/>
          <w:color w:val="000000"/>
          <w:spacing w:val="3"/>
          <w:lang w:val="en-US"/>
        </w:rPr>
        <w:t xml:space="preserve">perceived that it was God who was calling and instructed Samuel to say </w:t>
      </w:r>
      <w:r>
        <w:rPr>
          <w:rFonts w:cs="Arial" w:ascii="Arial" w:hAnsi="Arial"/>
          <w:color w:val="000000"/>
          <w:spacing w:val="5"/>
          <w:lang w:val="en-US"/>
        </w:rPr>
        <w:t xml:space="preserve">when next called, "Speak, </w:t>
      </w:r>
      <w:r>
        <w:rPr>
          <w:rFonts w:cs="Arial" w:ascii="Arial" w:hAnsi="Arial"/>
          <w:smallCaps/>
          <w:color w:val="000000"/>
          <w:spacing w:val="5"/>
          <w:lang w:val="en-US"/>
        </w:rPr>
        <w:t xml:space="preserve">Lord, </w:t>
      </w:r>
      <w:r>
        <w:rPr>
          <w:rFonts w:cs="Arial" w:ascii="Arial" w:hAnsi="Arial"/>
          <w:color w:val="000000"/>
          <w:spacing w:val="5"/>
          <w:lang w:val="en-US"/>
        </w:rPr>
        <w:t>for thy servant heareth".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The instruction which Samuel received that night was that Eli's house </w:t>
      </w:r>
      <w:r>
        <w:rPr>
          <w:rFonts w:cs="Arial" w:ascii="Arial" w:hAnsi="Arial"/>
          <w:color w:val="000000"/>
          <w:spacing w:val="7"/>
          <w:lang w:val="en-US"/>
        </w:rPr>
        <w:t xml:space="preserve">was to come to an end because of the vileness of the sons of Eli and </w:t>
      </w:r>
      <w:r>
        <w:rPr>
          <w:rFonts w:cs="Arial" w:ascii="Arial" w:hAnsi="Arial"/>
          <w:color w:val="000000"/>
          <w:spacing w:val="1"/>
          <w:lang w:val="en-US"/>
        </w:rPr>
        <w:t xml:space="preserve">because he did not restrain them. In the morning Eli heard the content of </w:t>
      </w:r>
      <w:r>
        <w:rPr>
          <w:rFonts w:cs="Arial" w:ascii="Arial" w:hAnsi="Arial"/>
          <w:color w:val="000000"/>
          <w:spacing w:val="6"/>
          <w:lang w:val="en-US"/>
        </w:rPr>
        <w:t>this message and in due deference to the justice of God said, "It is Yahweh</w:t>
      </w:r>
      <w:r>
        <w:rPr>
          <w:rFonts w:cs="Arial" w:ascii="Arial" w:hAnsi="Arial"/>
          <w:smallCaps/>
          <w:color w:val="000000"/>
          <w:spacing w:val="5"/>
          <w:lang w:val="en-US"/>
        </w:rPr>
        <w:t xml:space="preserve">; </w:t>
      </w:r>
      <w:r>
        <w:rPr>
          <w:rFonts w:cs="Arial" w:ascii="Arial" w:hAnsi="Arial"/>
          <w:color w:val="000000"/>
          <w:spacing w:val="5"/>
          <w:lang w:val="en-US"/>
        </w:rPr>
        <w:t>let him do what seemeth him good".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1"/>
          <w:lang w:val="en-US"/>
        </w:rPr>
      </w:pPr>
      <w:r>
        <w:rPr>
          <w:rFonts w:cs="Arial" w:ascii="Arial" w:hAnsi="Arial"/>
          <w:b/>
          <w:bCs/>
          <w:color w:val="000000"/>
          <w:spacing w:val="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1"/>
          <w:lang w:val="en-US"/>
        </w:rPr>
        <w:t>JUDGEMENT COMES (1 Sam. 4).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Cs/>
          <w:color w:val="000000"/>
          <w:lang w:val="en-US"/>
        </w:rPr>
        <w:t xml:space="preserve">In </w:t>
      </w:r>
      <w:r>
        <w:rPr>
          <w:rFonts w:cs="Arial" w:ascii="Arial" w:hAnsi="Arial"/>
          <w:color w:val="000000"/>
          <w:lang w:val="en-US"/>
        </w:rPr>
        <w:t xml:space="preserve">the course of time, Israel rebelled against the Philistine suppression, </w:t>
      </w:r>
      <w:r>
        <w:rPr>
          <w:rFonts w:cs="Arial" w:ascii="Arial" w:hAnsi="Arial"/>
          <w:color w:val="000000"/>
          <w:spacing w:val="3"/>
          <w:lang w:val="en-US"/>
        </w:rPr>
        <w:t xml:space="preserve">but were repulsed. They desperately sought the assistance of the Ark of </w:t>
      </w:r>
      <w:r>
        <w:rPr>
          <w:rFonts w:cs="Arial" w:ascii="Arial" w:hAnsi="Arial"/>
          <w:color w:val="000000"/>
          <w:spacing w:val="13"/>
          <w:lang w:val="en-US"/>
        </w:rPr>
        <w:t xml:space="preserve">God in the battle, but to no avail. They were overrun and 30,000 </w:t>
      </w:r>
      <w:r>
        <w:rPr>
          <w:rFonts w:cs="Arial" w:ascii="Arial" w:hAnsi="Arial"/>
          <w:color w:val="000000"/>
          <w:spacing w:val="5"/>
          <w:lang w:val="en-US"/>
        </w:rPr>
        <w:t xml:space="preserve">Israelites were slain, including Eli's sons Hophni and Phinehas. But it </w:t>
      </w:r>
      <w:r>
        <w:rPr>
          <w:rFonts w:cs="Arial" w:ascii="Arial" w:hAnsi="Arial"/>
          <w:color w:val="000000"/>
          <w:lang w:val="en-US"/>
        </w:rPr>
        <w:t>was the seizure of the Ark that formed the greatest shock to Eli. On hear</w:t>
      </w:r>
      <w:r>
        <w:rPr>
          <w:rFonts w:cs="Arial" w:ascii="Arial" w:hAnsi="Arial"/>
          <w:color w:val="000000"/>
          <w:spacing w:val="-1"/>
          <w:lang w:val="en-US"/>
        </w:rPr>
        <w:t xml:space="preserve">ing of its loss, he fell to his death (v. 18). The wife of Phinehas on hearing </w:t>
      </w:r>
      <w:r>
        <w:rPr>
          <w:rFonts w:cs="Arial" w:ascii="Arial" w:hAnsi="Arial"/>
          <w:color w:val="000000"/>
          <w:spacing w:val="3"/>
          <w:lang w:val="en-US"/>
        </w:rPr>
        <w:t xml:space="preserve">of the tragedies also died when giving birth to a son, but not before she </w:t>
      </w:r>
      <w:r>
        <w:rPr>
          <w:rFonts w:cs="Arial" w:ascii="Arial" w:hAnsi="Arial"/>
          <w:color w:val="000000"/>
          <w:spacing w:val="8"/>
          <w:lang w:val="en-US"/>
        </w:rPr>
        <w:t xml:space="preserve">named the baby Ichabod — "the glory is departed" (vv. 17-22; Psa. </w:t>
      </w:r>
      <w:r>
        <w:rPr>
          <w:rFonts w:cs="Arial" w:ascii="Arial" w:hAnsi="Arial"/>
          <w:color w:val="000000"/>
          <w:spacing w:val="3"/>
          <w:lang w:val="en-US"/>
        </w:rPr>
        <w:t>78:64).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The Ark was taken to the land of the Philistines. But its presence discomforted the Philistines and brought shame upon their idol worship. </w:t>
      </w:r>
      <w:r>
        <w:rPr>
          <w:rFonts w:cs="Arial" w:ascii="Arial" w:hAnsi="Arial"/>
          <w:color w:val="000000"/>
          <w:spacing w:val="1"/>
          <w:lang w:val="en-US"/>
        </w:rPr>
        <w:t>Finally the Philistines gave up the Ark and it was restored later by a rem</w:t>
      </w:r>
      <w:r>
        <w:rPr>
          <w:rFonts w:cs="Arial" w:ascii="Arial" w:hAnsi="Arial"/>
          <w:color w:val="000000"/>
          <w:lang w:val="en-US"/>
        </w:rPr>
        <w:t xml:space="preserve">nant in Israel who were blessed thereby. Later still David brought the Ark </w:t>
      </w:r>
      <w:r>
        <w:rPr>
          <w:rFonts w:cs="Arial" w:ascii="Arial" w:hAnsi="Arial"/>
          <w:color w:val="000000"/>
          <w:spacing w:val="3"/>
          <w:lang w:val="en-US"/>
        </w:rPr>
        <w:t xml:space="preserve">and placed it in Zion with great rejoicing (1 Chron. 15; 16:1-3). In the </w:t>
      </w:r>
      <w:r>
        <w:rPr>
          <w:rFonts w:cs="Arial" w:ascii="Arial" w:hAnsi="Arial"/>
          <w:color w:val="000000"/>
          <w:spacing w:val="4"/>
          <w:lang w:val="en-US"/>
        </w:rPr>
        <w:t xml:space="preserve">days of Solomon it was conveyed into the Most Holy Place of the </w:t>
      </w:r>
      <w:r>
        <w:rPr>
          <w:rFonts w:cs="Arial" w:ascii="Arial" w:hAnsi="Arial"/>
          <w:color w:val="000000"/>
          <w:spacing w:val="3"/>
          <w:lang w:val="en-US"/>
        </w:rPr>
        <w:t>magnificent temple he built (2 Chron. 5:4-10).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1"/>
          <w:lang w:val="en-US"/>
        </w:rPr>
        <w:t>PRIESTHOOD CHANGED.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Eli had been told that the line of priests of which he was part would </w:t>
      </w:r>
      <w:r>
        <w:rPr>
          <w:rFonts w:cs="Arial" w:ascii="Arial" w:hAnsi="Arial"/>
          <w:color w:val="000000"/>
          <w:spacing w:val="4"/>
          <w:lang w:val="en-US"/>
        </w:rPr>
        <w:t>cease. This came to pass in the time of David and the early part of Solomon's reign.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5"/>
          <w:lang w:val="en-US"/>
        </w:rPr>
      </w:pPr>
      <w:r>
        <w:rPr>
          <w:rFonts w:cs="Arial" w:ascii="Arial" w:hAnsi="Arial"/>
          <w:color w:val="000000"/>
          <w:spacing w:val="5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5"/>
          <w:lang w:val="en-US"/>
        </w:rPr>
        <w:t xml:space="preserve">During the reign of David there were two priests officiating — </w:t>
      </w:r>
      <w:r>
        <w:rPr>
          <w:rFonts w:cs="Arial" w:ascii="Arial" w:hAnsi="Arial"/>
          <w:color w:val="000000"/>
          <w:spacing w:val="1"/>
          <w:lang w:val="en-US"/>
        </w:rPr>
        <w:t xml:space="preserve">Abiathar and Zadok. Abiathar was in the line of Eli. He was the only one </w:t>
      </w:r>
      <w:r>
        <w:rPr>
          <w:rFonts w:cs="Arial" w:ascii="Arial" w:hAnsi="Arial"/>
          <w:color w:val="000000"/>
          <w:lang w:val="en-US"/>
        </w:rPr>
        <w:t xml:space="preserve">in his family to survive Saul's slaughter of the priests for support given to </w:t>
      </w:r>
      <w:r>
        <w:rPr>
          <w:rFonts w:cs="Arial" w:ascii="Arial" w:hAnsi="Arial"/>
          <w:color w:val="000000"/>
          <w:spacing w:val="4"/>
          <w:lang w:val="en-US"/>
        </w:rPr>
        <w:t xml:space="preserve">the fugitive David (1 Sam. 22:17-21; 23:6). Note that the names of Abiathar and his father Ahimelech are occasionally inverted — </w:t>
      </w:r>
      <w:r>
        <w:rPr>
          <w:rFonts w:cs="Arial" w:ascii="Arial" w:hAnsi="Arial"/>
          <w:color w:val="000000"/>
          <w:lang w:val="en-US"/>
        </w:rPr>
        <w:t>see 2 Sam</w:t>
      </w:r>
      <w:r>
        <w:rPr>
          <w:rFonts w:cs="Arial" w:ascii="Arial" w:hAnsi="Arial"/>
          <w:color w:val="000000"/>
          <w:spacing w:val="63"/>
          <w:lang w:val="en-US"/>
        </w:rPr>
        <w:t xml:space="preserve"> </w:t>
      </w:r>
      <w:r>
        <w:rPr>
          <w:rFonts w:cs="Arial" w:ascii="Arial" w:hAnsi="Arial"/>
          <w:color w:val="000000"/>
          <w:spacing w:val="3"/>
          <w:lang w:val="en-US"/>
        </w:rPr>
        <w:t>8:17; 1 Chron. 18:16; 24:6.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>Abiathar continued to serve during David's reign. But he later con</w:t>
      </w:r>
      <w:r>
        <w:rPr>
          <w:rFonts w:cs="Arial" w:ascii="Arial" w:hAnsi="Arial"/>
          <w:color w:val="000000"/>
          <w:spacing w:val="1"/>
          <w:lang w:val="en-US"/>
        </w:rPr>
        <w:t>spired with Adonijah against Solomon and was removed from the priest</w:t>
      </w:r>
      <w:r>
        <w:rPr>
          <w:rFonts w:cs="Arial" w:ascii="Arial" w:hAnsi="Arial"/>
          <w:color w:val="000000"/>
          <w:spacing w:val="3"/>
          <w:lang w:val="en-US"/>
        </w:rPr>
        <w:t xml:space="preserve">ly office. Zadok was appointed as high priest in his stead. Thus was </w:t>
      </w:r>
      <w:r>
        <w:rPr>
          <w:rFonts w:cs="Arial" w:ascii="Arial" w:hAnsi="Arial"/>
          <w:color w:val="000000"/>
          <w:spacing w:val="1"/>
          <w:lang w:val="en-US"/>
        </w:rPr>
        <w:t>fulfilled the predicted change in Eli's priesthood (note 1 Kings 2:26-27).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But there was at this stage another fulfilment of prophecy. Two of </w:t>
      </w:r>
      <w:r>
        <w:rPr>
          <w:rFonts w:cs="Arial" w:ascii="Arial" w:hAnsi="Arial"/>
          <w:color w:val="000000"/>
          <w:spacing w:val="3"/>
          <w:lang w:val="en-US"/>
        </w:rPr>
        <w:t xml:space="preserve">Aaron's sons, Ithamar and Eleazar, were heads of the two families of priests. Eli and Abiathar were descendants of Ithamar, whereas Zadok </w:t>
      </w:r>
      <w:r>
        <w:rPr>
          <w:rFonts w:cs="Arial" w:ascii="Arial" w:hAnsi="Arial"/>
          <w:color w:val="000000"/>
          <w:spacing w:val="1"/>
          <w:lang w:val="en-US"/>
        </w:rPr>
        <w:t xml:space="preserve">was of the family of Eleazar (1 Chron. 24:1-3). Eleazar's son, Phinehas, </w:t>
      </w:r>
      <w:r>
        <w:rPr>
          <w:rFonts w:cs="Arial" w:ascii="Arial" w:hAnsi="Arial"/>
          <w:color w:val="000000"/>
          <w:spacing w:val="5"/>
          <w:lang w:val="en-US"/>
        </w:rPr>
        <w:t xml:space="preserve">had been given a promise of perpetual priesthood "because he was </w:t>
      </w:r>
      <w:r>
        <w:rPr>
          <w:rFonts w:cs="Arial" w:ascii="Arial" w:hAnsi="Arial"/>
          <w:color w:val="000000"/>
          <w:spacing w:val="3"/>
          <w:lang w:val="en-US"/>
        </w:rPr>
        <w:t xml:space="preserve">zealous for his God and made an atonement for the children of Israel" </w:t>
      </w:r>
      <w:r>
        <w:rPr>
          <w:rFonts w:cs="Arial" w:ascii="Arial" w:hAnsi="Arial"/>
          <w:color w:val="000000"/>
          <w:spacing w:val="1"/>
          <w:lang w:val="en-US"/>
        </w:rPr>
        <w:t xml:space="preserve">(Num. </w:t>
      </w:r>
      <w:r>
        <w:rPr>
          <w:rFonts w:cs="Arial" w:ascii="Arial" w:hAnsi="Arial"/>
          <w:bCs/>
          <w:color w:val="000000"/>
          <w:spacing w:val="1"/>
          <w:lang w:val="en-US"/>
        </w:rPr>
        <w:t>25:11-13).</w:t>
      </w:r>
      <w:r>
        <w:rPr>
          <w:rFonts w:cs="Arial" w:ascii="Arial" w:hAnsi="Arial"/>
          <w:b/>
          <w:bCs/>
          <w:color w:val="000000"/>
          <w:spacing w:val="1"/>
          <w:lang w:val="en-US"/>
        </w:rPr>
        <w:t xml:space="preserve"> </w:t>
      </w:r>
      <w:r>
        <w:rPr>
          <w:rFonts w:cs="Arial" w:ascii="Arial" w:hAnsi="Arial"/>
          <w:color w:val="000000"/>
          <w:spacing w:val="1"/>
          <w:lang w:val="en-US"/>
        </w:rPr>
        <w:t xml:space="preserve">This too was fulfilled in the reign of Solomon, when </w:t>
      </w:r>
      <w:r>
        <w:rPr>
          <w:rFonts w:cs="Arial" w:ascii="Arial" w:hAnsi="Arial"/>
          <w:color w:val="000000"/>
          <w:spacing w:val="3"/>
          <w:lang w:val="en-US"/>
        </w:rPr>
        <w:t>Abiathar was deposed and the sons of Zadok ministered at the Temple.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lang w:val="en-US"/>
        </w:rPr>
        <w:t>THE MELCHIZEDEC PRIESTHOOD (Heb. 7).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The priesthood changed from one line of priests to another during the </w:t>
      </w:r>
      <w:r>
        <w:rPr>
          <w:rFonts w:cs="Arial" w:ascii="Arial" w:hAnsi="Arial"/>
          <w:color w:val="000000"/>
          <w:spacing w:val="1"/>
          <w:lang w:val="en-US"/>
        </w:rPr>
        <w:t xml:space="preserve">reign of Solomon, but they were still sons of Aaron, Levites. A more </w:t>
      </w:r>
      <w:r>
        <w:rPr>
          <w:rFonts w:cs="Arial" w:ascii="Arial" w:hAnsi="Arial"/>
          <w:color w:val="000000"/>
          <w:spacing w:val="2"/>
          <w:lang w:val="en-US"/>
        </w:rPr>
        <w:t>significant change was yet to occur.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1"/>
          <w:lang w:val="en-US"/>
        </w:rPr>
      </w:pPr>
      <w:r>
        <w:rPr>
          <w:rFonts w:cs="Arial" w:ascii="Arial" w:hAnsi="Arial"/>
          <w:color w:val="000000"/>
          <w:spacing w:val="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Under the law of Moses, the Levitical Priests were appointed "after a carnal commandment" (v. 16). By this, the writer of Hebrews means that </w:t>
      </w:r>
      <w:r>
        <w:rPr>
          <w:rFonts w:cs="Arial" w:ascii="Arial" w:hAnsi="Arial"/>
          <w:color w:val="000000"/>
          <w:spacing w:val="2"/>
          <w:lang w:val="en-US"/>
        </w:rPr>
        <w:t xml:space="preserve">the priests appointed had to have certain qualifications which had no </w:t>
      </w:r>
      <w:r>
        <w:rPr>
          <w:rFonts w:cs="Arial" w:ascii="Arial" w:hAnsi="Arial"/>
          <w:color w:val="000000"/>
          <w:spacing w:val="1"/>
          <w:lang w:val="en-US"/>
        </w:rPr>
        <w:t>relationship to their character or way of life. Those qualifications related to:—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tabs>
          <w:tab w:val="left" w:pos="299" w:leader="none"/>
        </w:tabs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>Tribe (Levi) and family (Aaron).</w:t>
      </w:r>
    </w:p>
    <w:p>
      <w:pPr>
        <w:pStyle w:val="Normal"/>
        <w:shd w:val="clear" w:color="auto" w:fill="FFFFFF"/>
        <w:tabs>
          <w:tab w:val="left" w:pos="299" w:leader="none"/>
        </w:tabs>
        <w:jc w:val="both"/>
        <w:rPr/>
      </w:pPr>
      <w:r>
        <w:rPr>
          <w:rFonts w:cs="Arial" w:ascii="Arial" w:hAnsi="Arial"/>
          <w:color w:val="000000"/>
          <w:spacing w:val="-1"/>
          <w:lang w:val="en-US"/>
        </w:rPr>
        <w:t>Age (30-50 years).</w:t>
      </w:r>
    </w:p>
    <w:p>
      <w:pPr>
        <w:pStyle w:val="Normal"/>
        <w:shd w:val="clear" w:color="auto" w:fill="FFFFFF"/>
        <w:tabs>
          <w:tab w:val="left" w:pos="299" w:leader="none"/>
        </w:tabs>
        <w:jc w:val="both"/>
        <w:rPr/>
      </w:pPr>
      <w:r>
        <w:rPr>
          <w:rFonts w:cs="Arial" w:ascii="Arial" w:hAnsi="Arial"/>
          <w:color w:val="000000"/>
          <w:lang w:val="en-US"/>
        </w:rPr>
        <w:t>Physical fitness.</w:t>
      </w:r>
    </w:p>
    <w:p>
      <w:pPr>
        <w:pStyle w:val="Normal"/>
        <w:shd w:val="clear" w:color="auto" w:fill="FFFFFF"/>
        <w:tabs>
          <w:tab w:val="left" w:pos="299" w:leader="none"/>
        </w:tabs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>Marriage (within the house of Israel).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lang w:val="en-US"/>
        </w:rPr>
      </w:pPr>
      <w:r>
        <w:rPr>
          <w:rFonts w:cs="Arial" w:ascii="Arial" w:hAnsi="Arial"/>
          <w:color w:val="000000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lang w:val="en-US"/>
        </w:rPr>
        <w:t xml:space="preserve">This meant that a wicked man, if he possessed these credentials, could </w:t>
      </w:r>
      <w:r>
        <w:rPr>
          <w:rFonts w:cs="Arial" w:ascii="Arial" w:hAnsi="Arial"/>
          <w:color w:val="000000"/>
          <w:spacing w:val="7"/>
          <w:lang w:val="en-US"/>
        </w:rPr>
        <w:t xml:space="preserve">qualify for the priesthood! In this the weakness of the Levitical </w:t>
      </w:r>
      <w:r>
        <w:rPr>
          <w:rFonts w:cs="Arial" w:ascii="Arial" w:hAnsi="Arial"/>
          <w:color w:val="000000"/>
          <w:spacing w:val="3"/>
          <w:lang w:val="en-US"/>
        </w:rPr>
        <w:t>Priesthood can be seen.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2"/>
          <w:lang w:val="en-US"/>
        </w:rPr>
      </w:pPr>
      <w:r>
        <w:rPr>
          <w:rFonts w:cs="Arial" w:ascii="Arial" w:hAnsi="Arial"/>
          <w:color w:val="000000"/>
          <w:spacing w:val="2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Jesus Christ does not belong to the Levitical Priesthood but to the </w:t>
      </w:r>
      <w:r>
        <w:rPr>
          <w:rFonts w:cs="Arial" w:ascii="Arial" w:hAnsi="Arial"/>
          <w:color w:val="000000"/>
          <w:spacing w:val="-1"/>
          <w:lang w:val="en-US"/>
        </w:rPr>
        <w:t xml:space="preserve">Melchizedek Priesthood. Melchizedek was a man who lived in the days of </w:t>
      </w:r>
      <w:r>
        <w:rPr>
          <w:rFonts w:cs="Arial" w:ascii="Arial" w:hAnsi="Arial"/>
          <w:color w:val="000000"/>
          <w:spacing w:val="3"/>
          <w:lang w:val="en-US"/>
        </w:rPr>
        <w:t xml:space="preserve">Abraham and was King of Salem. Because there is no mention of his </w:t>
      </w:r>
      <w:r>
        <w:rPr>
          <w:rFonts w:cs="Arial" w:ascii="Arial" w:hAnsi="Arial"/>
          <w:color w:val="000000"/>
          <w:lang w:val="en-US"/>
        </w:rPr>
        <w:t>death in the portrait of him which is divinely given in Genesis 14, he ap</w:t>
      </w:r>
      <w:r>
        <w:rPr>
          <w:rFonts w:cs="Arial" w:ascii="Arial" w:hAnsi="Arial"/>
          <w:color w:val="000000"/>
          <w:spacing w:val="2"/>
          <w:lang w:val="en-US"/>
        </w:rPr>
        <w:t xml:space="preserve">pears, as far as the record is concerned, as one who lived forever. This </w:t>
      </w:r>
      <w:r>
        <w:rPr>
          <w:rFonts w:cs="Arial" w:ascii="Arial" w:hAnsi="Arial"/>
          <w:color w:val="000000"/>
          <w:lang w:val="en-US"/>
        </w:rPr>
        <w:t xml:space="preserve">feature of the record was taken up by David in Psalm 110 where it is said </w:t>
      </w:r>
      <w:r>
        <w:rPr>
          <w:rFonts w:cs="Arial" w:ascii="Arial" w:hAnsi="Arial"/>
          <w:color w:val="000000"/>
          <w:spacing w:val="2"/>
          <w:lang w:val="en-US"/>
        </w:rPr>
        <w:t xml:space="preserve">of Messiah that he would be, by God's oath, "a priest FOREVER, after </w:t>
      </w:r>
      <w:r>
        <w:rPr>
          <w:rFonts w:cs="Arial" w:ascii="Arial" w:hAnsi="Arial"/>
          <w:color w:val="000000"/>
          <w:spacing w:val="4"/>
          <w:lang w:val="en-US"/>
        </w:rPr>
        <w:t>the order of Melchizedek" (v. 3).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1"/>
          <w:lang w:val="en-US"/>
        </w:rPr>
      </w:pPr>
      <w:r>
        <w:rPr>
          <w:rFonts w:cs="Arial" w:ascii="Arial" w:hAnsi="Arial"/>
          <w:color w:val="000000"/>
          <w:spacing w:val="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In Hebrews 7 Paul expounds the Melchizedek Priesthood. We are told </w:t>
      </w:r>
      <w:r>
        <w:rPr>
          <w:rFonts w:cs="Arial" w:ascii="Arial" w:hAnsi="Arial"/>
          <w:color w:val="000000"/>
          <w:spacing w:val="2"/>
          <w:lang w:val="en-US"/>
        </w:rPr>
        <w:t xml:space="preserve">that the meaning of the names and even the order of their occurrence is </w:t>
      </w:r>
      <w:r>
        <w:rPr>
          <w:rFonts w:cs="Arial" w:ascii="Arial" w:hAnsi="Arial"/>
          <w:color w:val="000000"/>
          <w:spacing w:val="-1"/>
          <w:lang w:val="en-US"/>
        </w:rPr>
        <w:t xml:space="preserve">significant (v. 2). Melchizedek (meaning "King of righteousness") is first </w:t>
      </w:r>
      <w:r>
        <w:rPr>
          <w:rFonts w:cs="Arial" w:ascii="Arial" w:hAnsi="Arial"/>
          <w:color w:val="000000"/>
          <w:spacing w:val="3"/>
          <w:lang w:val="en-US"/>
        </w:rPr>
        <w:t>mentioned and he is then declared to be "King of Salem" (meaning "Peace"). Jesus was firstly king of righteousness (that is, he did no sin)</w:t>
      </w:r>
      <w:r>
        <w:rPr>
          <w:rFonts w:cs="Arial" w:ascii="Arial" w:hAnsi="Arial"/>
        </w:rPr>
        <w:t xml:space="preserve"> </w:t>
      </w:r>
      <w:r>
        <mc:AlternateContent>
          <mc:Choice Requires="wps">
            <w:drawing>
              <wp:anchor behindDoc="1" distT="0" distB="0" distL="114300" distR="114300" simplePos="0" locked="0" layoutInCell="1" allowOverlap="1" relativeHeight="3">
                <wp:simplePos x="0" y="0"/>
                <wp:positionH relativeFrom="column">
                  <wp:posOffset>7830820</wp:posOffset>
                </wp:positionH>
                <wp:positionV relativeFrom="paragraph">
                  <wp:posOffset>705485</wp:posOffset>
                </wp:positionV>
                <wp:extent cx="2179320" cy="127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104640"/>
                        </a:xfrm>
                        <a:prstGeom prst="line">
                          <a:avLst/>
                        </a:prstGeom>
                        <a:ln w="45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02.35pt,-30.2pt" to="702.35pt,214.2pt" stroked="t" style="position:absolute">
                <v:stroke color="black" weight="4572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1" allowOverlap="1" relativeHeight="4">
                <wp:simplePos x="0" y="0"/>
                <wp:positionH relativeFrom="column">
                  <wp:posOffset>8543290</wp:posOffset>
                </wp:positionH>
                <wp:positionV relativeFrom="paragraph">
                  <wp:posOffset>980440</wp:posOffset>
                </wp:positionV>
                <wp:extent cx="516890" cy="1270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35840"/>
                        </a:xfrm>
                        <a:prstGeom prst="line">
                          <a:avLst/>
                        </a:prstGeom>
                        <a:ln w="45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93pt,56.9pt" to="693pt,114.8pt" stroked="t" style="position:absolute">
                <v:stroke color="black" weight="4572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1" allowOverlap="1" relativeHeight="5">
                <wp:simplePos x="0" y="0"/>
                <wp:positionH relativeFrom="column">
                  <wp:posOffset>8602980</wp:posOffset>
                </wp:positionH>
                <wp:positionV relativeFrom="paragraph">
                  <wp:posOffset>980440</wp:posOffset>
                </wp:positionV>
                <wp:extent cx="516890" cy="1270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35840"/>
                        </a:xfrm>
                        <a:prstGeom prst="line">
                          <a:avLst/>
                        </a:prstGeom>
                        <a:ln w="342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97.7pt,56.9pt" to="697.7pt,114.8pt" stroked="t" style="position:absolute">
                <v:stroke color="black" weight="34200" joinstyle="round" endcap="flat"/>
                <v:fill o:detectmouseclick="t" on="false"/>
              </v:line>
            </w:pict>
          </mc:Fallback>
        </mc:AlternateContent>
      </w:r>
      <w:r>
        <w:rPr>
          <w:rFonts w:cs="Arial" w:ascii="Arial" w:hAnsi="Arial"/>
          <w:color w:val="000000"/>
          <w:spacing w:val="9"/>
          <w:lang w:val="en-US"/>
        </w:rPr>
        <w:t>a</w:t>
      </w:r>
      <w:r>
        <w:rPr>
          <w:rFonts w:cs="Arial" w:ascii="Arial" w:hAnsi="Arial"/>
          <w:color w:val="000000"/>
          <w:spacing w:val="9"/>
          <w:lang w:val="en-US"/>
        </w:rPr>
        <w:t xml:space="preserve">nd then because of that he was made "king of peace" and a priest </w:t>
      </w:r>
      <w:r>
        <w:rPr>
          <w:rFonts w:cs="Arial" w:ascii="Arial" w:hAnsi="Arial"/>
          <w:color w:val="000000"/>
          <w:spacing w:val="4"/>
          <w:lang w:val="en-US"/>
        </w:rPr>
        <w:t>forevermore (see vv. 1-3, 28).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Paul also uses the fact, that the Genesis record mentions neither </w:t>
      </w:r>
      <w:r>
        <w:rPr>
          <w:rFonts w:cs="Arial" w:ascii="Arial" w:hAnsi="Arial"/>
          <w:color w:val="000000"/>
          <w:spacing w:val="3"/>
          <w:lang w:val="en-US"/>
        </w:rPr>
        <w:t xml:space="preserve">Melchizedek's death or his parentage, to say that he was made in the </w:t>
      </w:r>
      <w:r>
        <w:rPr>
          <w:rFonts w:cs="Arial" w:ascii="Arial" w:hAnsi="Arial"/>
          <w:color w:val="000000"/>
          <w:spacing w:val="1"/>
          <w:lang w:val="en-US"/>
        </w:rPr>
        <w:t xml:space="preserve">record like Jesus who lives continually as a priest without being born of </w:t>
      </w:r>
      <w:r>
        <w:rPr>
          <w:rFonts w:cs="Arial" w:ascii="Arial" w:hAnsi="Arial"/>
          <w:color w:val="000000"/>
          <w:spacing w:val="3"/>
          <w:lang w:val="en-US"/>
        </w:rPr>
        <w:t>parents in the line of Levi (Heb. 7:3, 12-15).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lang w:val="en-US"/>
        </w:rPr>
        <w:t>PRIESTHOOD IN THE COMING AGE.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 xml:space="preserve">It is significant that in the age to come there will be two orders of </w:t>
      </w:r>
      <w:r>
        <w:rPr>
          <w:rFonts w:cs="Arial" w:ascii="Arial" w:hAnsi="Arial"/>
          <w:color w:val="000000"/>
          <w:lang w:val="en-US"/>
        </w:rPr>
        <w:t>priests officiating in the great Temple which Ezekiel describes in the con</w:t>
      </w:r>
      <w:r>
        <w:rPr>
          <w:rFonts w:cs="Arial" w:ascii="Arial" w:hAnsi="Arial"/>
          <w:color w:val="000000"/>
          <w:spacing w:val="4"/>
          <w:lang w:val="en-US"/>
        </w:rPr>
        <w:t>cluding chapters of his prophecy (chapters 40-48). There will be mor</w:t>
      </w:r>
      <w:r>
        <w:rPr>
          <w:rFonts w:cs="Arial" w:ascii="Arial" w:hAnsi="Arial"/>
          <w:color w:val="000000"/>
          <w:spacing w:val="7"/>
          <w:lang w:val="en-US"/>
        </w:rPr>
        <w:t xml:space="preserve">tal priests, the sons of Levi, who will be purified to offer to God </w:t>
      </w:r>
      <w:r>
        <w:rPr>
          <w:rFonts w:cs="Arial" w:ascii="Arial" w:hAnsi="Arial"/>
          <w:color w:val="000000"/>
          <w:lang w:val="en-US"/>
        </w:rPr>
        <w:t xml:space="preserve">sacrifices in righteousness (Ezek. 44:10-11; Mal. 3:3). There will also be </w:t>
      </w:r>
      <w:r>
        <w:rPr>
          <w:rFonts w:cs="Arial" w:ascii="Arial" w:hAnsi="Arial"/>
          <w:color w:val="000000"/>
          <w:spacing w:val="2"/>
          <w:lang w:val="en-US"/>
        </w:rPr>
        <w:t xml:space="preserve">officiating the immortal sons of Zadok (meaning "righteousness"), who </w:t>
      </w:r>
      <w:r>
        <w:rPr>
          <w:rFonts w:cs="Arial" w:ascii="Arial" w:hAnsi="Arial"/>
          <w:color w:val="000000"/>
          <w:spacing w:val="5"/>
          <w:lang w:val="en-US"/>
        </w:rPr>
        <w:t xml:space="preserve">have "kept God's charge", and they will have greater privileges and </w:t>
      </w:r>
      <w:r>
        <w:rPr>
          <w:rFonts w:cs="Arial" w:ascii="Arial" w:hAnsi="Arial"/>
          <w:color w:val="000000"/>
          <w:spacing w:val="2"/>
          <w:lang w:val="en-US"/>
        </w:rPr>
        <w:t>stand before Yahweh (Ezek. 44:15-16).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It appears that they will form part of the Melchizedek priesthood for </w:t>
      </w:r>
      <w:r>
        <w:rPr>
          <w:rFonts w:cs="Arial" w:ascii="Arial" w:hAnsi="Arial"/>
          <w:color w:val="000000"/>
          <w:spacing w:val="6"/>
          <w:lang w:val="en-US"/>
        </w:rPr>
        <w:t>their qualification is "righteousness" — they "kept God's charge".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6"/>
          <w:lang w:val="en-US"/>
        </w:rPr>
        <w:t xml:space="preserve">Today God is taking from among men a people for His Name, a </w:t>
      </w:r>
      <w:r>
        <w:rPr>
          <w:rFonts w:cs="Arial" w:ascii="Arial" w:hAnsi="Arial"/>
          <w:color w:val="000000"/>
          <w:spacing w:val="3"/>
          <w:lang w:val="en-US"/>
        </w:rPr>
        <w:t xml:space="preserve">"royal priesthood" (1 Pet. 2:9; Rev. 5:9-10). Their faith in God is imputed to them for righteousness and the works of faith that follow will, </w:t>
      </w:r>
      <w:r>
        <w:rPr>
          <w:rFonts w:cs="Arial" w:ascii="Arial" w:hAnsi="Arial"/>
          <w:color w:val="000000"/>
          <w:spacing w:val="2"/>
          <w:lang w:val="en-US"/>
        </w:rPr>
        <w:t xml:space="preserve">by God's grace, enable them to be clothed in fine linen and immortality </w:t>
      </w:r>
      <w:r>
        <w:rPr>
          <w:rFonts w:cs="Arial" w:ascii="Arial" w:hAnsi="Arial"/>
          <w:color w:val="000000"/>
          <w:spacing w:val="4"/>
          <w:lang w:val="en-US"/>
        </w:rPr>
        <w:t xml:space="preserve">and to become the priests of the future age (Rev. </w:t>
      </w:r>
      <w:r>
        <w:rPr>
          <w:rFonts w:cs="Arial" w:ascii="Arial" w:hAnsi="Arial"/>
          <w:bCs/>
          <w:color w:val="000000"/>
          <w:spacing w:val="4"/>
          <w:lang w:val="en-US"/>
        </w:rPr>
        <w:t>19:8</w:t>
      </w:r>
      <w:r>
        <w:rPr>
          <w:rFonts w:cs="Arial" w:ascii="Arial" w:hAnsi="Arial"/>
          <w:b/>
          <w:bCs/>
          <w:color w:val="000000"/>
          <w:spacing w:val="4"/>
          <w:lang w:val="en-US"/>
        </w:rPr>
        <w:t xml:space="preserve">, </w:t>
      </w:r>
      <w:r>
        <w:rPr>
          <w:rFonts w:cs="Arial" w:ascii="Arial" w:hAnsi="Arial"/>
          <w:color w:val="000000"/>
          <w:spacing w:val="4"/>
          <w:lang w:val="en-US"/>
        </w:rPr>
        <w:t>20:6).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2"/>
          <w:lang w:val="en-US"/>
        </w:rPr>
        <w:t>LESSONS FOR US:</w:t>
      </w:r>
    </w:p>
    <w:p>
      <w:pPr>
        <w:pStyle w:val="Normal"/>
        <w:numPr>
          <w:ilvl w:val="0"/>
          <w:numId w:val="1"/>
        </w:numPr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1"/>
          <w:lang w:val="en-US"/>
        </w:rPr>
        <w:t xml:space="preserve">At times it seems that righteousness goes unrewarded and </w:t>
      </w:r>
      <w:r>
        <w:rPr>
          <w:rFonts w:cs="Arial" w:ascii="Arial" w:hAnsi="Arial"/>
          <w:color w:val="000000"/>
          <w:spacing w:val="1"/>
          <w:lang w:val="en-US"/>
        </w:rPr>
        <w:t xml:space="preserve">unrighteousness goes unpunished, but let us ever remember that God is </w:t>
      </w:r>
      <w:r>
        <w:rPr>
          <w:rFonts w:cs="Arial" w:ascii="Arial" w:hAnsi="Arial"/>
          <w:color w:val="000000"/>
          <w:spacing w:val="3"/>
          <w:lang w:val="en-US"/>
        </w:rPr>
        <w:t>in control.</w:t>
      </w:r>
    </w:p>
    <w:p>
      <w:pPr>
        <w:pStyle w:val="Normal"/>
        <w:numPr>
          <w:ilvl w:val="0"/>
          <w:numId w:val="1"/>
        </w:numPr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The evil works of the sons of Eli eventually brought them to their </w:t>
      </w:r>
      <w:r>
        <w:rPr>
          <w:rFonts w:cs="Arial" w:ascii="Arial" w:hAnsi="Arial"/>
          <w:color w:val="000000"/>
          <w:spacing w:val="1"/>
          <w:lang w:val="en-US"/>
        </w:rPr>
        <w:t xml:space="preserve">destruction in battle and led to a change in the priesthood in the time of </w:t>
      </w:r>
      <w:r>
        <w:rPr>
          <w:rFonts w:cs="Arial" w:ascii="Arial" w:hAnsi="Arial"/>
          <w:color w:val="000000"/>
          <w:spacing w:val="4"/>
          <w:lang w:val="en-US"/>
        </w:rPr>
        <w:t>Solomon, some one hundred years after his time.</w:t>
      </w:r>
    </w:p>
    <w:p>
      <w:pPr>
        <w:pStyle w:val="Normal"/>
        <w:numPr>
          <w:ilvl w:val="0"/>
          <w:numId w:val="1"/>
        </w:numPr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The zeal of Phinehas, the son of Eleazar eventually bore fruit — there </w:t>
      </w:r>
      <w:r>
        <w:rPr>
          <w:rFonts w:cs="Arial" w:ascii="Arial" w:hAnsi="Arial"/>
          <w:color w:val="000000"/>
          <w:spacing w:val="4"/>
          <w:lang w:val="en-US"/>
        </w:rPr>
        <w:t>was a change in the priesthood several hundred years later.</w:t>
      </w:r>
    </w:p>
    <w:p>
      <w:pPr>
        <w:pStyle w:val="Normal"/>
        <w:numPr>
          <w:ilvl w:val="0"/>
          <w:numId w:val="1"/>
        </w:numPr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God has called us to be "kings and priests", not because our parents </w:t>
      </w:r>
      <w:r>
        <w:rPr>
          <w:rFonts w:cs="Arial" w:ascii="Arial" w:hAnsi="Arial"/>
          <w:color w:val="000000"/>
          <w:spacing w:val="1"/>
          <w:lang w:val="en-US"/>
        </w:rPr>
        <w:t xml:space="preserve">may be in the Truth, but on the basis that we individually respond and </w:t>
      </w:r>
      <w:r>
        <w:rPr>
          <w:rFonts w:cs="Arial" w:ascii="Arial" w:hAnsi="Arial"/>
          <w:color w:val="000000"/>
          <w:spacing w:val="4"/>
          <w:lang w:val="en-US"/>
        </w:rPr>
        <w:t>show faithfulness and zeal towards God.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3"/>
          <w:lang w:val="en-US"/>
        </w:rPr>
      </w:pPr>
      <w:r>
        <w:rPr>
          <w:rFonts w:cs="Arial" w:ascii="Arial" w:hAnsi="Arial"/>
          <w:b/>
          <w:bCs/>
          <w:color w:val="000000"/>
          <w:spacing w:val="-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3"/>
          <w:lang w:val="en-US"/>
        </w:rPr>
        <w:t>REFERENCE LIBRARY: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6"/>
          <w:lang w:val="en-US"/>
        </w:rPr>
        <w:t xml:space="preserve">"The Visible Hand of God" (R. Roberts)—Chapter 22 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5"/>
          <w:lang w:val="en-US"/>
        </w:rPr>
        <w:t xml:space="preserve">"The Ways of Providence" (R. Roberts)—Chapter 14 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5"/>
          <w:lang w:val="en-US"/>
        </w:rPr>
        <w:t>"The Story of the Bible" (H. P. Mansfield)—Vol. 3, No. 6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lang w:val="en-US"/>
        </w:rPr>
      </w:pPr>
      <w:r>
        <w:rPr>
          <w:rFonts w:cs="Arial" w:ascii="Arial" w:hAnsi="Arial"/>
          <w:b/>
          <w:bCs/>
          <w:color w:val="000000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lang w:val="en-US"/>
        </w:rPr>
        <w:t>PARAGRAPH QUESTIONS:</w:t>
      </w:r>
    </w:p>
    <w:p>
      <w:pPr>
        <w:pStyle w:val="Normal"/>
        <w:shd w:val="clear" w:color="auto" w:fill="FFFFFF"/>
        <w:tabs>
          <w:tab w:val="left" w:pos="0" w:leader="none"/>
          <w:tab w:val="left" w:pos="374" w:leader="none"/>
        </w:tabs>
        <w:jc w:val="both"/>
        <w:rPr/>
      </w:pPr>
      <w:r>
        <w:rPr>
          <w:rFonts w:cs="Arial" w:ascii="Arial" w:hAnsi="Arial"/>
          <w:bCs/>
          <w:i/>
          <w:iCs/>
          <w:color w:val="000000"/>
          <w:spacing w:val="1"/>
          <w:lang w:val="en-US"/>
        </w:rPr>
        <w:t>What</w:t>
      </w:r>
      <w:r>
        <w:rPr>
          <w:rFonts w:cs="Arial" w:ascii="Arial" w:hAnsi="Arial"/>
          <w:b/>
          <w:bCs/>
          <w:i/>
          <w:iCs/>
          <w:color w:val="000000"/>
          <w:spacing w:val="1"/>
          <w:lang w:val="en-US"/>
        </w:rPr>
        <w:t xml:space="preserve"> </w:t>
      </w:r>
      <w:r>
        <w:rPr>
          <w:rFonts w:cs="Arial" w:ascii="Arial" w:hAnsi="Arial"/>
          <w:i/>
          <w:iCs/>
          <w:color w:val="000000"/>
          <w:spacing w:val="1"/>
          <w:lang w:val="en-US"/>
        </w:rPr>
        <w:t xml:space="preserve">happened to the Ark after it was captured by the Philistines in </w:t>
      </w:r>
      <w:r>
        <w:rPr>
          <w:rFonts w:cs="Arial" w:ascii="Arial" w:hAnsi="Arial"/>
          <w:bCs/>
          <w:i/>
          <w:iCs/>
          <w:color w:val="000000"/>
          <w:spacing w:val="4"/>
          <w:lang w:val="en-US"/>
        </w:rPr>
        <w:t>the</w:t>
      </w:r>
      <w:r>
        <w:rPr>
          <w:rFonts w:cs="Arial" w:ascii="Arial" w:hAnsi="Arial"/>
          <w:b/>
          <w:bCs/>
          <w:i/>
          <w:iCs/>
          <w:color w:val="000000"/>
          <w:spacing w:val="4"/>
          <w:lang w:val="en-US"/>
        </w:rPr>
        <w:t xml:space="preserve"> </w:t>
      </w:r>
      <w:r>
        <w:rPr>
          <w:rFonts w:cs="Arial" w:ascii="Arial" w:hAnsi="Arial"/>
          <w:i/>
          <w:iCs/>
          <w:color w:val="000000"/>
          <w:spacing w:val="4"/>
          <w:lang w:val="en-US"/>
        </w:rPr>
        <w:t>days of Eli?</w:t>
      </w:r>
    </w:p>
    <w:p>
      <w:pPr>
        <w:pStyle w:val="Normal"/>
        <w:shd w:val="clear" w:color="auto" w:fill="FFFFFF"/>
        <w:tabs>
          <w:tab w:val="left" w:pos="0" w:leader="none"/>
          <w:tab w:val="left" w:pos="374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6"/>
          <w:lang w:val="en-US"/>
        </w:rPr>
        <w:t xml:space="preserve">What change of priesthood occurred in the time of Solomon and </w:t>
      </w:r>
      <w:r>
        <w:rPr>
          <w:rFonts w:cs="Arial" w:ascii="Arial" w:hAnsi="Arial"/>
          <w:i/>
          <w:iCs/>
          <w:color w:val="000000"/>
          <w:spacing w:val="3"/>
          <w:lang w:val="en-US"/>
        </w:rPr>
        <w:t>what prophecies did this change fulfil?</w:t>
      </w:r>
    </w:p>
    <w:p>
      <w:pPr>
        <w:pStyle w:val="Normal"/>
        <w:shd w:val="clear" w:color="auto" w:fill="FFFFFF"/>
        <w:tabs>
          <w:tab w:val="left" w:pos="0" w:leader="none"/>
          <w:tab w:val="left" w:pos="374" w:leader="none"/>
        </w:tabs>
        <w:jc w:val="both"/>
        <w:rPr>
          <w:rFonts w:ascii="Arial" w:hAnsi="Arial" w:cs="Arial"/>
          <w:i/>
          <w:i/>
          <w:iCs/>
          <w:color w:val="000000"/>
          <w:spacing w:val="-8"/>
          <w:lang w:val="en-US"/>
        </w:rPr>
      </w:pPr>
      <w:r>
        <w:rPr>
          <w:rFonts w:cs="Arial" w:ascii="Arial" w:hAnsi="Arial"/>
          <w:i/>
          <w:iCs/>
          <w:color w:val="000000"/>
          <w:spacing w:val="-8"/>
          <w:lang w:val="en-US"/>
        </w:rPr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left" w:pos="374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5"/>
          <w:lang w:val="en-US"/>
        </w:rPr>
        <w:t>Who was Melchizedek and what is the meaning of his name?</w:t>
      </w:r>
    </w:p>
    <w:p>
      <w:pPr>
        <w:pStyle w:val="Normal"/>
        <w:numPr>
          <w:ilvl w:val="0"/>
          <w:numId w:val="2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11"/>
          <w:lang w:val="en-US"/>
        </w:rPr>
        <w:t xml:space="preserve">To whom was David referring when he spoke of "a priest </w:t>
      </w:r>
      <w:r>
        <w:rPr>
          <w:rFonts w:cs="Arial" w:ascii="Arial" w:hAnsi="Arial"/>
          <w:i/>
          <w:iCs/>
          <w:color w:val="000000"/>
          <w:spacing w:val="6"/>
          <w:lang w:val="en-US"/>
        </w:rPr>
        <w:t>forever after the order of Melchizedek"?</w:t>
      </w:r>
    </w:p>
    <w:p>
      <w:pPr>
        <w:pStyle w:val="Normal"/>
        <w:numPr>
          <w:ilvl w:val="0"/>
          <w:numId w:val="2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3"/>
          <w:lang w:val="en-US"/>
        </w:rPr>
        <w:t xml:space="preserve">What are some of the things Paul says about Melchizedek and </w:t>
      </w:r>
      <w:r>
        <w:rPr>
          <w:rFonts w:cs="Arial" w:ascii="Arial" w:hAnsi="Arial"/>
          <w:i/>
          <w:iCs/>
          <w:color w:val="000000"/>
          <w:spacing w:val="5"/>
          <w:lang w:val="en-US"/>
        </w:rPr>
        <w:t>the types he draws from them?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3"/>
          <w:lang w:val="en-US"/>
        </w:rPr>
      </w:pPr>
      <w:r>
        <w:rPr>
          <w:rFonts w:cs="Arial" w:ascii="Arial" w:hAnsi="Arial"/>
          <w:b/>
          <w:bCs/>
          <w:color w:val="000000"/>
          <w:spacing w:val="-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3"/>
          <w:lang w:val="en-US"/>
        </w:rPr>
        <w:t>ESSAY QUESTIONS:</w:t>
      </w:r>
    </w:p>
    <w:p>
      <w:pPr>
        <w:pStyle w:val="Normal"/>
        <w:shd w:val="clear" w:color="auto" w:fill="FFFFFF"/>
        <w:tabs>
          <w:tab w:val="left" w:pos="392" w:leader="none"/>
        </w:tabs>
        <w:ind w:left="364" w:hanging="364"/>
        <w:jc w:val="both"/>
        <w:rPr/>
      </w:pPr>
      <w:r>
        <w:rPr>
          <w:rFonts w:cs="Arial" w:ascii="Arial" w:hAnsi="Arial"/>
          <w:i/>
          <w:iCs/>
          <w:color w:val="000000"/>
          <w:spacing w:val="3"/>
          <w:lang w:val="en-US"/>
        </w:rPr>
        <w:t xml:space="preserve">Why was judgement brought on the house of Eli? In what way was </w:t>
      </w:r>
      <w:r>
        <w:rPr>
          <w:rFonts w:cs="Arial" w:ascii="Arial" w:hAnsi="Arial"/>
          <w:i/>
          <w:iCs/>
          <w:color w:val="000000"/>
          <w:spacing w:val="5"/>
          <w:lang w:val="en-US"/>
        </w:rPr>
        <w:t>he told of this?</w:t>
      </w:r>
    </w:p>
    <w:p>
      <w:pPr>
        <w:pStyle w:val="Normal"/>
        <w:shd w:val="clear" w:color="auto" w:fill="FFFFFF"/>
        <w:tabs>
          <w:tab w:val="left" w:pos="392" w:leader="none"/>
        </w:tabs>
        <w:ind w:left="364" w:hanging="364"/>
        <w:jc w:val="both"/>
        <w:rPr/>
      </w:pPr>
      <w:r>
        <w:rPr>
          <w:rFonts w:cs="Arial" w:ascii="Arial" w:hAnsi="Arial"/>
          <w:i/>
          <w:iCs/>
          <w:color w:val="000000"/>
          <w:spacing w:val="2"/>
          <w:lang w:val="en-US"/>
        </w:rPr>
        <w:t xml:space="preserve">What was Eli's failing and what was the fate of his sons? Comment </w:t>
      </w:r>
      <w:r>
        <w:rPr>
          <w:rFonts w:cs="Arial" w:ascii="Arial" w:hAnsi="Arial"/>
          <w:i/>
          <w:iCs/>
          <w:color w:val="000000"/>
          <w:spacing w:val="10"/>
          <w:lang w:val="en-US"/>
        </w:rPr>
        <w:t xml:space="preserve">on the lessons which you consider come from considering the </w:t>
      </w:r>
      <w:r>
        <w:rPr>
          <w:rFonts w:cs="Arial" w:ascii="Arial" w:hAnsi="Arial"/>
          <w:i/>
          <w:iCs/>
          <w:color w:val="000000"/>
          <w:spacing w:val="3"/>
          <w:lang w:val="en-US"/>
        </w:rPr>
        <w:t>household of Eli.</w:t>
      </w:r>
    </w:p>
    <w:p>
      <w:pPr>
        <w:pStyle w:val="Normal"/>
        <w:shd w:val="clear" w:color="auto" w:fill="FFFFFF"/>
        <w:tabs>
          <w:tab w:val="left" w:pos="392" w:leader="none"/>
        </w:tabs>
        <w:ind w:left="364" w:hanging="364"/>
        <w:jc w:val="both"/>
        <w:rPr/>
      </w:pPr>
      <w:r>
        <w:rPr>
          <w:rFonts w:cs="Arial" w:ascii="Arial" w:hAnsi="Arial"/>
          <w:i/>
          <w:iCs/>
          <w:color w:val="000000"/>
          <w:spacing w:val="10"/>
          <w:lang w:val="en-US"/>
        </w:rPr>
        <w:t xml:space="preserve">What is the difference between the Levitical and Melchizedek 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>Priesthoods? On what basis can we be part of a "royalpriesthood"?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8"/>
          <w:lang w:val="en-US"/>
        </w:rPr>
      </w:pPr>
      <w:r>
        <w:rPr>
          <w:rFonts w:cs="Arial" w:ascii="Arial" w:hAnsi="Arial"/>
          <w:b/>
          <w:bCs/>
          <w:color w:val="000000"/>
          <w:spacing w:val="-8"/>
          <w:lang w:val="en-US"/>
        </w:rPr>
      </w:r>
    </w:p>
    <w:p>
      <w:pPr>
        <w:pStyle w:val="Heading1"/>
        <w:shd w:fill="FFFFFF" w:val="clear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6">
                <wp:simplePos x="0" y="0"/>
                <wp:positionH relativeFrom="column">
                  <wp:posOffset>8039735</wp:posOffset>
                </wp:positionH>
                <wp:positionV relativeFrom="paragraph">
                  <wp:posOffset>570230</wp:posOffset>
                </wp:positionV>
                <wp:extent cx="1880870" cy="1270"/>
                <wp:effectExtent l="0" t="0" r="0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79120"/>
                        </a:xfrm>
                        <a:prstGeom prst="line">
                          <a:avLst/>
                        </a:prstGeom>
                        <a:ln w="388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07.05pt,-29.1pt" to="707.05pt,181.8pt" stroked="t" style="position:absolute">
                <v:stroke color="black" weight="3888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1" allowOverlap="1" relativeHeight="7">
                <wp:simplePos x="0" y="0"/>
                <wp:positionH relativeFrom="column">
                  <wp:posOffset>8321040</wp:posOffset>
                </wp:positionH>
                <wp:positionV relativeFrom="paragraph">
                  <wp:posOffset>339090</wp:posOffset>
                </wp:positionV>
                <wp:extent cx="1418590" cy="1270"/>
                <wp:effectExtent l="0" t="0" r="0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206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11pt,-29.1pt" to="711pt,129.95pt" stroked="t" style="position:absolute">
                <v:stroke color="black" weight="9000" joinstyle="round" endcap="flat"/>
                <v:fill o:detectmouseclick="t" on="false"/>
              </v:line>
            </w:pict>
          </mc:Fallback>
        </mc:AlternateContent>
      </w:r>
      <w:r>
        <w:rPr/>
        <w:t>S</w:t>
      </w:r>
      <w:r>
        <w:rPr/>
        <w:t xml:space="preserve">ECTION 4 </w:t>
      </w:r>
      <w:r>
        <w:rPr>
          <w:spacing w:val="-6"/>
        </w:rPr>
        <w:t xml:space="preserve">THE BEGINNING </w:t>
      </w:r>
      <w:r>
        <w:rPr>
          <w:spacing w:val="-7"/>
        </w:rPr>
        <w:t>OF THE KINGDOM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lang w:val="en-US"/>
        </w:rPr>
        <w:t xml:space="preserve">In this section we see the Kingdom of God on earth established. The </w:t>
      </w:r>
      <w:r>
        <w:rPr>
          <w:rFonts w:cs="Arial" w:ascii="Arial" w:hAnsi="Arial"/>
          <w:color w:val="000000"/>
          <w:spacing w:val="1"/>
          <w:lang w:val="en-US"/>
        </w:rPr>
        <w:t xml:space="preserve">two kings who are considered, Saul and David, were as divergent as it </w:t>
      </w:r>
      <w:r>
        <w:rPr>
          <w:rFonts w:cs="Arial" w:ascii="Arial" w:hAnsi="Arial"/>
          <w:color w:val="000000"/>
          <w:lang w:val="en-US"/>
        </w:rPr>
        <w:t xml:space="preserve">is possible to be. Saul was self-centred and faithless, while David, his </w:t>
      </w:r>
      <w:r>
        <w:rPr>
          <w:rFonts w:cs="Arial" w:ascii="Arial" w:hAnsi="Arial"/>
          <w:color w:val="000000"/>
          <w:spacing w:val="1"/>
          <w:lang w:val="en-US"/>
        </w:rPr>
        <w:t xml:space="preserve">successor, sought Yahweh at every opportunity and was truly "a man </w:t>
      </w:r>
      <w:r>
        <w:rPr>
          <w:rFonts w:cs="Arial" w:ascii="Arial" w:hAnsi="Arial"/>
          <w:color w:val="000000"/>
          <w:spacing w:val="3"/>
          <w:lang w:val="en-US"/>
        </w:rPr>
        <w:t>after God's own heart". It was because of his great faith that he suc</w:t>
      </w:r>
      <w:r>
        <w:rPr>
          <w:rFonts w:cs="Arial" w:ascii="Arial" w:hAnsi="Arial"/>
          <w:color w:val="000000"/>
          <w:spacing w:val="2"/>
          <w:lang w:val="en-US"/>
        </w:rPr>
        <w:t xml:space="preserve">ceeded, for God was with him granting him victory over Goliath and </w:t>
      </w:r>
      <w:r>
        <w:rPr>
          <w:rFonts w:cs="Arial" w:ascii="Arial" w:hAnsi="Arial"/>
          <w:color w:val="000000"/>
          <w:spacing w:val="4"/>
          <w:lang w:val="en-US"/>
        </w:rPr>
        <w:t xml:space="preserve">guiding his steps to the throne of Israel. But David's life was not </w:t>
      </w:r>
      <w:r>
        <w:rPr>
          <w:rFonts w:cs="Arial" w:ascii="Arial" w:hAnsi="Arial"/>
          <w:color w:val="000000"/>
          <w:spacing w:val="1"/>
          <w:lang w:val="en-US"/>
        </w:rPr>
        <w:t xml:space="preserve">without privation and trial. Much time would elapse in the wisdom of </w:t>
      </w:r>
      <w:r>
        <w:rPr>
          <w:rFonts w:cs="Arial" w:ascii="Arial" w:hAnsi="Arial"/>
          <w:color w:val="000000"/>
          <w:lang w:val="en-US"/>
        </w:rPr>
        <w:t xml:space="preserve">God before the promised throne would be his. In this there are lessons for ourselves. Probation before elevation is the decreed rule of God — </w:t>
      </w:r>
      <w:r>
        <w:rPr>
          <w:rFonts w:cs="Arial" w:ascii="Arial" w:hAnsi="Arial"/>
          <w:color w:val="000000"/>
          <w:spacing w:val="4"/>
          <w:lang w:val="en-US"/>
        </w:rPr>
        <w:t xml:space="preserve">it is "through much tribulation that we must enter the kingdom of </w:t>
      </w:r>
      <w:r>
        <w:rPr>
          <w:rFonts w:cs="Arial" w:ascii="Arial" w:hAnsi="Arial"/>
          <w:color w:val="000000"/>
          <w:spacing w:val="3"/>
          <w:lang w:val="en-US"/>
        </w:rPr>
        <w:t>God" (Acts 14:22).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3"/>
          <w:lang w:val="en-US"/>
        </w:rPr>
      </w:pPr>
      <w:r>
        <w:rPr>
          <w:rFonts w:cs="Arial" w:ascii="Arial" w:hAnsi="Arial"/>
          <w:color w:val="000000"/>
          <w:spacing w:val="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David's experiences in his exile and sufferings provide us with </w:t>
      </w:r>
      <w:r>
        <w:rPr>
          <w:rFonts w:cs="Arial" w:ascii="Arial" w:hAnsi="Arial"/>
          <w:color w:val="000000"/>
          <w:spacing w:val="1"/>
          <w:lang w:val="en-US"/>
        </w:rPr>
        <w:t xml:space="preserve">lessons in courage, faith, justice. His inmost thoughts are recorded in psalms he wrote, which have been a source of comfort to saints in all </w:t>
      </w:r>
      <w:r>
        <w:rPr>
          <w:rFonts w:cs="Arial" w:ascii="Arial" w:hAnsi="Arial"/>
          <w:color w:val="000000"/>
          <w:spacing w:val="-1"/>
          <w:lang w:val="en-US"/>
        </w:rPr>
        <w:t>ages since.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en-GB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en-GB" w:eastAsia="zh-CN" w:bidi="hi-IN"/>
    </w:rPr>
  </w:style>
  <w:style w:type="paragraph" w:styleId="Heading1">
    <w:name w:val="Heading 1"/>
    <w:basedOn w:val="Normal"/>
    <w:next w:val="Normal"/>
    <w:qFormat/>
    <w:pPr>
      <w:keepNext/>
      <w:shd w:val="clear" w:color="auto" w:fill="FFFFFF"/>
      <w:ind w:left="22" w:hanging="0"/>
      <w:jc w:val="center"/>
      <w:outlineLvl w:val="0"/>
    </w:pPr>
    <w:rPr>
      <w:rFonts w:ascii="Arial" w:hAnsi="Arial" w:cs="Arial"/>
      <w:b/>
      <w:bCs/>
      <w:color w:val="000000"/>
      <w:spacing w:val="-1"/>
      <w:sz w:val="44"/>
      <w:szCs w:val="28"/>
      <w:lang w:val="en-US" w:eastAsia="en-US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Courier New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Courier New"/>
    </w:rPr>
  </w:style>
  <w:style w:type="character" w:styleId="ListLabel59">
    <w:name w:val="ListLabel 59"/>
    <w:qFormat/>
    <w:rPr>
      <w:rFonts w:cs="Courier New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LibreOffice/5.1.6.2$Linux_X86_64 LibreOffice_project/10m0$Build-2</Application>
  <Pages>4</Pages>
  <Words>2015</Words>
  <Characters>9469</Characters>
  <CharactersWithSpaces>11427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2017-06-15T13:38:26Z</dcterms:created>
  <dc:creator/>
  <dc:description/>
  <dc:language>en-GB</dc:language>
  <cp:lastModifiedBy/>
  <dcterms:modified xsi:type="dcterms:W3CDTF">2017-06-15T13:39:49Z</dcterms:modified>
  <cp:revision>1</cp:revision>
  <dc:subject/>
  <dc:title/>
</cp:coreProperties>
</file>