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9EB" w:rsidRDefault="00DD40E7" w:rsidP="00C059EB">
      <w:pPr>
        <w:pStyle w:val="Heading2"/>
      </w:pPr>
      <w:r w:rsidRPr="00AE5B7B">
        <w:t xml:space="preserve">CHAPTER 39 </w:t>
      </w:r>
    </w:p>
    <w:p w:rsidR="00DD40E7" w:rsidRPr="00AE5B7B" w:rsidRDefault="00DD40E7" w:rsidP="00C059EB">
      <w:pPr>
        <w:pStyle w:val="Heading2"/>
      </w:pPr>
      <w:r w:rsidRPr="00AE5B7B">
        <w:t xml:space="preserve">After the </w:t>
      </w:r>
      <w:proofErr w:type="gramStart"/>
      <w:r w:rsidRPr="00AE5B7B">
        <w:t>Fall</w:t>
      </w:r>
      <w:proofErr w:type="gramEnd"/>
      <w:r w:rsidRPr="00AE5B7B">
        <w:t xml:space="preserve"> of Jerusalem</w:t>
      </w:r>
    </w:p>
    <w:p w:rsidR="00DD40E7" w:rsidRPr="00AE5B7B" w:rsidRDefault="00C059EB" w:rsidP="00DD40E7">
      <w:pPr>
        <w:shd w:val="clear" w:color="auto" w:fill="FFFFFF"/>
        <w:jc w:val="both"/>
      </w:pPr>
      <w:r>
        <w:rPr>
          <w:color w:val="000000"/>
        </w:rPr>
        <w:t>I</w:t>
      </w:r>
      <w:r w:rsidR="00DD40E7" w:rsidRPr="00AE5B7B">
        <w:rPr>
          <w:color w:val="000000"/>
        </w:rPr>
        <w:t>T will be noticed that in the Revised Versio</w:t>
      </w:r>
      <w:r>
        <w:rPr>
          <w:color w:val="000000"/>
        </w:rPr>
        <w:t>n the last clause of chapter 38</w:t>
      </w:r>
      <w:r w:rsidR="00DD40E7" w:rsidRPr="00AE5B7B">
        <w:rPr>
          <w:color w:val="000000"/>
        </w:rPr>
        <w:t xml:space="preserve">: 28 is made the first clause of chapter 39, and that </w:t>
      </w:r>
      <w:r>
        <w:rPr>
          <w:color w:val="000000"/>
        </w:rPr>
        <w:t>the translation is varied, thus</w:t>
      </w:r>
      <w:r w:rsidR="00DD40E7" w:rsidRPr="00AE5B7B">
        <w:rPr>
          <w:color w:val="000000"/>
        </w:rPr>
        <w:t>: "And it came to pass that when Jerusalem was taken..."</w:t>
      </w:r>
    </w:p>
    <w:p w:rsidR="00C059EB" w:rsidRDefault="00C059EB" w:rsidP="00DD40E7">
      <w:pPr>
        <w:shd w:val="clear" w:color="auto" w:fill="FFFFFF"/>
        <w:jc w:val="both"/>
        <w:rPr>
          <w:color w:val="000000"/>
        </w:rPr>
      </w:pPr>
    </w:p>
    <w:p w:rsidR="00DD40E7" w:rsidRDefault="00DD40E7" w:rsidP="00DD40E7">
      <w:pPr>
        <w:shd w:val="clear" w:color="auto" w:fill="FFFFFF"/>
        <w:jc w:val="both"/>
        <w:rPr>
          <w:color w:val="000000"/>
        </w:rPr>
      </w:pPr>
      <w:r w:rsidRPr="00AE5B7B">
        <w:rPr>
          <w:color w:val="000000"/>
        </w:rPr>
        <w:t>This appears to be the correct division and rendering of the word. The note of time (verses 1, 2) is in the R.V.</w:t>
      </w:r>
      <w:r w:rsidR="00C059EB">
        <w:rPr>
          <w:color w:val="000000"/>
        </w:rPr>
        <w:t xml:space="preserve"> inserted as a parenthesis thus: "</w:t>
      </w:r>
      <w:r w:rsidRPr="00AE5B7B">
        <w:rPr>
          <w:color w:val="000000"/>
        </w:rPr>
        <w:t xml:space="preserve">(in the ninth year of Zedekiah king of Judah, in the tenth month, came </w:t>
      </w:r>
      <w:proofErr w:type="spellStart"/>
      <w:r w:rsidRPr="00AE5B7B">
        <w:rPr>
          <w:color w:val="000000"/>
        </w:rPr>
        <w:t>Nebuchadrezzar</w:t>
      </w:r>
      <w:proofErr w:type="spellEnd"/>
      <w:r w:rsidRPr="00AE5B7B">
        <w:rPr>
          <w:color w:val="000000"/>
        </w:rPr>
        <w:t xml:space="preserve"> king of Babylon and all his army aga</w:t>
      </w:r>
      <w:r w:rsidR="00C059EB">
        <w:rPr>
          <w:color w:val="000000"/>
        </w:rPr>
        <w:t>inst Jerusalem, and besieged it</w:t>
      </w:r>
      <w:r w:rsidRPr="00AE5B7B">
        <w:rPr>
          <w:color w:val="000000"/>
        </w:rPr>
        <w:t>; in the eleventh year of Zede</w:t>
      </w:r>
      <w:r w:rsidRPr="00AE5B7B">
        <w:rPr>
          <w:color w:val="000000"/>
        </w:rPr>
        <w:softHyphen/>
        <w:t>kiah, in the fourth month, the ninth day of the month,</w:t>
      </w:r>
      <w:r w:rsidR="00C059EB">
        <w:rPr>
          <w:color w:val="000000"/>
        </w:rPr>
        <w:t xml:space="preserve"> a breach was made in the city)</w:t>
      </w:r>
      <w:r w:rsidRPr="00AE5B7B">
        <w:rPr>
          <w:color w:val="000000"/>
        </w:rPr>
        <w:t xml:space="preserve">; that all the princes of the king of Babylon came in, and sat in the middle gate, even </w:t>
      </w:r>
      <w:proofErr w:type="spellStart"/>
      <w:r w:rsidRPr="00AE5B7B">
        <w:rPr>
          <w:color w:val="000000"/>
        </w:rPr>
        <w:t>Nergal-sharezer</w:t>
      </w:r>
      <w:proofErr w:type="spellEnd"/>
      <w:r w:rsidRPr="00AE5B7B">
        <w:rPr>
          <w:color w:val="000000"/>
        </w:rPr>
        <w:t xml:space="preserve">, </w:t>
      </w:r>
      <w:proofErr w:type="spellStart"/>
      <w:r w:rsidRPr="00AE5B7B">
        <w:rPr>
          <w:color w:val="000000"/>
        </w:rPr>
        <w:t>Samgar-nebo</w:t>
      </w:r>
      <w:proofErr w:type="spellEnd"/>
      <w:r w:rsidRPr="00AE5B7B">
        <w:rPr>
          <w:color w:val="000000"/>
        </w:rPr>
        <w:t xml:space="preserve">, </w:t>
      </w:r>
      <w:proofErr w:type="spellStart"/>
      <w:r w:rsidRPr="00AE5B7B">
        <w:rPr>
          <w:color w:val="000000"/>
        </w:rPr>
        <w:t>Rab</w:t>
      </w:r>
      <w:proofErr w:type="spellEnd"/>
      <w:r w:rsidRPr="00AE5B7B">
        <w:rPr>
          <w:color w:val="000000"/>
        </w:rPr>
        <w:t xml:space="preserve">-saris, </w:t>
      </w:r>
      <w:proofErr w:type="spellStart"/>
      <w:r w:rsidRPr="00AE5B7B">
        <w:rPr>
          <w:color w:val="000000"/>
        </w:rPr>
        <w:t>Sarsechim</w:t>
      </w:r>
      <w:proofErr w:type="spellEnd"/>
      <w:r w:rsidRPr="00AE5B7B">
        <w:rPr>
          <w:color w:val="000000"/>
        </w:rPr>
        <w:t xml:space="preserve">, </w:t>
      </w:r>
      <w:proofErr w:type="spellStart"/>
      <w:r w:rsidRPr="00AE5B7B">
        <w:rPr>
          <w:color w:val="000000"/>
        </w:rPr>
        <w:t>Nergal-sharezer</w:t>
      </w:r>
      <w:proofErr w:type="spellEnd"/>
      <w:r w:rsidRPr="00AE5B7B">
        <w:rPr>
          <w:color w:val="000000"/>
        </w:rPr>
        <w:t xml:space="preserve">, </w:t>
      </w:r>
      <w:proofErr w:type="spellStart"/>
      <w:r w:rsidRPr="00AE5B7B">
        <w:rPr>
          <w:color w:val="000000"/>
        </w:rPr>
        <w:t>Rab</w:t>
      </w:r>
      <w:proofErr w:type="spellEnd"/>
      <w:r w:rsidRPr="00AE5B7B">
        <w:rPr>
          <w:color w:val="000000"/>
        </w:rPr>
        <w:t xml:space="preserve">-mag, with </w:t>
      </w:r>
      <w:r w:rsidR="00C059EB">
        <w:rPr>
          <w:color w:val="000000"/>
        </w:rPr>
        <w:t>all the rest of the princes of the king of Babylon</w:t>
      </w:r>
      <w:r w:rsidRPr="00AE5B7B">
        <w:rPr>
          <w:color w:val="000000"/>
        </w:rPr>
        <w:t>".</w:t>
      </w:r>
    </w:p>
    <w:p w:rsidR="00C059EB" w:rsidRPr="00AE5B7B" w:rsidRDefault="00C059EB" w:rsidP="00DD40E7">
      <w:pPr>
        <w:shd w:val="clear" w:color="auto" w:fill="FFFFFF"/>
        <w:jc w:val="both"/>
      </w:pPr>
    </w:p>
    <w:p w:rsidR="00DD40E7" w:rsidRDefault="00DD40E7" w:rsidP="00DD40E7">
      <w:pPr>
        <w:shd w:val="clear" w:color="auto" w:fill="FFFFFF"/>
        <w:jc w:val="both"/>
        <w:rPr>
          <w:color w:val="000000"/>
        </w:rPr>
      </w:pPr>
      <w:r w:rsidRPr="00AE5B7B">
        <w:rPr>
          <w:color w:val="000000"/>
        </w:rPr>
        <w:t>They sat in the gate to give judgment, according to the custom.</w:t>
      </w:r>
      <w:r w:rsidR="00C059EB">
        <w:rPr>
          <w:color w:val="000000"/>
        </w:rPr>
        <w:t xml:space="preserve"> (Compare Ruth 4:1</w:t>
      </w:r>
      <w:proofErr w:type="gramStart"/>
      <w:r w:rsidR="00C059EB">
        <w:rPr>
          <w:color w:val="000000"/>
        </w:rPr>
        <w:t>,2</w:t>
      </w:r>
      <w:proofErr w:type="gramEnd"/>
      <w:r w:rsidR="00C059EB">
        <w:rPr>
          <w:color w:val="000000"/>
        </w:rPr>
        <w:t>; 2 Sam. 19</w:t>
      </w:r>
      <w:r w:rsidRPr="00AE5B7B">
        <w:rPr>
          <w:color w:val="000000"/>
        </w:rPr>
        <w:t>: 8.)</w:t>
      </w:r>
    </w:p>
    <w:p w:rsidR="00C059EB" w:rsidRPr="00AE5B7B" w:rsidRDefault="00C059EB" w:rsidP="00DD40E7">
      <w:pPr>
        <w:shd w:val="clear" w:color="auto" w:fill="FFFFFF"/>
        <w:jc w:val="both"/>
      </w:pPr>
    </w:p>
    <w:p w:rsidR="00DD40E7" w:rsidRPr="00AE5B7B" w:rsidRDefault="00DD40E7" w:rsidP="00DD40E7">
      <w:pPr>
        <w:shd w:val="clear" w:color="auto" w:fill="FFFFFF"/>
        <w:jc w:val="both"/>
      </w:pPr>
      <w:r w:rsidRPr="00AE5B7B">
        <w:rPr>
          <w:color w:val="000000"/>
        </w:rPr>
        <w:t xml:space="preserve">Concerning the bewildering array of the names and titles of the Babylonian princes, the </w:t>
      </w:r>
      <w:r w:rsidRPr="00AE5B7B">
        <w:rPr>
          <w:i/>
          <w:iCs/>
          <w:color w:val="000000"/>
        </w:rPr>
        <w:t xml:space="preserve">Cambridge Bible </w:t>
      </w:r>
      <w:r w:rsidR="00C059EB">
        <w:rPr>
          <w:color w:val="000000"/>
        </w:rPr>
        <w:t>has the following note</w:t>
      </w:r>
      <w:r w:rsidRPr="00AE5B7B">
        <w:rPr>
          <w:color w:val="000000"/>
        </w:rPr>
        <w:t>:</w:t>
      </w:r>
      <w:r w:rsidRPr="00AE5B7B">
        <w:rPr>
          <w:rFonts w:eastAsia="Times New Roman"/>
          <w:color w:val="000000"/>
        </w:rPr>
        <w:t>—</w:t>
      </w:r>
    </w:p>
    <w:p w:rsidR="00C059EB" w:rsidRDefault="00C059EB" w:rsidP="00DD40E7">
      <w:pPr>
        <w:shd w:val="clear" w:color="auto" w:fill="FFFFFF"/>
        <w:jc w:val="both"/>
        <w:rPr>
          <w:color w:val="000000"/>
        </w:rPr>
      </w:pPr>
    </w:p>
    <w:p w:rsidR="00DD40E7" w:rsidRPr="00AE5B7B" w:rsidRDefault="00C059EB" w:rsidP="00DD40E7">
      <w:pPr>
        <w:shd w:val="clear" w:color="auto" w:fill="FFFFFF"/>
        <w:jc w:val="both"/>
      </w:pPr>
      <w:r>
        <w:rPr>
          <w:color w:val="000000"/>
        </w:rPr>
        <w:t>"</w:t>
      </w:r>
      <w:r w:rsidR="00DD40E7" w:rsidRPr="00AE5B7B">
        <w:rPr>
          <w:color w:val="000000"/>
        </w:rPr>
        <w:t xml:space="preserve">From the English it would appear that there are six princes mentioned by name. In fact, however, there are but four at the most (and probably only two), viz., </w:t>
      </w:r>
      <w:r w:rsidR="00DD40E7" w:rsidRPr="00AE5B7B">
        <w:rPr>
          <w:i/>
          <w:iCs/>
          <w:color w:val="000000"/>
        </w:rPr>
        <w:t xml:space="preserve">(a) </w:t>
      </w:r>
      <w:proofErr w:type="spellStart"/>
      <w:r w:rsidR="00DD40E7" w:rsidRPr="00AE5B7B">
        <w:rPr>
          <w:color w:val="000000"/>
        </w:rPr>
        <w:t>Nergal-sharezer</w:t>
      </w:r>
      <w:proofErr w:type="spellEnd"/>
      <w:r w:rsidR="00DD40E7" w:rsidRPr="00AE5B7B">
        <w:rPr>
          <w:color w:val="000000"/>
        </w:rPr>
        <w:t xml:space="preserve">, </w:t>
      </w:r>
      <w:r w:rsidR="00DD40E7" w:rsidRPr="00AE5B7B">
        <w:rPr>
          <w:i/>
          <w:iCs/>
          <w:color w:val="000000"/>
        </w:rPr>
        <w:t xml:space="preserve">(b) </w:t>
      </w:r>
      <w:proofErr w:type="spellStart"/>
      <w:r w:rsidR="00DD40E7" w:rsidRPr="00AE5B7B">
        <w:rPr>
          <w:color w:val="000000"/>
        </w:rPr>
        <w:t>Samgar-nebo</w:t>
      </w:r>
      <w:proofErr w:type="spellEnd"/>
      <w:r w:rsidR="00DD40E7" w:rsidRPr="00AE5B7B">
        <w:rPr>
          <w:color w:val="000000"/>
        </w:rPr>
        <w:t xml:space="preserve">, (c) </w:t>
      </w:r>
      <w:proofErr w:type="spellStart"/>
      <w:r w:rsidR="00DD40E7" w:rsidRPr="00AE5B7B">
        <w:rPr>
          <w:color w:val="000000"/>
        </w:rPr>
        <w:t>Sarsechim</w:t>
      </w:r>
      <w:proofErr w:type="spellEnd"/>
      <w:r w:rsidR="00DD40E7" w:rsidRPr="00AE5B7B">
        <w:rPr>
          <w:color w:val="000000"/>
        </w:rPr>
        <w:t xml:space="preserve">, </w:t>
      </w:r>
      <w:r w:rsidR="00DD40E7" w:rsidRPr="00AE5B7B">
        <w:rPr>
          <w:i/>
          <w:iCs/>
          <w:color w:val="000000"/>
        </w:rPr>
        <w:t xml:space="preserve">(d) </w:t>
      </w:r>
      <w:proofErr w:type="spellStart"/>
      <w:r w:rsidR="00DD40E7" w:rsidRPr="00AE5B7B">
        <w:rPr>
          <w:color w:val="000000"/>
        </w:rPr>
        <w:t>Nergal-sharezer</w:t>
      </w:r>
      <w:proofErr w:type="spellEnd"/>
      <w:r w:rsidR="00DD40E7" w:rsidRPr="00AE5B7B">
        <w:rPr>
          <w:color w:val="000000"/>
        </w:rPr>
        <w:t xml:space="preserve">. But </w:t>
      </w:r>
      <w:r w:rsidR="00DD40E7" w:rsidRPr="00AE5B7B">
        <w:rPr>
          <w:i/>
          <w:iCs/>
          <w:color w:val="000000"/>
        </w:rPr>
        <w:t xml:space="preserve">(d) </w:t>
      </w:r>
      <w:r w:rsidR="00DD40E7" w:rsidRPr="00AE5B7B">
        <w:rPr>
          <w:color w:val="000000"/>
        </w:rPr>
        <w:t xml:space="preserve">is probably an erroneous repetition of </w:t>
      </w:r>
      <w:r w:rsidR="00DD40E7" w:rsidRPr="00AE5B7B">
        <w:rPr>
          <w:i/>
          <w:iCs/>
          <w:color w:val="000000"/>
        </w:rPr>
        <w:t xml:space="preserve">(a). </w:t>
      </w:r>
      <w:proofErr w:type="spellStart"/>
      <w:r w:rsidR="00DD40E7" w:rsidRPr="00AE5B7B">
        <w:rPr>
          <w:color w:val="000000"/>
        </w:rPr>
        <w:t>Rab</w:t>
      </w:r>
      <w:proofErr w:type="spellEnd"/>
      <w:r w:rsidR="00DD40E7" w:rsidRPr="00AE5B7B">
        <w:rPr>
          <w:color w:val="000000"/>
        </w:rPr>
        <w:t xml:space="preserve">-saris (usually explained </w:t>
      </w:r>
      <w:r w:rsidR="00DD40E7" w:rsidRPr="00AE5B7B">
        <w:rPr>
          <w:i/>
          <w:iCs/>
          <w:color w:val="000000"/>
        </w:rPr>
        <w:t xml:space="preserve">chief of the eunuchs </w:t>
      </w:r>
      <w:r w:rsidR="00DD40E7" w:rsidRPr="00AE5B7B">
        <w:rPr>
          <w:color w:val="000000"/>
        </w:rPr>
        <w:t xml:space="preserve">or </w:t>
      </w:r>
      <w:r w:rsidR="00DD40E7" w:rsidRPr="00AE5B7B">
        <w:rPr>
          <w:i/>
          <w:iCs/>
          <w:color w:val="000000"/>
        </w:rPr>
        <w:t xml:space="preserve">Chamberlains </w:t>
      </w:r>
      <w:r w:rsidR="00DD40E7" w:rsidRPr="00AE5B7B">
        <w:rPr>
          <w:color w:val="000000"/>
        </w:rPr>
        <w:t xml:space="preserve">but more probably </w:t>
      </w:r>
      <w:r w:rsidR="00DD40E7" w:rsidRPr="00AE5B7B">
        <w:rPr>
          <w:i/>
          <w:iCs/>
          <w:color w:val="000000"/>
        </w:rPr>
        <w:t xml:space="preserve">chief of the heads, i.e., </w:t>
      </w:r>
      <w:r w:rsidR="00DD40E7" w:rsidRPr="00AE5B7B">
        <w:rPr>
          <w:color w:val="000000"/>
        </w:rPr>
        <w:t xml:space="preserve">principal men) and </w:t>
      </w:r>
      <w:proofErr w:type="spellStart"/>
      <w:r w:rsidR="00DD40E7" w:rsidRPr="00AE5B7B">
        <w:rPr>
          <w:color w:val="000000"/>
        </w:rPr>
        <w:t>Rab</w:t>
      </w:r>
      <w:proofErr w:type="spellEnd"/>
      <w:r w:rsidR="00DD40E7" w:rsidRPr="00AE5B7B">
        <w:rPr>
          <w:color w:val="000000"/>
        </w:rPr>
        <w:t xml:space="preserve">-mag (probably </w:t>
      </w:r>
      <w:r w:rsidR="00DD40E7" w:rsidRPr="00AE5B7B">
        <w:rPr>
          <w:i/>
          <w:iCs/>
          <w:color w:val="000000"/>
        </w:rPr>
        <w:t>chief of the sooth</w:t>
      </w:r>
      <w:r w:rsidR="00DD40E7" w:rsidRPr="00AE5B7B">
        <w:rPr>
          <w:i/>
          <w:iCs/>
          <w:color w:val="000000"/>
        </w:rPr>
        <w:softHyphen/>
        <w:t xml:space="preserve">sayers), </w:t>
      </w:r>
      <w:r w:rsidR="00DD40E7" w:rsidRPr="00AE5B7B">
        <w:rPr>
          <w:color w:val="000000"/>
        </w:rPr>
        <w:t xml:space="preserve">are the </w:t>
      </w:r>
      <w:r w:rsidR="00DD40E7" w:rsidRPr="00AE5B7B">
        <w:rPr>
          <w:i/>
          <w:iCs/>
          <w:color w:val="000000"/>
        </w:rPr>
        <w:t xml:space="preserve">titles </w:t>
      </w:r>
      <w:r w:rsidR="00DD40E7" w:rsidRPr="00AE5B7B">
        <w:rPr>
          <w:color w:val="000000"/>
        </w:rPr>
        <w:t xml:space="preserve">of those whose names they follow Moreover, the first part of </w:t>
      </w:r>
      <w:proofErr w:type="spellStart"/>
      <w:r w:rsidR="00DD40E7" w:rsidRPr="00AE5B7B">
        <w:rPr>
          <w:color w:val="000000"/>
        </w:rPr>
        <w:t>Samgar-nebo</w:t>
      </w:r>
      <w:proofErr w:type="spellEnd"/>
      <w:r w:rsidR="00DD40E7" w:rsidRPr="00AE5B7B">
        <w:rPr>
          <w:color w:val="000000"/>
        </w:rPr>
        <w:t xml:space="preserve"> is probably a corruption of </w:t>
      </w:r>
      <w:proofErr w:type="spellStart"/>
      <w:r w:rsidR="00DD40E7" w:rsidRPr="00AE5B7B">
        <w:rPr>
          <w:color w:val="000000"/>
        </w:rPr>
        <w:t>Sar</w:t>
      </w:r>
      <w:proofErr w:type="spellEnd"/>
      <w:r w:rsidR="00DD40E7" w:rsidRPr="00AE5B7B">
        <w:rPr>
          <w:color w:val="000000"/>
        </w:rPr>
        <w:t>-mag=</w:t>
      </w:r>
      <w:proofErr w:type="spellStart"/>
      <w:r w:rsidR="00DD40E7" w:rsidRPr="00AE5B7B">
        <w:rPr>
          <w:color w:val="000000"/>
        </w:rPr>
        <w:t>Rab</w:t>
      </w:r>
      <w:proofErr w:type="spellEnd"/>
      <w:r w:rsidR="00DD40E7" w:rsidRPr="00AE5B7B">
        <w:rPr>
          <w:color w:val="000000"/>
        </w:rPr>
        <w:t xml:space="preserve">-mag, </w:t>
      </w:r>
      <w:r w:rsidR="00DD40E7" w:rsidRPr="00AE5B7B">
        <w:rPr>
          <w:i/>
          <w:iCs/>
          <w:color w:val="000000"/>
        </w:rPr>
        <w:t xml:space="preserve">chief of the soothsayers, </w:t>
      </w:r>
      <w:r w:rsidR="00DD40E7" w:rsidRPr="00AE5B7B">
        <w:rPr>
          <w:color w:val="000000"/>
        </w:rPr>
        <w:t xml:space="preserve">while the latter portion inasmuch as it never elsewhere </w:t>
      </w:r>
      <w:r w:rsidR="00DD40E7" w:rsidRPr="00AE5B7B">
        <w:rPr>
          <w:i/>
          <w:iCs/>
          <w:color w:val="000000"/>
        </w:rPr>
        <w:t xml:space="preserve">ends </w:t>
      </w:r>
      <w:r w:rsidR="00DD40E7" w:rsidRPr="00AE5B7B">
        <w:rPr>
          <w:color w:val="000000"/>
        </w:rPr>
        <w:t xml:space="preserve">a name, is to be transferred to the beginning of the third name. </w:t>
      </w:r>
      <w:proofErr w:type="spellStart"/>
      <w:r w:rsidR="00DD40E7" w:rsidRPr="00AE5B7B">
        <w:rPr>
          <w:color w:val="000000"/>
        </w:rPr>
        <w:t>Sarsechim</w:t>
      </w:r>
      <w:proofErr w:type="spellEnd"/>
      <w:r w:rsidR="00DD40E7" w:rsidRPr="00AE5B7B">
        <w:rPr>
          <w:color w:val="000000"/>
        </w:rPr>
        <w:t>, thus becoming Nebo-</w:t>
      </w:r>
      <w:proofErr w:type="spellStart"/>
      <w:r w:rsidR="00DD40E7" w:rsidRPr="00AE5B7B">
        <w:rPr>
          <w:color w:val="000000"/>
        </w:rPr>
        <w:t>sarsechim</w:t>
      </w:r>
      <w:proofErr w:type="spellEnd"/>
      <w:r w:rsidR="00DD40E7" w:rsidRPr="00AE5B7B">
        <w:rPr>
          <w:color w:val="000000"/>
        </w:rPr>
        <w:t>,</w:t>
      </w:r>
      <w:r>
        <w:t xml:space="preserve"> </w:t>
      </w:r>
      <w:r w:rsidR="00DD40E7" w:rsidRPr="00AE5B7B">
        <w:rPr>
          <w:color w:val="000000"/>
        </w:rPr>
        <w:t xml:space="preserve">is an error for </w:t>
      </w:r>
      <w:proofErr w:type="spellStart"/>
      <w:r w:rsidR="00DD40E7" w:rsidRPr="00AE5B7B">
        <w:rPr>
          <w:color w:val="000000"/>
        </w:rPr>
        <w:t>Nebushazban</w:t>
      </w:r>
      <w:proofErr w:type="spellEnd"/>
      <w:r w:rsidR="00DD40E7" w:rsidRPr="00AE5B7B">
        <w:rPr>
          <w:color w:val="000000"/>
        </w:rPr>
        <w:t xml:space="preserve"> of verse 13. The above modification of the text thus reduces the list to the more accurate form in which it appears in verse 13, viz., two names and two titles, </w:t>
      </w:r>
      <w:r w:rsidR="00DD40E7" w:rsidRPr="00AE5B7B">
        <w:rPr>
          <w:i/>
          <w:iCs/>
          <w:color w:val="000000"/>
        </w:rPr>
        <w:t xml:space="preserve">i.e., </w:t>
      </w:r>
      <w:proofErr w:type="spellStart"/>
      <w:r w:rsidR="00DD40E7" w:rsidRPr="00AE5B7B">
        <w:rPr>
          <w:color w:val="000000"/>
        </w:rPr>
        <w:t>Nergal-sharezer</w:t>
      </w:r>
      <w:proofErr w:type="spellEnd"/>
      <w:r w:rsidR="00DD40E7" w:rsidRPr="00AE5B7B">
        <w:rPr>
          <w:color w:val="000000"/>
        </w:rPr>
        <w:t xml:space="preserve"> the </w:t>
      </w:r>
      <w:proofErr w:type="spellStart"/>
      <w:r w:rsidR="00DD40E7" w:rsidRPr="00AE5B7B">
        <w:rPr>
          <w:color w:val="000000"/>
        </w:rPr>
        <w:t>Rab</w:t>
      </w:r>
      <w:proofErr w:type="spellEnd"/>
      <w:r w:rsidR="00DD40E7" w:rsidRPr="00AE5B7B">
        <w:rPr>
          <w:color w:val="000000"/>
        </w:rPr>
        <w:t xml:space="preserve">-mag and </w:t>
      </w:r>
      <w:proofErr w:type="spellStart"/>
      <w:r w:rsidR="00DD40E7" w:rsidRPr="00AE5B7B">
        <w:rPr>
          <w:color w:val="000000"/>
        </w:rPr>
        <w:t>Nebushazban</w:t>
      </w:r>
      <w:proofErr w:type="spellEnd"/>
      <w:r w:rsidR="00DD40E7" w:rsidRPr="00AE5B7B">
        <w:rPr>
          <w:color w:val="000000"/>
        </w:rPr>
        <w:t xml:space="preserve"> the </w:t>
      </w:r>
      <w:proofErr w:type="spellStart"/>
      <w:r w:rsidR="00DD40E7" w:rsidRPr="00AE5B7B">
        <w:rPr>
          <w:color w:val="000000"/>
        </w:rPr>
        <w:t>Rab</w:t>
      </w:r>
      <w:proofErr w:type="spellEnd"/>
      <w:r w:rsidR="00DD40E7" w:rsidRPr="00AE5B7B">
        <w:rPr>
          <w:color w:val="000000"/>
        </w:rPr>
        <w:t xml:space="preserve">-saris. </w:t>
      </w:r>
      <w:proofErr w:type="spellStart"/>
      <w:r w:rsidR="00DD40E7" w:rsidRPr="00AE5B7B">
        <w:rPr>
          <w:color w:val="000000"/>
        </w:rPr>
        <w:t>Nergal-sharezer</w:t>
      </w:r>
      <w:proofErr w:type="spellEnd"/>
      <w:r w:rsidR="00DD40E7" w:rsidRPr="00AE5B7B">
        <w:rPr>
          <w:color w:val="000000"/>
        </w:rPr>
        <w:t xml:space="preserve"> was a son-in-law of </w:t>
      </w:r>
      <w:proofErr w:type="gramStart"/>
      <w:r w:rsidR="00DD40E7" w:rsidRPr="00AE5B7B">
        <w:rPr>
          <w:color w:val="000000"/>
        </w:rPr>
        <w:t>Nebuchadnezzar,</w:t>
      </w:r>
      <w:proofErr w:type="gramEnd"/>
      <w:r w:rsidR="00DD40E7" w:rsidRPr="00AE5B7B">
        <w:rPr>
          <w:color w:val="000000"/>
        </w:rPr>
        <w:t xml:space="preserve"> and after the murder of Evil-</w:t>
      </w:r>
      <w:proofErr w:type="spellStart"/>
      <w:r w:rsidR="00DD40E7" w:rsidRPr="00AE5B7B">
        <w:rPr>
          <w:color w:val="000000"/>
        </w:rPr>
        <w:t>merodach</w:t>
      </w:r>
      <w:proofErr w:type="spellEnd"/>
      <w:r w:rsidR="00DD40E7" w:rsidRPr="00AE5B7B">
        <w:rPr>
          <w:color w:val="000000"/>
        </w:rPr>
        <w:t xml:space="preserve"> </w:t>
      </w:r>
      <w:r w:rsidR="00DD40E7" w:rsidRPr="00AE5B7B">
        <w:rPr>
          <w:smallCaps/>
          <w:color w:val="000000"/>
        </w:rPr>
        <w:t>(</w:t>
      </w:r>
      <w:proofErr w:type="spellStart"/>
      <w:r w:rsidR="00DD40E7" w:rsidRPr="00AE5B7B">
        <w:rPr>
          <w:smallCaps/>
          <w:color w:val="000000"/>
        </w:rPr>
        <w:t>b.c.</w:t>
      </w:r>
      <w:proofErr w:type="spellEnd"/>
      <w:r w:rsidR="00DD40E7" w:rsidRPr="00AE5B7B">
        <w:rPr>
          <w:smallCaps/>
          <w:color w:val="000000"/>
        </w:rPr>
        <w:t xml:space="preserve"> </w:t>
      </w:r>
      <w:r w:rsidR="00DD40E7" w:rsidRPr="00AE5B7B">
        <w:rPr>
          <w:color w:val="000000"/>
        </w:rPr>
        <w:t>560)</w:t>
      </w:r>
      <w:r>
        <w:rPr>
          <w:color w:val="000000"/>
        </w:rPr>
        <w:t xml:space="preserve"> seized the throne</w:t>
      </w:r>
      <w:r w:rsidR="00DD40E7" w:rsidRPr="00AE5B7B">
        <w:rPr>
          <w:color w:val="000000"/>
        </w:rPr>
        <w:t>".</w:t>
      </w:r>
    </w:p>
    <w:p w:rsidR="00C059EB" w:rsidRDefault="00C059EB" w:rsidP="00DD40E7">
      <w:pPr>
        <w:shd w:val="clear" w:color="auto" w:fill="FFFFFF"/>
        <w:jc w:val="both"/>
        <w:rPr>
          <w:color w:val="000000"/>
        </w:rPr>
      </w:pPr>
    </w:p>
    <w:p w:rsidR="00DD40E7" w:rsidRPr="00AE5B7B" w:rsidRDefault="00DD40E7" w:rsidP="00DD40E7">
      <w:pPr>
        <w:shd w:val="clear" w:color="auto" w:fill="FFFFFF"/>
        <w:jc w:val="both"/>
      </w:pPr>
      <w:r w:rsidRPr="00AE5B7B">
        <w:rPr>
          <w:color w:val="000000"/>
        </w:rPr>
        <w:t>Zedek</w:t>
      </w:r>
      <w:r w:rsidR="00C059EB">
        <w:rPr>
          <w:color w:val="000000"/>
        </w:rPr>
        <w:t>iah and his men fled by night "</w:t>
      </w:r>
      <w:r w:rsidRPr="00AE5B7B">
        <w:rPr>
          <w:color w:val="000000"/>
        </w:rPr>
        <w:t>by the way of the king's garden, by the gate between the two walls, by the way of the plain (</w:t>
      </w:r>
      <w:proofErr w:type="spellStart"/>
      <w:r w:rsidRPr="00AE5B7B">
        <w:rPr>
          <w:color w:val="000000"/>
        </w:rPr>
        <w:t>Arabah</w:t>
      </w:r>
      <w:proofErr w:type="spellEnd"/>
      <w:r w:rsidRPr="00AE5B7B">
        <w:rPr>
          <w:color w:val="000000"/>
        </w:rPr>
        <w:t>, R.V.). But the Chaldeans' army pursued after them, and overtook Zedekiah in the plains of Jerich</w:t>
      </w:r>
      <w:r w:rsidR="00C059EB">
        <w:rPr>
          <w:color w:val="000000"/>
        </w:rPr>
        <w:t>o</w:t>
      </w:r>
      <w:r w:rsidRPr="00AE5B7B">
        <w:rPr>
          <w:color w:val="000000"/>
        </w:rPr>
        <w:t xml:space="preserve">: and when they had taken him, they brought him up to Nebuchadnezzar king of Babylon to </w:t>
      </w:r>
      <w:proofErr w:type="spellStart"/>
      <w:r w:rsidRPr="00AE5B7B">
        <w:rPr>
          <w:color w:val="000000"/>
        </w:rPr>
        <w:t>Riblah</w:t>
      </w:r>
      <w:proofErr w:type="spellEnd"/>
      <w:r w:rsidRPr="00AE5B7B">
        <w:rPr>
          <w:color w:val="000000"/>
        </w:rPr>
        <w:t xml:space="preserve"> in the land of </w:t>
      </w:r>
      <w:proofErr w:type="spellStart"/>
      <w:r w:rsidRPr="00AE5B7B">
        <w:rPr>
          <w:color w:val="000000"/>
        </w:rPr>
        <w:t>Hamath</w:t>
      </w:r>
      <w:proofErr w:type="spellEnd"/>
      <w:r w:rsidRPr="00AE5B7B">
        <w:rPr>
          <w:color w:val="000000"/>
        </w:rPr>
        <w:t xml:space="preserve">, </w:t>
      </w:r>
      <w:r w:rsidR="00C059EB">
        <w:rPr>
          <w:color w:val="000000"/>
        </w:rPr>
        <w:t>where he gave judgment upon him</w:t>
      </w:r>
      <w:r w:rsidRPr="00AE5B7B">
        <w:rPr>
          <w:color w:val="000000"/>
        </w:rPr>
        <w:t>" (verses 4, 5).</w:t>
      </w:r>
    </w:p>
    <w:p w:rsidR="00C059EB" w:rsidRDefault="00C059EB" w:rsidP="00DD40E7">
      <w:pPr>
        <w:shd w:val="clear" w:color="auto" w:fill="FFFFFF"/>
        <w:jc w:val="both"/>
        <w:rPr>
          <w:color w:val="000000"/>
        </w:rPr>
      </w:pPr>
    </w:p>
    <w:p w:rsidR="00DD40E7" w:rsidRPr="00AE5B7B" w:rsidRDefault="00DD40E7" w:rsidP="00DD40E7">
      <w:pPr>
        <w:shd w:val="clear" w:color="auto" w:fill="FFFFFF"/>
        <w:jc w:val="both"/>
      </w:pPr>
      <w:proofErr w:type="spellStart"/>
      <w:r w:rsidRPr="00AE5B7B">
        <w:rPr>
          <w:color w:val="000000"/>
        </w:rPr>
        <w:t>Arabah</w:t>
      </w:r>
      <w:proofErr w:type="spellEnd"/>
      <w:r w:rsidRPr="00AE5B7B">
        <w:rPr>
          <w:color w:val="000000"/>
        </w:rPr>
        <w:t xml:space="preserve"> (literally, The </w:t>
      </w:r>
      <w:proofErr w:type="spellStart"/>
      <w:r w:rsidRPr="00AE5B7B">
        <w:rPr>
          <w:color w:val="000000"/>
        </w:rPr>
        <w:t>Arabah</w:t>
      </w:r>
      <w:proofErr w:type="spellEnd"/>
      <w:r w:rsidRPr="00AE5B7B">
        <w:rPr>
          <w:color w:val="000000"/>
        </w:rPr>
        <w:t xml:space="preserve">) is the low-lying country round the Jordan where it falls into the Dead Sea. It is the country otherwise called the </w:t>
      </w:r>
      <w:proofErr w:type="spellStart"/>
      <w:r w:rsidRPr="00AE5B7B">
        <w:rPr>
          <w:i/>
          <w:iCs/>
          <w:color w:val="000000"/>
        </w:rPr>
        <w:t>Kikkar</w:t>
      </w:r>
      <w:proofErr w:type="spellEnd"/>
      <w:r w:rsidRPr="00AE5B7B">
        <w:rPr>
          <w:i/>
          <w:iCs/>
          <w:color w:val="000000"/>
        </w:rPr>
        <w:t xml:space="preserve">, </w:t>
      </w:r>
      <w:r w:rsidRPr="00AE5B7B">
        <w:rPr>
          <w:color w:val="000000"/>
        </w:rPr>
        <w:t>or circle of Jordan, the site of the cities of the plain and of Jericho. It is alluded to in Zechariah's prophecy of the transforma</w:t>
      </w:r>
      <w:r w:rsidRPr="00AE5B7B">
        <w:rPr>
          <w:color w:val="000000"/>
        </w:rPr>
        <w:softHyphen/>
        <w:t>tion of the lan</w:t>
      </w:r>
      <w:r w:rsidR="00C059EB">
        <w:rPr>
          <w:color w:val="000000"/>
        </w:rPr>
        <w:t>d when the Lord comes (Zech. 14</w:t>
      </w:r>
      <w:r w:rsidRPr="00AE5B7B">
        <w:rPr>
          <w:color w:val="000000"/>
        </w:rPr>
        <w:t>: 10). It had been the scene of great judgments of God before this catastrophe in Zedek</w:t>
      </w:r>
      <w:r w:rsidR="00C059EB">
        <w:rPr>
          <w:color w:val="000000"/>
        </w:rPr>
        <w:t xml:space="preserve">iah's day. It is the place of "the valley of </w:t>
      </w:r>
      <w:proofErr w:type="spellStart"/>
      <w:r w:rsidR="00C059EB">
        <w:rPr>
          <w:color w:val="000000"/>
        </w:rPr>
        <w:t>Achor</w:t>
      </w:r>
      <w:proofErr w:type="spellEnd"/>
      <w:r w:rsidRPr="00AE5B7B">
        <w:rPr>
          <w:color w:val="000000"/>
        </w:rPr>
        <w:t xml:space="preserve">" (Trouble) where </w:t>
      </w:r>
      <w:proofErr w:type="spellStart"/>
      <w:r w:rsidRPr="00AE5B7B">
        <w:rPr>
          <w:color w:val="000000"/>
        </w:rPr>
        <w:t>Achan</w:t>
      </w:r>
      <w:proofErr w:type="spellEnd"/>
      <w:r w:rsidRPr="00AE5B7B">
        <w:rPr>
          <w:color w:val="000000"/>
        </w:rPr>
        <w:t xml:space="preserve"> the troubler of Israel was stoned </w:t>
      </w:r>
      <w:r w:rsidR="00C059EB">
        <w:rPr>
          <w:color w:val="000000"/>
        </w:rPr>
        <w:t>and burnt and buried (Joshua 7)</w:t>
      </w:r>
      <w:r w:rsidRPr="00AE5B7B">
        <w:rPr>
          <w:color w:val="000000"/>
        </w:rPr>
        <w:t xml:space="preserve">; but where in </w:t>
      </w:r>
      <w:r w:rsidR="00C059EB">
        <w:rPr>
          <w:color w:val="000000"/>
        </w:rPr>
        <w:t>the day of Christ it shall be "</w:t>
      </w:r>
      <w:r w:rsidRPr="00AE5B7B">
        <w:rPr>
          <w:color w:val="000000"/>
        </w:rPr>
        <w:t>a place for the herds to lie down in fo</w:t>
      </w:r>
      <w:r w:rsidR="00C059EB">
        <w:rPr>
          <w:color w:val="000000"/>
        </w:rPr>
        <w:t>r my people that have sought me" (</w:t>
      </w:r>
      <w:proofErr w:type="spellStart"/>
      <w:r w:rsidR="00C059EB">
        <w:rPr>
          <w:color w:val="000000"/>
        </w:rPr>
        <w:t>saith</w:t>
      </w:r>
      <w:proofErr w:type="spellEnd"/>
      <w:r w:rsidR="00C059EB">
        <w:rPr>
          <w:color w:val="000000"/>
        </w:rPr>
        <w:t xml:space="preserve"> the Lord) (Isa. 65: 10). "</w:t>
      </w:r>
      <w:r w:rsidRPr="00AE5B7B">
        <w:rPr>
          <w:color w:val="000000"/>
        </w:rPr>
        <w:t>I will bring her again (Repentant Israel) into the wilderness, and speak comfort</w:t>
      </w:r>
      <w:r w:rsidRPr="00AE5B7B">
        <w:rPr>
          <w:color w:val="000000"/>
        </w:rPr>
        <w:softHyphen/>
        <w:t xml:space="preserve">ably unto her. And I </w:t>
      </w:r>
      <w:r w:rsidRPr="00C059EB">
        <w:rPr>
          <w:bCs/>
          <w:color w:val="000000"/>
        </w:rPr>
        <w:t>will</w:t>
      </w:r>
      <w:r w:rsidRPr="00AE5B7B">
        <w:rPr>
          <w:b/>
          <w:bCs/>
          <w:color w:val="000000"/>
        </w:rPr>
        <w:t xml:space="preserve"> </w:t>
      </w:r>
      <w:r w:rsidRPr="00AE5B7B">
        <w:rPr>
          <w:color w:val="000000"/>
        </w:rPr>
        <w:t xml:space="preserve">give her vineyards from thence, and the valley of </w:t>
      </w:r>
      <w:proofErr w:type="spellStart"/>
      <w:r w:rsidRPr="00AE5B7B">
        <w:rPr>
          <w:color w:val="000000"/>
        </w:rPr>
        <w:t>Achor</w:t>
      </w:r>
      <w:proofErr w:type="spellEnd"/>
      <w:r w:rsidRPr="00AE5B7B">
        <w:rPr>
          <w:color w:val="000000"/>
        </w:rPr>
        <w:t xml:space="preserve"> for </w:t>
      </w:r>
      <w:r w:rsidRPr="00AE5B7B">
        <w:rPr>
          <w:i/>
          <w:iCs/>
          <w:color w:val="000000"/>
        </w:rPr>
        <w:t>a door of hope (</w:t>
      </w:r>
      <w:proofErr w:type="spellStart"/>
      <w:r w:rsidRPr="00AE5B7B">
        <w:rPr>
          <w:i/>
          <w:iCs/>
          <w:color w:val="000000"/>
        </w:rPr>
        <w:t>Pethach</w:t>
      </w:r>
      <w:proofErr w:type="spellEnd"/>
      <w:r w:rsidRPr="00AE5B7B">
        <w:rPr>
          <w:i/>
          <w:iCs/>
          <w:color w:val="000000"/>
        </w:rPr>
        <w:t xml:space="preserve"> </w:t>
      </w:r>
      <w:proofErr w:type="spellStart"/>
      <w:r w:rsidRPr="00AE5B7B">
        <w:rPr>
          <w:i/>
          <w:iCs/>
          <w:color w:val="000000"/>
        </w:rPr>
        <w:t>Tikvah</w:t>
      </w:r>
      <w:proofErr w:type="spellEnd"/>
      <w:r w:rsidRPr="00AE5B7B">
        <w:rPr>
          <w:i/>
          <w:iCs/>
          <w:color w:val="000000"/>
        </w:rPr>
        <w:t xml:space="preserve">, </w:t>
      </w:r>
      <w:r w:rsidRPr="00AE5B7B">
        <w:rPr>
          <w:color w:val="000000"/>
        </w:rPr>
        <w:t>the name of one of the Jewish colonies) and she shall sing there, as in the days of her youth, and as in the day when she came up out</w:t>
      </w:r>
      <w:r w:rsidR="00C059EB">
        <w:rPr>
          <w:color w:val="000000"/>
        </w:rPr>
        <w:t xml:space="preserve"> of the land of Egypt " (Hos. 2</w:t>
      </w:r>
      <w:r w:rsidRPr="00AE5B7B">
        <w:rPr>
          <w:color w:val="000000"/>
        </w:rPr>
        <w:t>: 14, 15).</w:t>
      </w:r>
    </w:p>
    <w:p w:rsidR="00C059EB" w:rsidRDefault="00C059EB" w:rsidP="00DD40E7">
      <w:pPr>
        <w:shd w:val="clear" w:color="auto" w:fill="FFFFFF"/>
        <w:jc w:val="both"/>
        <w:rPr>
          <w:color w:val="000000"/>
        </w:rPr>
      </w:pPr>
    </w:p>
    <w:p w:rsidR="00DD40E7" w:rsidRDefault="00DD40E7" w:rsidP="00DD40E7">
      <w:pPr>
        <w:shd w:val="clear" w:color="auto" w:fill="FFFFFF"/>
        <w:jc w:val="both"/>
        <w:rPr>
          <w:color w:val="000000"/>
        </w:rPr>
      </w:pPr>
      <w:proofErr w:type="spellStart"/>
      <w:r w:rsidRPr="00AE5B7B">
        <w:rPr>
          <w:color w:val="000000"/>
        </w:rPr>
        <w:t>Riblah</w:t>
      </w:r>
      <w:proofErr w:type="spellEnd"/>
      <w:r w:rsidRPr="00AE5B7B">
        <w:rPr>
          <w:color w:val="000000"/>
        </w:rPr>
        <w:t xml:space="preserve"> in the land of </w:t>
      </w:r>
      <w:proofErr w:type="spellStart"/>
      <w:r w:rsidRPr="00AE5B7B">
        <w:rPr>
          <w:color w:val="000000"/>
        </w:rPr>
        <w:t>Hamath</w:t>
      </w:r>
      <w:proofErr w:type="spellEnd"/>
      <w:r w:rsidRPr="00AE5B7B">
        <w:rPr>
          <w:color w:val="000000"/>
        </w:rPr>
        <w:t xml:space="preserve"> was in the days of Jeremiah a well-known town on the river Orontes, about 35 miles north-east of Baalbek. Baalbek itself is on the watershed, the </w:t>
      </w:r>
      <w:proofErr w:type="spellStart"/>
      <w:r w:rsidRPr="00AE5B7B">
        <w:rPr>
          <w:color w:val="000000"/>
        </w:rPr>
        <w:t>Leontes</w:t>
      </w:r>
      <w:proofErr w:type="spellEnd"/>
      <w:r w:rsidRPr="00AE5B7B">
        <w:rPr>
          <w:color w:val="000000"/>
        </w:rPr>
        <w:t xml:space="preserve">, or Litany </w:t>
      </w:r>
      <w:proofErr w:type="gramStart"/>
      <w:r w:rsidRPr="00AE5B7B">
        <w:rPr>
          <w:color w:val="000000"/>
        </w:rPr>
        <w:t>river</w:t>
      </w:r>
      <w:proofErr w:type="gramEnd"/>
      <w:r w:rsidRPr="00AE5B7B">
        <w:rPr>
          <w:color w:val="000000"/>
        </w:rPr>
        <w:t xml:space="preserve"> running south</w:t>
      </w:r>
      <w:r w:rsidR="00C059EB">
        <w:t xml:space="preserve"> </w:t>
      </w:r>
      <w:r w:rsidRPr="00AE5B7B">
        <w:rPr>
          <w:color w:val="000000"/>
        </w:rPr>
        <w:t xml:space="preserve">south-west, and turning sharply to the west near </w:t>
      </w:r>
      <w:proofErr w:type="spellStart"/>
      <w:r w:rsidRPr="00AE5B7B">
        <w:rPr>
          <w:color w:val="000000"/>
        </w:rPr>
        <w:t>Banias</w:t>
      </w:r>
      <w:proofErr w:type="spellEnd"/>
      <w:r w:rsidRPr="00AE5B7B">
        <w:rPr>
          <w:color w:val="000000"/>
        </w:rPr>
        <w:t xml:space="preserve"> or Dan to enter the Mediterranean a few miles north of Tyre. The Orontes runs northerly for about 200 miles, turning west into the Mediterranean near Antioch.</w:t>
      </w:r>
    </w:p>
    <w:p w:rsidR="00C059EB" w:rsidRPr="00AE5B7B" w:rsidRDefault="00C059EB" w:rsidP="00DD40E7">
      <w:pPr>
        <w:shd w:val="clear" w:color="auto" w:fill="FFFFFF"/>
        <w:jc w:val="both"/>
      </w:pPr>
    </w:p>
    <w:p w:rsidR="00DD40E7" w:rsidRPr="00C059EB" w:rsidRDefault="00DD40E7" w:rsidP="00DD40E7">
      <w:pPr>
        <w:shd w:val="clear" w:color="auto" w:fill="FFFFFF"/>
        <w:jc w:val="both"/>
        <w:rPr>
          <w:color w:val="000000"/>
        </w:rPr>
      </w:pPr>
      <w:r w:rsidRPr="00AE5B7B">
        <w:rPr>
          <w:color w:val="000000"/>
        </w:rPr>
        <w:t xml:space="preserve">The valleys of these rivers </w:t>
      </w:r>
      <w:proofErr w:type="spellStart"/>
      <w:r w:rsidRPr="00AE5B7B">
        <w:rPr>
          <w:color w:val="000000"/>
        </w:rPr>
        <w:t>Leontes</w:t>
      </w:r>
      <w:proofErr w:type="spellEnd"/>
      <w:r w:rsidRPr="00AE5B7B">
        <w:rPr>
          <w:color w:val="000000"/>
        </w:rPr>
        <w:t xml:space="preserve"> and Orontes are very fertile, and </w:t>
      </w:r>
      <w:proofErr w:type="spellStart"/>
      <w:r w:rsidRPr="00AE5B7B">
        <w:rPr>
          <w:color w:val="000000"/>
        </w:rPr>
        <w:t>Ge</w:t>
      </w:r>
      <w:r w:rsidR="00C059EB">
        <w:rPr>
          <w:color w:val="000000"/>
        </w:rPr>
        <w:t>senius</w:t>
      </w:r>
      <w:proofErr w:type="spellEnd"/>
      <w:r w:rsidR="00C059EB">
        <w:rPr>
          <w:color w:val="000000"/>
        </w:rPr>
        <w:t xml:space="preserve"> says that </w:t>
      </w:r>
      <w:proofErr w:type="spellStart"/>
      <w:r w:rsidR="00C059EB">
        <w:rPr>
          <w:color w:val="000000"/>
        </w:rPr>
        <w:t>Riblah</w:t>
      </w:r>
      <w:proofErr w:type="spellEnd"/>
      <w:r w:rsidR="00C059EB">
        <w:rPr>
          <w:color w:val="000000"/>
        </w:rPr>
        <w:t xml:space="preserve"> means "fertility</w:t>
      </w:r>
      <w:r w:rsidRPr="00AE5B7B">
        <w:rPr>
          <w:color w:val="000000"/>
        </w:rPr>
        <w:t>". Robinson notices that it was a desirable halt</w:t>
      </w:r>
      <w:r w:rsidR="00C059EB">
        <w:rPr>
          <w:color w:val="000000"/>
        </w:rPr>
        <w:t>ing place for Nebuchadnezzar, "</w:t>
      </w:r>
      <w:r w:rsidRPr="00AE5B7B">
        <w:rPr>
          <w:color w:val="000000"/>
        </w:rPr>
        <w:t xml:space="preserve">lying on the banks of a mountain stream, in the midst of a vast and fertile </w:t>
      </w:r>
      <w:r w:rsidRPr="00C059EB">
        <w:rPr>
          <w:bCs/>
          <w:color w:val="000000"/>
        </w:rPr>
        <w:t>plain</w:t>
      </w:r>
      <w:r w:rsidRPr="00AE5B7B">
        <w:rPr>
          <w:b/>
          <w:bCs/>
          <w:color w:val="000000"/>
        </w:rPr>
        <w:t xml:space="preserve"> </w:t>
      </w:r>
      <w:r w:rsidRPr="00AE5B7B">
        <w:rPr>
          <w:color w:val="000000"/>
        </w:rPr>
        <w:t>yielding a</w:t>
      </w:r>
      <w:r w:rsidR="00C059EB">
        <w:rPr>
          <w:color w:val="000000"/>
        </w:rPr>
        <w:t xml:space="preserve"> most abundant supply of forage</w:t>
      </w:r>
      <w:r w:rsidRPr="00AE5B7B">
        <w:rPr>
          <w:color w:val="000000"/>
        </w:rPr>
        <w:t xml:space="preserve">". The author can bear personal witness to the fertility of the southern part of this country (the </w:t>
      </w:r>
      <w:proofErr w:type="spellStart"/>
      <w:r w:rsidRPr="00AE5B7B">
        <w:rPr>
          <w:color w:val="000000"/>
        </w:rPr>
        <w:t>Leontes</w:t>
      </w:r>
      <w:proofErr w:type="spellEnd"/>
      <w:r w:rsidRPr="00AE5B7B">
        <w:rPr>
          <w:color w:val="000000"/>
        </w:rPr>
        <w:t xml:space="preserve"> valley south of Baalbek) which is fed by the snows of Lebanon and Anti-Lebanon.</w:t>
      </w:r>
    </w:p>
    <w:p w:rsidR="00C059EB" w:rsidRDefault="00C059EB" w:rsidP="00DD40E7">
      <w:pPr>
        <w:shd w:val="clear" w:color="auto" w:fill="FFFFFF"/>
        <w:jc w:val="both"/>
        <w:rPr>
          <w:color w:val="000000"/>
        </w:rPr>
      </w:pPr>
    </w:p>
    <w:p w:rsidR="00DD40E7" w:rsidRPr="00AE5B7B" w:rsidRDefault="00DD40E7" w:rsidP="00DD40E7">
      <w:pPr>
        <w:shd w:val="clear" w:color="auto" w:fill="FFFFFF"/>
        <w:jc w:val="both"/>
      </w:pPr>
      <w:r w:rsidRPr="00AE5B7B">
        <w:rPr>
          <w:color w:val="000000"/>
        </w:rPr>
        <w:t xml:space="preserve">Here at </w:t>
      </w:r>
      <w:proofErr w:type="spellStart"/>
      <w:r w:rsidRPr="00AE5B7B">
        <w:rPr>
          <w:color w:val="000000"/>
        </w:rPr>
        <w:t>Riblah</w:t>
      </w:r>
      <w:proofErr w:type="spellEnd"/>
      <w:r w:rsidRPr="00AE5B7B">
        <w:rPr>
          <w:color w:val="000000"/>
        </w:rPr>
        <w:t xml:space="preserve"> </w:t>
      </w:r>
      <w:proofErr w:type="spellStart"/>
      <w:r w:rsidRPr="00AE5B7B">
        <w:rPr>
          <w:color w:val="000000"/>
        </w:rPr>
        <w:t>Nebuchadrezzar</w:t>
      </w:r>
      <w:proofErr w:type="spellEnd"/>
      <w:r w:rsidRPr="00AE5B7B">
        <w:rPr>
          <w:color w:val="000000"/>
        </w:rPr>
        <w:t xml:space="preserve"> gave jud</w:t>
      </w:r>
      <w:r w:rsidR="00C059EB">
        <w:rPr>
          <w:color w:val="000000"/>
        </w:rPr>
        <w:t>gment upon the unhappy Zedekiah: "</w:t>
      </w:r>
      <w:r w:rsidRPr="00AE5B7B">
        <w:rPr>
          <w:color w:val="000000"/>
        </w:rPr>
        <w:t>Then the king of Babylon slew the sons of Zed</w:t>
      </w:r>
      <w:r w:rsidR="005D49C1">
        <w:rPr>
          <w:color w:val="000000"/>
        </w:rPr>
        <w:t xml:space="preserve">ekiah in </w:t>
      </w:r>
      <w:proofErr w:type="spellStart"/>
      <w:r w:rsidR="005D49C1">
        <w:rPr>
          <w:color w:val="000000"/>
        </w:rPr>
        <w:t>Riblah</w:t>
      </w:r>
      <w:proofErr w:type="spellEnd"/>
      <w:r w:rsidR="005D49C1">
        <w:rPr>
          <w:color w:val="000000"/>
        </w:rPr>
        <w:t xml:space="preserve"> before his eyes</w:t>
      </w:r>
      <w:r w:rsidRPr="00AE5B7B">
        <w:rPr>
          <w:color w:val="000000"/>
        </w:rPr>
        <w:t xml:space="preserve">: also the king of Babylon slew all the nobles of Judah. Moreover he </w:t>
      </w:r>
      <w:r w:rsidRPr="00AE5B7B">
        <w:rPr>
          <w:color w:val="000000"/>
        </w:rPr>
        <w:lastRenderedPageBreak/>
        <w:t>put out Zedekiah's eyes, and bound him with</w:t>
      </w:r>
      <w:r w:rsidR="005D49C1">
        <w:rPr>
          <w:color w:val="000000"/>
        </w:rPr>
        <w:t xml:space="preserve"> chains to carry him to Babylon</w:t>
      </w:r>
      <w:r w:rsidRPr="00AE5B7B">
        <w:rPr>
          <w:color w:val="000000"/>
        </w:rPr>
        <w:t>" (verses 6, 7).</w:t>
      </w:r>
    </w:p>
    <w:p w:rsidR="005D49C1" w:rsidRDefault="005D49C1" w:rsidP="00DD40E7">
      <w:pPr>
        <w:shd w:val="clear" w:color="auto" w:fill="FFFFFF"/>
        <w:jc w:val="both"/>
        <w:rPr>
          <w:color w:val="000000"/>
        </w:rPr>
      </w:pPr>
    </w:p>
    <w:p w:rsidR="00DD40E7" w:rsidRDefault="00DD40E7" w:rsidP="00DD40E7">
      <w:pPr>
        <w:shd w:val="clear" w:color="auto" w:fill="FFFFFF"/>
        <w:jc w:val="both"/>
        <w:rPr>
          <w:color w:val="000000"/>
        </w:rPr>
      </w:pPr>
      <w:r w:rsidRPr="00AE5B7B">
        <w:rPr>
          <w:color w:val="000000"/>
        </w:rPr>
        <w:t>Thus was the word of the Lord by Jeremiah and Ezekiel most completely f</w:t>
      </w:r>
      <w:r w:rsidR="005D49C1">
        <w:rPr>
          <w:color w:val="000000"/>
        </w:rPr>
        <w:t>ulfilled concerning Zedekiah: "</w:t>
      </w:r>
      <w:r w:rsidRPr="00AE5B7B">
        <w:rPr>
          <w:color w:val="000000"/>
        </w:rPr>
        <w:t>He shall be delivered into the hand of the king of Babylon, and shall speak with him mouth to mouth, and</w:t>
      </w:r>
      <w:r w:rsidR="005D49C1">
        <w:rPr>
          <w:color w:val="000000"/>
        </w:rPr>
        <w:t xml:space="preserve"> his eyes shall behold his eyes</w:t>
      </w:r>
      <w:r w:rsidRPr="00AE5B7B">
        <w:rPr>
          <w:color w:val="000000"/>
        </w:rPr>
        <w:t>; and he</w:t>
      </w:r>
      <w:r w:rsidR="005D49C1">
        <w:rPr>
          <w:color w:val="000000"/>
        </w:rPr>
        <w:t xml:space="preserve"> shall lead Zedekiah to Babylon" (Jer. 32</w:t>
      </w:r>
      <w:r w:rsidRPr="00AE5B7B">
        <w:rPr>
          <w:color w:val="000000"/>
        </w:rPr>
        <w:t>: 4, 5). Ezekiel in Babylonia typified the captivity of Zedekiah by his enacted allegor</w:t>
      </w:r>
      <w:r w:rsidR="005D49C1">
        <w:rPr>
          <w:color w:val="000000"/>
        </w:rPr>
        <w:t>y of digging through the wall "</w:t>
      </w:r>
      <w:r w:rsidRPr="00AE5B7B">
        <w:rPr>
          <w:color w:val="000000"/>
        </w:rPr>
        <w:t>as th</w:t>
      </w:r>
      <w:r w:rsidR="005D49C1">
        <w:rPr>
          <w:color w:val="000000"/>
        </w:rPr>
        <w:t>ey that go forth into captivity</w:t>
      </w:r>
      <w:r w:rsidRPr="00AE5B7B">
        <w:rPr>
          <w:color w:val="000000"/>
        </w:rPr>
        <w:t>" (Ezek. 12:4).</w:t>
      </w:r>
    </w:p>
    <w:p w:rsidR="005D49C1" w:rsidRPr="00AE5B7B" w:rsidRDefault="005D49C1" w:rsidP="00DD40E7">
      <w:pPr>
        <w:shd w:val="clear" w:color="auto" w:fill="FFFFFF"/>
        <w:jc w:val="both"/>
      </w:pPr>
    </w:p>
    <w:p w:rsidR="00DD40E7" w:rsidRPr="00AE5B7B" w:rsidRDefault="006F2733" w:rsidP="00DD40E7">
      <w:pPr>
        <w:shd w:val="clear" w:color="auto" w:fill="FFFFFF"/>
        <w:jc w:val="both"/>
      </w:pPr>
      <w:r>
        <w:rPr>
          <w:color w:val="000000"/>
        </w:rPr>
        <w:t>"This burden</w:t>
      </w:r>
      <w:r w:rsidR="00DD40E7" w:rsidRPr="00AE5B7B">
        <w:rPr>
          <w:color w:val="000000"/>
        </w:rPr>
        <w:t>"</w:t>
      </w:r>
      <w:r>
        <w:rPr>
          <w:color w:val="000000"/>
        </w:rPr>
        <w:t xml:space="preserve">, said the word of the </w:t>
      </w:r>
      <w:proofErr w:type="gramStart"/>
      <w:r>
        <w:rPr>
          <w:color w:val="000000"/>
        </w:rPr>
        <w:t>Lord,</w:t>
      </w:r>
      <w:proofErr w:type="gramEnd"/>
      <w:r>
        <w:rPr>
          <w:color w:val="000000"/>
        </w:rPr>
        <w:t xml:space="preserve"> "</w:t>
      </w:r>
      <w:proofErr w:type="spellStart"/>
      <w:r>
        <w:rPr>
          <w:color w:val="000000"/>
        </w:rPr>
        <w:t>concern</w:t>
      </w:r>
      <w:r w:rsidR="00DD40E7" w:rsidRPr="00AE5B7B">
        <w:rPr>
          <w:color w:val="000000"/>
        </w:rPr>
        <w:t>eth</w:t>
      </w:r>
      <w:proofErr w:type="spellEnd"/>
      <w:r w:rsidR="00DD40E7" w:rsidRPr="00AE5B7B">
        <w:rPr>
          <w:color w:val="000000"/>
        </w:rPr>
        <w:t xml:space="preserve"> the prince in Jerusalem, and all the house of Israel that are </w:t>
      </w:r>
      <w:r>
        <w:rPr>
          <w:color w:val="000000"/>
        </w:rPr>
        <w:t>among them. Say, I am your sign</w:t>
      </w:r>
      <w:r w:rsidR="00DD40E7" w:rsidRPr="00AE5B7B">
        <w:rPr>
          <w:color w:val="000000"/>
        </w:rPr>
        <w:t>: like as I have done</w:t>
      </w:r>
      <w:r>
        <w:rPr>
          <w:color w:val="000000"/>
        </w:rPr>
        <w:t>, so shall it be done unto them</w:t>
      </w:r>
      <w:r w:rsidR="00DD40E7" w:rsidRPr="00AE5B7B">
        <w:rPr>
          <w:color w:val="000000"/>
        </w:rPr>
        <w:t>: they shall remove and go into captivity. And the prince that is among them shall bear upon his shoulder in t</w:t>
      </w:r>
      <w:r>
        <w:rPr>
          <w:color w:val="000000"/>
        </w:rPr>
        <w:t>he twilight, and shall go forth</w:t>
      </w:r>
      <w:r w:rsidR="00DD40E7" w:rsidRPr="00AE5B7B">
        <w:rPr>
          <w:color w:val="000000"/>
        </w:rPr>
        <w:t>: they shall dig throug</w:t>
      </w:r>
      <w:r>
        <w:rPr>
          <w:color w:val="000000"/>
        </w:rPr>
        <w:t>h the wall to carry out thereby</w:t>
      </w:r>
      <w:r w:rsidR="00DD40E7" w:rsidRPr="00AE5B7B">
        <w:rPr>
          <w:color w:val="000000"/>
        </w:rPr>
        <w:t xml:space="preserve">: he shall cover his face, that he </w:t>
      </w:r>
      <w:proofErr w:type="gramStart"/>
      <w:r w:rsidR="00DD40E7" w:rsidRPr="00AE5B7B">
        <w:rPr>
          <w:color w:val="000000"/>
        </w:rPr>
        <w:t>see</w:t>
      </w:r>
      <w:proofErr w:type="gramEnd"/>
      <w:r w:rsidR="00DD40E7" w:rsidRPr="00AE5B7B">
        <w:rPr>
          <w:color w:val="000000"/>
        </w:rPr>
        <w:t xml:space="preserve"> not the ground with his eyes. My </w:t>
      </w:r>
      <w:proofErr w:type="gramStart"/>
      <w:r w:rsidR="00DD40E7" w:rsidRPr="00AE5B7B">
        <w:rPr>
          <w:color w:val="000000"/>
        </w:rPr>
        <w:t>net also will</w:t>
      </w:r>
      <w:proofErr w:type="gramEnd"/>
      <w:r w:rsidR="00DD40E7" w:rsidRPr="00AE5B7B">
        <w:rPr>
          <w:color w:val="000000"/>
        </w:rPr>
        <w:t xml:space="preserve"> I spread upon him, and he shall</w:t>
      </w:r>
      <w:r>
        <w:t xml:space="preserve"> </w:t>
      </w:r>
      <w:r>
        <w:rPr>
          <w:color w:val="000000"/>
        </w:rPr>
        <w:t>be taken in my snare</w:t>
      </w:r>
      <w:r w:rsidR="00DD40E7" w:rsidRPr="00AE5B7B">
        <w:rPr>
          <w:color w:val="000000"/>
        </w:rPr>
        <w:t>: and I will bring him to Babyl</w:t>
      </w:r>
      <w:r>
        <w:rPr>
          <w:color w:val="000000"/>
        </w:rPr>
        <w:t>on to the land of the Chaldeans</w:t>
      </w:r>
      <w:r w:rsidR="00DD40E7" w:rsidRPr="00AE5B7B">
        <w:rPr>
          <w:color w:val="000000"/>
        </w:rPr>
        <w:t xml:space="preserve">; </w:t>
      </w:r>
      <w:r w:rsidR="00DD40E7" w:rsidRPr="00AE5B7B">
        <w:rPr>
          <w:i/>
          <w:iCs/>
          <w:color w:val="000000"/>
        </w:rPr>
        <w:t xml:space="preserve">yet shall he not see it, </w:t>
      </w:r>
      <w:r>
        <w:rPr>
          <w:color w:val="000000"/>
        </w:rPr>
        <w:t>though he shall die there" (Ezek. 12</w:t>
      </w:r>
      <w:r w:rsidR="00DD40E7" w:rsidRPr="00AE5B7B">
        <w:rPr>
          <w:color w:val="000000"/>
        </w:rPr>
        <w:t>: 10-13).</w:t>
      </w:r>
    </w:p>
    <w:p w:rsidR="006F2733" w:rsidRDefault="006F2733" w:rsidP="00DD40E7">
      <w:pPr>
        <w:shd w:val="clear" w:color="auto" w:fill="FFFFFF"/>
        <w:jc w:val="both"/>
        <w:rPr>
          <w:color w:val="000000"/>
        </w:rPr>
      </w:pPr>
    </w:p>
    <w:p w:rsidR="00DD40E7" w:rsidRPr="00AE5B7B" w:rsidRDefault="00DD40E7" w:rsidP="00DD40E7">
      <w:pPr>
        <w:shd w:val="clear" w:color="auto" w:fill="FFFFFF"/>
        <w:jc w:val="both"/>
      </w:pPr>
      <w:r w:rsidRPr="00AE5B7B">
        <w:rPr>
          <w:color w:val="000000"/>
        </w:rPr>
        <w:t xml:space="preserve">The putting out of the eyes was a common form of punishment that is illustrated on the monuments and in history. The supervisor of this atrocity would be </w:t>
      </w:r>
      <w:proofErr w:type="spellStart"/>
      <w:r w:rsidRPr="00AE5B7B">
        <w:rPr>
          <w:color w:val="000000"/>
        </w:rPr>
        <w:t>Nebuzar</w:t>
      </w:r>
      <w:r w:rsidR="006F2733">
        <w:rPr>
          <w:color w:val="000000"/>
        </w:rPr>
        <w:t>-adan</w:t>
      </w:r>
      <w:proofErr w:type="spellEnd"/>
      <w:r w:rsidR="006F2733">
        <w:rPr>
          <w:color w:val="000000"/>
        </w:rPr>
        <w:t>, euphemistically called "the captain of the guard</w:t>
      </w:r>
      <w:r w:rsidRPr="00AE5B7B">
        <w:rPr>
          <w:color w:val="000000"/>
        </w:rPr>
        <w:t>" in the A.V., literally the chief killer, the equivalent in our day of the h</w:t>
      </w:r>
      <w:r w:rsidR="006F2733">
        <w:rPr>
          <w:color w:val="000000"/>
        </w:rPr>
        <w:t>angman. The A.V. margin gives "</w:t>
      </w:r>
      <w:r w:rsidRPr="00AE5B7B">
        <w:rPr>
          <w:color w:val="000000"/>
        </w:rPr>
        <w:t>chi</w:t>
      </w:r>
      <w:r w:rsidR="006F2733">
        <w:rPr>
          <w:color w:val="000000"/>
        </w:rPr>
        <w:t xml:space="preserve">ef executioner, or </w:t>
      </w:r>
      <w:proofErr w:type="spellStart"/>
      <w:r w:rsidR="006F2733">
        <w:rPr>
          <w:color w:val="000000"/>
        </w:rPr>
        <w:t>slaughterman</w:t>
      </w:r>
      <w:proofErr w:type="spellEnd"/>
      <w:r w:rsidR="006F2733">
        <w:rPr>
          <w:color w:val="000000"/>
        </w:rPr>
        <w:t xml:space="preserve">". And </w:t>
      </w:r>
      <w:proofErr w:type="spellStart"/>
      <w:r w:rsidR="006F2733">
        <w:rPr>
          <w:color w:val="000000"/>
        </w:rPr>
        <w:t>Gesenius</w:t>
      </w:r>
      <w:proofErr w:type="spellEnd"/>
      <w:r w:rsidR="006F2733">
        <w:rPr>
          <w:color w:val="000000"/>
        </w:rPr>
        <w:t xml:space="preserve"> notes that "</w:t>
      </w:r>
      <w:r w:rsidRPr="00AE5B7B">
        <w:rPr>
          <w:color w:val="000000"/>
        </w:rPr>
        <w:t>in Egypt he had a publ</w:t>
      </w:r>
      <w:r w:rsidR="006F2733">
        <w:rPr>
          <w:color w:val="000000"/>
        </w:rPr>
        <w:t>ic prison in his house (Gen. 40: 3)</w:t>
      </w:r>
      <w:r w:rsidRPr="00AE5B7B">
        <w:rPr>
          <w:color w:val="000000"/>
        </w:rPr>
        <w:t xml:space="preserve">; in Babylon </w:t>
      </w:r>
      <w:proofErr w:type="spellStart"/>
      <w:r w:rsidRPr="00AE5B7B">
        <w:rPr>
          <w:color w:val="000000"/>
        </w:rPr>
        <w:t>Nebuzar-adan</w:t>
      </w:r>
      <w:proofErr w:type="spellEnd"/>
      <w:r w:rsidRPr="00AE5B7B">
        <w:rPr>
          <w:color w:val="000000"/>
        </w:rPr>
        <w:t>, who held this office, commanded als</w:t>
      </w:r>
      <w:r w:rsidR="006F2733">
        <w:rPr>
          <w:color w:val="000000"/>
        </w:rPr>
        <w:t>o a part of the royal army</w:t>
      </w:r>
      <w:r w:rsidRPr="00AE5B7B">
        <w:rPr>
          <w:color w:val="000000"/>
        </w:rPr>
        <w:t xml:space="preserve">". One is tempted to contrast the cases of Joseph and Zedekiah when reading this note concerning Potiphar and </w:t>
      </w:r>
      <w:proofErr w:type="spellStart"/>
      <w:r w:rsidRPr="00AE5B7B">
        <w:rPr>
          <w:color w:val="000000"/>
        </w:rPr>
        <w:t>Nebuzar-adan</w:t>
      </w:r>
      <w:proofErr w:type="spellEnd"/>
      <w:r w:rsidRPr="00AE5B7B">
        <w:rPr>
          <w:color w:val="000000"/>
        </w:rPr>
        <w:t>.</w:t>
      </w:r>
    </w:p>
    <w:p w:rsidR="006F2733" w:rsidRDefault="006F2733" w:rsidP="00DD40E7">
      <w:pPr>
        <w:shd w:val="clear" w:color="auto" w:fill="FFFFFF"/>
        <w:jc w:val="both"/>
        <w:rPr>
          <w:color w:val="000000"/>
        </w:rPr>
      </w:pPr>
    </w:p>
    <w:p w:rsidR="00DD40E7" w:rsidRPr="00AE5B7B" w:rsidRDefault="006F2733" w:rsidP="00DD40E7">
      <w:pPr>
        <w:shd w:val="clear" w:color="auto" w:fill="FFFFFF"/>
        <w:jc w:val="both"/>
      </w:pPr>
      <w:r>
        <w:rPr>
          <w:color w:val="000000"/>
        </w:rPr>
        <w:t>"</w:t>
      </w:r>
      <w:r w:rsidR="00DD40E7" w:rsidRPr="00AE5B7B">
        <w:rPr>
          <w:color w:val="000000"/>
        </w:rPr>
        <w:t xml:space="preserve">But </w:t>
      </w:r>
      <w:proofErr w:type="spellStart"/>
      <w:r w:rsidR="00DD40E7" w:rsidRPr="00AE5B7B">
        <w:rPr>
          <w:color w:val="000000"/>
        </w:rPr>
        <w:t>Nebuzar-adan</w:t>
      </w:r>
      <w:proofErr w:type="spellEnd"/>
      <w:r w:rsidR="00DD40E7" w:rsidRPr="00AE5B7B">
        <w:rPr>
          <w:color w:val="000000"/>
        </w:rPr>
        <w:t xml:space="preserve"> the captain of the guard left of the poor of the people, which had nothing, in the land of Judah, and gave them vineya</w:t>
      </w:r>
      <w:r>
        <w:rPr>
          <w:color w:val="000000"/>
        </w:rPr>
        <w:t>rds and fields at the same time" (verse 10). "</w:t>
      </w:r>
      <w:r w:rsidR="00DD40E7" w:rsidRPr="00AE5B7B">
        <w:rPr>
          <w:color w:val="000000"/>
        </w:rPr>
        <w:t>What is one man's meat is another man's poison." These unfortunates had a better fate than Zedekiah.</w:t>
      </w:r>
    </w:p>
    <w:p w:rsidR="006F2733" w:rsidRDefault="006F2733" w:rsidP="00DD40E7">
      <w:pPr>
        <w:shd w:val="clear" w:color="auto" w:fill="FFFFFF"/>
        <w:jc w:val="both"/>
        <w:rPr>
          <w:color w:val="000000"/>
        </w:rPr>
      </w:pPr>
    </w:p>
    <w:p w:rsidR="00DD40E7" w:rsidRDefault="006F2733" w:rsidP="00DD40E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As to the prophet himself, "</w:t>
      </w:r>
      <w:r w:rsidR="00DD40E7" w:rsidRPr="00AE5B7B">
        <w:rPr>
          <w:color w:val="000000"/>
        </w:rPr>
        <w:t xml:space="preserve">Nebuchadnezzar king of Babylon gave charge concerning Jeremiah to </w:t>
      </w:r>
      <w:proofErr w:type="spellStart"/>
      <w:r w:rsidR="00DD40E7" w:rsidRPr="00AE5B7B">
        <w:rPr>
          <w:color w:val="000000"/>
        </w:rPr>
        <w:t>Nebuzar-adan</w:t>
      </w:r>
      <w:proofErr w:type="spellEnd"/>
      <w:r w:rsidR="00DD40E7" w:rsidRPr="00AE5B7B">
        <w:rPr>
          <w:color w:val="000000"/>
        </w:rPr>
        <w:t xml:space="preserve"> the captain of the guard, saying, Take </w:t>
      </w:r>
      <w:r w:rsidR="00DD40E7" w:rsidRPr="00AE5B7B">
        <w:rPr>
          <w:i/>
          <w:iCs/>
          <w:color w:val="000000"/>
        </w:rPr>
        <w:t xml:space="preserve">him </w:t>
      </w:r>
      <w:r w:rsidR="00DD40E7" w:rsidRPr="00AE5B7B">
        <w:rPr>
          <w:color w:val="000000"/>
        </w:rPr>
        <w:t xml:space="preserve">and look </w:t>
      </w:r>
      <w:r>
        <w:rPr>
          <w:color w:val="000000"/>
        </w:rPr>
        <w:t>well to him, and do him no harm</w:t>
      </w:r>
      <w:r w:rsidR="00DD40E7" w:rsidRPr="00AE5B7B">
        <w:rPr>
          <w:color w:val="000000"/>
        </w:rPr>
        <w:t xml:space="preserve">; but do unto him even as he shall say unto you. So </w:t>
      </w:r>
      <w:proofErr w:type="spellStart"/>
      <w:r w:rsidR="00DD40E7" w:rsidRPr="00AE5B7B">
        <w:rPr>
          <w:color w:val="000000"/>
        </w:rPr>
        <w:t>Nebuzar-adan</w:t>
      </w:r>
      <w:proofErr w:type="spellEnd"/>
      <w:r w:rsidR="00DD40E7" w:rsidRPr="00AE5B7B">
        <w:rPr>
          <w:color w:val="000000"/>
        </w:rPr>
        <w:t xml:space="preserve"> </w:t>
      </w:r>
      <w:r w:rsidR="00DD40E7" w:rsidRPr="00AE5B7B">
        <w:rPr>
          <w:i/>
          <w:iCs/>
          <w:color w:val="000000"/>
        </w:rPr>
        <w:t>(Rah-</w:t>
      </w:r>
      <w:proofErr w:type="spellStart"/>
      <w:r w:rsidR="00DD40E7" w:rsidRPr="00AE5B7B">
        <w:rPr>
          <w:i/>
          <w:iCs/>
          <w:color w:val="000000"/>
        </w:rPr>
        <w:t>tabachim</w:t>
      </w:r>
      <w:proofErr w:type="spellEnd"/>
      <w:r w:rsidR="00DD40E7" w:rsidRPr="00AE5B7B">
        <w:rPr>
          <w:i/>
          <w:iCs/>
          <w:color w:val="000000"/>
        </w:rPr>
        <w:t xml:space="preserve">), </w:t>
      </w:r>
      <w:r w:rsidR="00DD40E7" w:rsidRPr="00AE5B7B">
        <w:rPr>
          <w:color w:val="000000"/>
        </w:rPr>
        <w:t xml:space="preserve">the captain of the guard sent, and </w:t>
      </w:r>
      <w:proofErr w:type="spellStart"/>
      <w:r w:rsidR="00DD40E7" w:rsidRPr="00AE5B7B">
        <w:rPr>
          <w:color w:val="000000"/>
        </w:rPr>
        <w:t>Nebushasban</w:t>
      </w:r>
      <w:proofErr w:type="spellEnd"/>
      <w:r w:rsidR="00DD40E7" w:rsidRPr="00AE5B7B">
        <w:rPr>
          <w:color w:val="000000"/>
        </w:rPr>
        <w:t xml:space="preserve">, </w:t>
      </w:r>
      <w:proofErr w:type="spellStart"/>
      <w:r w:rsidR="00DD40E7" w:rsidRPr="00AE5B7B">
        <w:rPr>
          <w:color w:val="000000"/>
        </w:rPr>
        <w:t>Rab</w:t>
      </w:r>
      <w:proofErr w:type="spellEnd"/>
      <w:r w:rsidR="00DD40E7" w:rsidRPr="00AE5B7B">
        <w:rPr>
          <w:color w:val="000000"/>
        </w:rPr>
        <w:t xml:space="preserve">-saris, and </w:t>
      </w:r>
      <w:proofErr w:type="spellStart"/>
      <w:r w:rsidR="00DD40E7" w:rsidRPr="00AE5B7B">
        <w:rPr>
          <w:color w:val="000000"/>
        </w:rPr>
        <w:t>Nergal-sharezer</w:t>
      </w:r>
      <w:proofErr w:type="spellEnd"/>
      <w:r w:rsidR="00DD40E7" w:rsidRPr="00AE5B7B">
        <w:rPr>
          <w:color w:val="000000"/>
        </w:rPr>
        <w:t xml:space="preserve">, </w:t>
      </w:r>
      <w:proofErr w:type="spellStart"/>
      <w:r w:rsidR="00DD40E7" w:rsidRPr="00AE5B7B">
        <w:rPr>
          <w:color w:val="000000"/>
        </w:rPr>
        <w:t>Rab</w:t>
      </w:r>
      <w:proofErr w:type="spellEnd"/>
      <w:r w:rsidR="00DD40E7" w:rsidRPr="00AE5B7B">
        <w:rPr>
          <w:color w:val="000000"/>
        </w:rPr>
        <w:t>-mag, and all the king of Babylon's princes (see the notes a</w:t>
      </w:r>
      <w:r w:rsidR="00844EB5">
        <w:rPr>
          <w:color w:val="000000"/>
        </w:rPr>
        <w:t>bove on these names and titles)</w:t>
      </w:r>
      <w:r w:rsidR="00DD40E7" w:rsidRPr="00AE5B7B">
        <w:rPr>
          <w:color w:val="000000"/>
        </w:rPr>
        <w:t xml:space="preserve">; even they sent and took Jeremiah out of the court of the prison, and committed him unto </w:t>
      </w:r>
      <w:proofErr w:type="spellStart"/>
      <w:r w:rsidR="00DD40E7" w:rsidRPr="00AE5B7B">
        <w:rPr>
          <w:color w:val="000000"/>
        </w:rPr>
        <w:t>Gedaliah</w:t>
      </w:r>
      <w:proofErr w:type="spellEnd"/>
      <w:r w:rsidR="00DD40E7" w:rsidRPr="00AE5B7B">
        <w:rPr>
          <w:color w:val="000000"/>
        </w:rPr>
        <w:t xml:space="preserve"> the son of </w:t>
      </w:r>
      <w:proofErr w:type="spellStart"/>
      <w:r w:rsidR="00DD40E7" w:rsidRPr="00AE5B7B">
        <w:rPr>
          <w:color w:val="000000"/>
        </w:rPr>
        <w:t>Ahikam</w:t>
      </w:r>
      <w:proofErr w:type="spellEnd"/>
      <w:r w:rsidR="00DD40E7" w:rsidRPr="00AE5B7B">
        <w:rPr>
          <w:color w:val="000000"/>
        </w:rPr>
        <w:t xml:space="preserve"> the son of </w:t>
      </w:r>
      <w:proofErr w:type="spellStart"/>
      <w:r w:rsidR="00DD40E7" w:rsidRPr="00AE5B7B">
        <w:rPr>
          <w:color w:val="000000"/>
        </w:rPr>
        <w:t>Shaphan</w:t>
      </w:r>
      <w:proofErr w:type="spellEnd"/>
      <w:r w:rsidR="00DD40E7" w:rsidRPr="00AE5B7B">
        <w:rPr>
          <w:color w:val="000000"/>
        </w:rPr>
        <w:t>, th</w:t>
      </w:r>
      <w:r w:rsidR="00844EB5">
        <w:rPr>
          <w:color w:val="000000"/>
        </w:rPr>
        <w:t>at he should carry him home: so he dwelt among the people</w:t>
      </w:r>
      <w:r w:rsidR="00DD40E7" w:rsidRPr="00AE5B7B">
        <w:rPr>
          <w:color w:val="000000"/>
        </w:rPr>
        <w:t>" (verses 11-14).</w:t>
      </w:r>
    </w:p>
    <w:p w:rsidR="00844EB5" w:rsidRPr="00844EB5" w:rsidRDefault="00844EB5" w:rsidP="00DD40E7">
      <w:pPr>
        <w:shd w:val="clear" w:color="auto" w:fill="FFFFFF"/>
        <w:jc w:val="both"/>
        <w:rPr>
          <w:color w:val="000000"/>
        </w:rPr>
      </w:pPr>
    </w:p>
    <w:p w:rsidR="00DD40E7" w:rsidRDefault="00844EB5" w:rsidP="00DD40E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So "</w:t>
      </w:r>
      <w:r w:rsidR="00DD40E7" w:rsidRPr="00AE5B7B">
        <w:rPr>
          <w:color w:val="000000"/>
        </w:rPr>
        <w:t xml:space="preserve">When a man's ways please the Lord, he </w:t>
      </w:r>
      <w:proofErr w:type="spellStart"/>
      <w:r w:rsidR="00DD40E7" w:rsidRPr="00AE5B7B">
        <w:rPr>
          <w:color w:val="000000"/>
        </w:rPr>
        <w:t>maketh</w:t>
      </w:r>
      <w:proofErr w:type="spellEnd"/>
      <w:r w:rsidR="00DD40E7" w:rsidRPr="00AE5B7B">
        <w:rPr>
          <w:color w:val="000000"/>
        </w:rPr>
        <w:t xml:space="preserve"> even his </w:t>
      </w:r>
      <w:r>
        <w:rPr>
          <w:color w:val="000000"/>
        </w:rPr>
        <w:t>enemies to be at peace with him" (Prov. 16</w:t>
      </w:r>
      <w:r w:rsidR="00DD40E7" w:rsidRPr="00AE5B7B">
        <w:rPr>
          <w:color w:val="000000"/>
        </w:rPr>
        <w:t>: 7). But this does not mean, as a prominent brother once absurdly put it, that a good man should have no enemies</w:t>
      </w:r>
      <w:r w:rsidRPr="00AE5B7B">
        <w:rPr>
          <w:color w:val="000000"/>
        </w:rPr>
        <w:t xml:space="preserve"> </w:t>
      </w:r>
      <w:r>
        <w:rPr>
          <w:color w:val="000000"/>
        </w:rPr>
        <w:t>(look at Christ</w:t>
      </w:r>
      <w:r w:rsidR="00DD40E7" w:rsidRPr="00AE5B7B">
        <w:rPr>
          <w:color w:val="000000"/>
        </w:rPr>
        <w:t>!) but that God can turn a hangman into a friend and benefactor when His purpose requires it.</w:t>
      </w:r>
    </w:p>
    <w:p w:rsidR="00844EB5" w:rsidRPr="00AE5B7B" w:rsidRDefault="00844EB5" w:rsidP="00DD40E7">
      <w:pPr>
        <w:shd w:val="clear" w:color="auto" w:fill="FFFFFF"/>
        <w:jc w:val="both"/>
      </w:pPr>
    </w:p>
    <w:p w:rsidR="004051A2" w:rsidRDefault="00DD40E7" w:rsidP="00844EB5">
      <w:pPr>
        <w:shd w:val="clear" w:color="auto" w:fill="FFFFFF"/>
        <w:jc w:val="both"/>
      </w:pPr>
      <w:r w:rsidRPr="00AE5B7B">
        <w:rPr>
          <w:color w:val="000000"/>
        </w:rPr>
        <w:t>Not only the prophet himself, but his Ethiopian benefactor was delivered</w:t>
      </w:r>
      <w:r w:rsidR="00844EB5">
        <w:rPr>
          <w:color w:val="000000"/>
        </w:rPr>
        <w:t xml:space="preserve"> and blessed in this sad crisis: "</w:t>
      </w:r>
      <w:r w:rsidRPr="00AE5B7B">
        <w:rPr>
          <w:color w:val="000000"/>
        </w:rPr>
        <w:t xml:space="preserve">The word of the Lord came unto Jeremiah while he was shut up in the court of the prison, saying, Go and speak to </w:t>
      </w:r>
      <w:proofErr w:type="spellStart"/>
      <w:r w:rsidRPr="00AE5B7B">
        <w:rPr>
          <w:color w:val="000000"/>
        </w:rPr>
        <w:t>Ebed-melech</w:t>
      </w:r>
      <w:proofErr w:type="spellEnd"/>
      <w:r w:rsidRPr="00AE5B7B">
        <w:rPr>
          <w:color w:val="000000"/>
        </w:rPr>
        <w:t xml:space="preserve"> the Ethiopian, saying, Thus </w:t>
      </w:r>
      <w:proofErr w:type="spellStart"/>
      <w:r w:rsidRPr="00AE5B7B">
        <w:rPr>
          <w:color w:val="000000"/>
        </w:rPr>
        <w:t>saith</w:t>
      </w:r>
      <w:proofErr w:type="spellEnd"/>
      <w:r w:rsidRPr="00AE5B7B">
        <w:rPr>
          <w:color w:val="000000"/>
        </w:rPr>
        <w:t xml:space="preserve"> the Lord of hosts, the God of Israel, Behold, I will bring my words upon this </w:t>
      </w:r>
      <w:r w:rsidR="00844EB5">
        <w:rPr>
          <w:color w:val="000000"/>
        </w:rPr>
        <w:t>city for evil, and not for good</w:t>
      </w:r>
      <w:r w:rsidRPr="00AE5B7B">
        <w:rPr>
          <w:color w:val="000000"/>
        </w:rPr>
        <w:t xml:space="preserve">; and they shall be accomplished in that day before thee. But I will deliver thee in that day, </w:t>
      </w:r>
      <w:proofErr w:type="spellStart"/>
      <w:r w:rsidRPr="00AE5B7B">
        <w:rPr>
          <w:color w:val="000000"/>
        </w:rPr>
        <w:t>saith</w:t>
      </w:r>
      <w:proofErr w:type="spellEnd"/>
      <w:r w:rsidRPr="00AE5B7B">
        <w:rPr>
          <w:color w:val="000000"/>
        </w:rPr>
        <w:t xml:space="preserve"> the Lord: and thou shalt not be given into the hand of the men of whom thou art afraid. </w:t>
      </w:r>
      <w:proofErr w:type="gramStart"/>
      <w:r w:rsidRPr="00AE5B7B">
        <w:rPr>
          <w:color w:val="000000"/>
        </w:rPr>
        <w:t>For I will surely deliver thee, and thou shalt not fall by the sword, but thy</w:t>
      </w:r>
      <w:r w:rsidR="00844EB5">
        <w:rPr>
          <w:color w:val="000000"/>
        </w:rPr>
        <w:t xml:space="preserve"> life shall be a prey unto thee</w:t>
      </w:r>
      <w:r w:rsidRPr="00AE5B7B">
        <w:rPr>
          <w:color w:val="000000"/>
        </w:rPr>
        <w:t xml:space="preserve">; because thou hast put </w:t>
      </w:r>
      <w:r w:rsidR="00844EB5">
        <w:rPr>
          <w:color w:val="000000"/>
        </w:rPr>
        <w:t xml:space="preserve">thy trust in me, </w:t>
      </w:r>
      <w:proofErr w:type="spellStart"/>
      <w:r w:rsidR="00844EB5">
        <w:rPr>
          <w:color w:val="000000"/>
        </w:rPr>
        <w:t>saith</w:t>
      </w:r>
      <w:proofErr w:type="spellEnd"/>
      <w:r w:rsidR="00844EB5">
        <w:rPr>
          <w:color w:val="000000"/>
        </w:rPr>
        <w:t xml:space="preserve"> the Lord</w:t>
      </w:r>
      <w:r w:rsidRPr="00AE5B7B">
        <w:rPr>
          <w:color w:val="000000"/>
        </w:rPr>
        <w:t>" (verses 15-18).</w:t>
      </w:r>
      <w:bookmarkStart w:id="0" w:name="_GoBack"/>
      <w:bookmarkEnd w:id="0"/>
      <w:proofErr w:type="gramEnd"/>
    </w:p>
    <w:sectPr w:rsidR="004051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0E7"/>
    <w:rsid w:val="00043EEE"/>
    <w:rsid w:val="000A3BFE"/>
    <w:rsid w:val="000E7D5E"/>
    <w:rsid w:val="0012596E"/>
    <w:rsid w:val="001302B8"/>
    <w:rsid w:val="00202B35"/>
    <w:rsid w:val="00225A39"/>
    <w:rsid w:val="0023680F"/>
    <w:rsid w:val="002B1C32"/>
    <w:rsid w:val="0030514B"/>
    <w:rsid w:val="00337CE9"/>
    <w:rsid w:val="00345394"/>
    <w:rsid w:val="0037545C"/>
    <w:rsid w:val="00397631"/>
    <w:rsid w:val="003A4694"/>
    <w:rsid w:val="00403E44"/>
    <w:rsid w:val="004051A2"/>
    <w:rsid w:val="0041355F"/>
    <w:rsid w:val="00414DA1"/>
    <w:rsid w:val="00424C59"/>
    <w:rsid w:val="00447992"/>
    <w:rsid w:val="004771EA"/>
    <w:rsid w:val="00483948"/>
    <w:rsid w:val="00492483"/>
    <w:rsid w:val="00497ED1"/>
    <w:rsid w:val="004C3A3C"/>
    <w:rsid w:val="004F056F"/>
    <w:rsid w:val="00500DE7"/>
    <w:rsid w:val="00522431"/>
    <w:rsid w:val="00532DA5"/>
    <w:rsid w:val="005467BA"/>
    <w:rsid w:val="00546A57"/>
    <w:rsid w:val="005673D5"/>
    <w:rsid w:val="005C7E0D"/>
    <w:rsid w:val="005D49C1"/>
    <w:rsid w:val="005D66A9"/>
    <w:rsid w:val="005D7B6A"/>
    <w:rsid w:val="00600D6F"/>
    <w:rsid w:val="006843B6"/>
    <w:rsid w:val="006F2733"/>
    <w:rsid w:val="00712B84"/>
    <w:rsid w:val="007216D8"/>
    <w:rsid w:val="00722B80"/>
    <w:rsid w:val="00744DD1"/>
    <w:rsid w:val="007741B2"/>
    <w:rsid w:val="00776E96"/>
    <w:rsid w:val="007928F6"/>
    <w:rsid w:val="0079407C"/>
    <w:rsid w:val="00796E15"/>
    <w:rsid w:val="007E4ADB"/>
    <w:rsid w:val="00826C73"/>
    <w:rsid w:val="00844EB5"/>
    <w:rsid w:val="00871088"/>
    <w:rsid w:val="00871251"/>
    <w:rsid w:val="00894B35"/>
    <w:rsid w:val="008B0167"/>
    <w:rsid w:val="00947C4D"/>
    <w:rsid w:val="00995B47"/>
    <w:rsid w:val="009A05CF"/>
    <w:rsid w:val="009B4E1F"/>
    <w:rsid w:val="009B7932"/>
    <w:rsid w:val="009F00CA"/>
    <w:rsid w:val="00A22213"/>
    <w:rsid w:val="00A71A54"/>
    <w:rsid w:val="00A83BF1"/>
    <w:rsid w:val="00A92695"/>
    <w:rsid w:val="00AB0060"/>
    <w:rsid w:val="00AB21BD"/>
    <w:rsid w:val="00B07D6B"/>
    <w:rsid w:val="00B52FC0"/>
    <w:rsid w:val="00BF48CB"/>
    <w:rsid w:val="00BF5AA0"/>
    <w:rsid w:val="00C059EB"/>
    <w:rsid w:val="00C76132"/>
    <w:rsid w:val="00C77C42"/>
    <w:rsid w:val="00C9578A"/>
    <w:rsid w:val="00CD754F"/>
    <w:rsid w:val="00CE49FD"/>
    <w:rsid w:val="00CF2965"/>
    <w:rsid w:val="00CF7687"/>
    <w:rsid w:val="00D22DC7"/>
    <w:rsid w:val="00D27B4E"/>
    <w:rsid w:val="00D72E0E"/>
    <w:rsid w:val="00D83876"/>
    <w:rsid w:val="00D86909"/>
    <w:rsid w:val="00DA3C59"/>
    <w:rsid w:val="00DD40E7"/>
    <w:rsid w:val="00DD7941"/>
    <w:rsid w:val="00DE2B3F"/>
    <w:rsid w:val="00DF292E"/>
    <w:rsid w:val="00E0276E"/>
    <w:rsid w:val="00E15177"/>
    <w:rsid w:val="00E35520"/>
    <w:rsid w:val="00E80151"/>
    <w:rsid w:val="00E9024E"/>
    <w:rsid w:val="00EA11FF"/>
    <w:rsid w:val="00ED5238"/>
    <w:rsid w:val="00EE2057"/>
    <w:rsid w:val="00EF2005"/>
    <w:rsid w:val="00F137F7"/>
    <w:rsid w:val="00F50276"/>
    <w:rsid w:val="00F67C1C"/>
    <w:rsid w:val="00F72491"/>
    <w:rsid w:val="00FA1B5D"/>
    <w:rsid w:val="00FA7AFD"/>
    <w:rsid w:val="00FE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0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40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0E7"/>
    <w:rPr>
      <w:rFonts w:ascii="Tahoma" w:eastAsiaTheme="minorEastAsia" w:hAnsi="Tahoma" w:cs="Tahoma"/>
      <w:sz w:val="16"/>
      <w:szCs w:val="1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059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0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40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0E7"/>
    <w:rPr>
      <w:rFonts w:ascii="Tahoma" w:eastAsiaTheme="minorEastAsia" w:hAnsi="Tahoma" w:cs="Tahoma"/>
      <w:sz w:val="16"/>
      <w:szCs w:val="1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059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Hinton</dc:creator>
  <cp:lastModifiedBy>Carl Hinton</cp:lastModifiedBy>
  <cp:revision>3</cp:revision>
  <dcterms:created xsi:type="dcterms:W3CDTF">2015-01-29T21:27:00Z</dcterms:created>
  <dcterms:modified xsi:type="dcterms:W3CDTF">2015-03-08T15:11:00Z</dcterms:modified>
</cp:coreProperties>
</file>