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rFonts w:ascii="Noto Sans" w:hAnsi="Noto Sans" w:eastAsia="Noto Sans" w:cs="Noto Sans"/>
          <w:b/>
          <w:sz w:val="44"/>
        </w:rPr>
        <w:t>Aprender a juzgar con justicia</w:t>
      </w:r>
    </w:p>
    <w:p>
      <w:r>
        <w:rPr>
          <w:rFonts w:ascii="Noto Sans" w:hAnsi="Noto Sans" w:eastAsia="Noto Sans" w:cs="Noto Sans"/>
          <w:b/>
          <w:sz w:val="22"/>
        </w:rPr>
        <w:t>Hermanos y hermanas:</w:t>
      </w:r>
    </w:p>
    <w:p>
      <w:r>
        <w:rPr>
          <w:rFonts w:ascii="Noto Sans" w:hAnsi="Noto Sans" w:eastAsia="Noto Sans" w:cs="Noto Sans"/>
          <w:sz w:val="22"/>
        </w:rPr>
        <w:t>Nuestro tema esta mañana es aprender a juzgar con justicia.</w:t>
      </w:r>
    </w:p>
    <w:p>
      <w:r>
        <w:rPr>
          <w:rFonts w:ascii="Noto Sans" w:hAnsi="Noto Sans" w:eastAsia="Noto Sans" w:cs="Noto Sans"/>
          <w:sz w:val="22"/>
        </w:rPr>
        <w:t>La palabra juicio a veces puede hacernos sentir incómodos. Vivimos en un mundo que cada vez más nos dice que no debemos juzgar en absoluto. Se nos anima a aceptar casi todo, a considerar las normas como elecciones personales y a pensar que la idea de una persona sobre lo correcto es tan válida como la de cualquier otra.</w:t>
      </w:r>
    </w:p>
    <w:p>
      <w:r>
        <w:rPr>
          <w:rFonts w:ascii="Noto Sans" w:hAnsi="Noto Sans" w:eastAsia="Noto Sans" w:cs="Noto Sans"/>
          <w:sz w:val="22"/>
        </w:rPr>
        <w:t>Pero ésa no es la manera en que las Escrituras utilizan la palabra juicio.</w:t>
      </w:r>
    </w:p>
    <w:p>
      <w:r>
        <w:rPr>
          <w:rFonts w:ascii="Noto Sans" w:hAnsi="Noto Sans" w:eastAsia="Noto Sans" w:cs="Noto Sans"/>
          <w:sz w:val="22"/>
        </w:rPr>
        <w:t>Cuando la Biblia habla de juicio justo, no nos anima a ser duros, santurrones, críticos ni condenatorios. El juicio justo tiene que ver con el discernimiento. Es la capacidad de reconocer la diferencia entre el bien y el mal, lo correcto y lo incorrecto, la verdad y el error, y luego tomar nuestras decisiones conforme a los principios de Dios.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“No juzguéis según las apariencias, sino juzgad con justo juicio.”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Juan 7:24</w:t>
      </w:r>
    </w:p>
    <w:p>
      <w:r>
        <w:rPr>
          <w:rFonts w:ascii="Noto Sans" w:hAnsi="Noto Sans" w:eastAsia="Noto Sans" w:cs="Noto Sans"/>
          <w:sz w:val="22"/>
        </w:rPr>
        <w:t>Así que claramente existe una clase de juicio que es equivocada, pero también existe un juicio que el Señor nos manda ejercer.</w:t>
      </w:r>
    </w:p>
    <w:p>
      <w:r>
        <w:rPr>
          <w:rFonts w:ascii="Noto Sans" w:hAnsi="Noto Sans" w:eastAsia="Noto Sans" w:cs="Noto Sans"/>
          <w:b/>
          <w:sz w:val="22"/>
        </w:rPr>
        <w:t>Por tanto, la pregunta no es simplemente:</w:t>
      </w:r>
    </w:p>
    <w:p>
      <w:r>
        <w:rPr>
          <w:rFonts w:ascii="Noto Sans" w:hAnsi="Noto Sans" w:eastAsia="Noto Sans" w:cs="Noto Sans"/>
          <w:b/>
          <w:sz w:val="22"/>
        </w:rPr>
        <w:t>¿Juzgamos?</w:t>
      </w:r>
    </w:p>
    <w:p>
      <w:r>
        <w:rPr>
          <w:rFonts w:ascii="Noto Sans" w:hAnsi="Noto Sans" w:eastAsia="Noto Sans" w:cs="Noto Sans"/>
          <w:sz w:val="22"/>
        </w:rPr>
        <w:t>Todos hacemos juicios cada día.</w:t>
      </w:r>
    </w:p>
    <w:p>
      <w:r>
        <w:rPr>
          <w:rFonts w:ascii="Noto Sans" w:hAnsi="Noto Sans" w:eastAsia="Noto Sans" w:cs="Noto Sans"/>
          <w:b/>
          <w:sz w:val="22"/>
        </w:rPr>
        <w:t>La verdadera pregunta es:</w:t>
      </w:r>
    </w:p>
    <w:p>
      <w:r>
        <w:rPr>
          <w:rFonts w:ascii="Noto Sans" w:hAnsi="Noto Sans" w:eastAsia="Noto Sans" w:cs="Noto Sans"/>
          <w:b/>
          <w:sz w:val="22"/>
        </w:rPr>
        <w:t>¿Con qué norma juzgamos?</w:t>
      </w:r>
    </w:p>
    <w:p>
      <w:r>
        <w:rPr>
          <w:rFonts w:ascii="Noto Sans" w:hAnsi="Noto Sans" w:eastAsia="Noto Sans" w:cs="Noto Sans"/>
          <w:b/>
          <w:sz w:val="22"/>
        </w:rPr>
        <w:t>¿Juzgamos según lo que la sociedad dice que es aceptable?</w:t>
      </w:r>
    </w:p>
    <w:p>
      <w:r>
        <w:rPr>
          <w:rFonts w:ascii="Noto Sans" w:hAnsi="Noto Sans" w:eastAsia="Noto Sans" w:cs="Noto Sans"/>
          <w:b/>
          <w:sz w:val="22"/>
        </w:rPr>
        <w:t>¿Juzgamos según lo que piensan nuestros amigos?</w:t>
      </w:r>
    </w:p>
    <w:p>
      <w:r>
        <w:rPr>
          <w:rFonts w:ascii="Noto Sans" w:hAnsi="Noto Sans" w:eastAsia="Noto Sans" w:cs="Noto Sans"/>
          <w:b/>
          <w:sz w:val="22"/>
        </w:rPr>
        <w:t>¿Juzgamos según lo que resulta más fácil?</w:t>
      </w:r>
    </w:p>
    <w:p>
      <w:r>
        <w:rPr>
          <w:rFonts w:ascii="Noto Sans" w:hAnsi="Noto Sans" w:eastAsia="Noto Sans" w:cs="Noto Sans"/>
          <w:b/>
          <w:sz w:val="22"/>
        </w:rPr>
        <w:t>¿Juzgamos según lo que causa menos problemas?</w:t>
      </w:r>
    </w:p>
    <w:p>
      <w:r>
        <w:rPr>
          <w:rFonts w:ascii="Noto Sans" w:hAnsi="Noto Sans" w:eastAsia="Noto Sans" w:cs="Noto Sans"/>
          <w:b/>
          <w:sz w:val="22"/>
        </w:rPr>
        <w:t>¿Juzgamos según nuestros propios sentimientos?</w:t>
      </w:r>
    </w:p>
    <w:p>
      <w:r>
        <w:rPr>
          <w:rFonts w:ascii="Noto Sans" w:hAnsi="Noto Sans" w:eastAsia="Noto Sans" w:cs="Noto Sans"/>
          <w:b/>
          <w:sz w:val="22"/>
        </w:rPr>
        <w:t>¿O juzgamos según los principios revelados por Dios?</w:t>
      </w:r>
    </w:p>
    <w:p>
      <w:r>
        <w:rPr>
          <w:rFonts w:ascii="Noto Sans" w:hAnsi="Noto Sans" w:eastAsia="Noto Sans" w:cs="Noto Sans"/>
          <w:sz w:val="22"/>
        </w:rPr>
        <w:t>Esa pregunta nos lleva de nuevo al libro de Deuteronomio.</w:t>
      </w:r>
    </w:p>
    <w:p>
      <w:pPr>
        <w:keepNext/>
        <w:spacing w:before="200" w:after="80"/>
      </w:pPr>
      <w:r>
        <w:rPr>
          <w:rFonts w:ascii="Noto Sans" w:hAnsi="Noto Sans" w:eastAsia="Noto Sans" w:cs="Noto Sans"/>
          <w:b/>
          <w:sz w:val="30"/>
        </w:rPr>
        <w:t>Israel en la frontera</w:t>
      </w:r>
    </w:p>
    <w:p>
      <w:r>
        <w:rPr>
          <w:rFonts w:ascii="Noto Sans" w:hAnsi="Noto Sans" w:eastAsia="Noto Sans" w:cs="Noto Sans"/>
          <w:sz w:val="22"/>
        </w:rPr>
        <w:t>Deuteronomio es un libro extraordinario porque Israel estaba al borde mismo de la Tierra Prometida.</w:t>
      </w:r>
    </w:p>
    <w:p>
      <w:r>
        <w:rPr>
          <w:rFonts w:ascii="Noto Sans" w:hAnsi="Noto Sans" w:eastAsia="Noto Sans" w:cs="Noto Sans"/>
          <w:sz w:val="22"/>
        </w:rPr>
        <w:t>Detrás de ellos quedaba el desierto.</w:t>
      </w:r>
    </w:p>
    <w:p>
      <w:r>
        <w:rPr>
          <w:rFonts w:ascii="Noto Sans" w:hAnsi="Noto Sans" w:eastAsia="Noto Sans" w:cs="Noto Sans"/>
          <w:sz w:val="22"/>
        </w:rPr>
        <w:t>Detrás de ellos había cuarenta años de peregrinación, fracaso, disciplina, muerte y renovación.</w:t>
      </w:r>
    </w:p>
    <w:p>
      <w:r>
        <w:rPr>
          <w:rFonts w:ascii="Noto Sans" w:hAnsi="Noto Sans" w:eastAsia="Noto Sans" w:cs="Noto Sans"/>
          <w:sz w:val="22"/>
        </w:rPr>
        <w:t>La generación que había salido de Egipto había muerto en gran parte en el desierto. Una nueva generación estaba delante de Moisés. Estaban a punto de entrar en la tierra que Dios había prometido a Abraham, Isaac y Jacob.</w:t>
      </w:r>
    </w:p>
    <w:p>
      <w:r>
        <w:rPr>
          <w:rFonts w:ascii="Noto Sans" w:hAnsi="Noto Sans" w:eastAsia="Noto Sans" w:cs="Noto Sans"/>
          <w:sz w:val="22"/>
        </w:rPr>
        <w:t>Por eso Moisés volvió a presentarles la Ley.</w:t>
      </w:r>
    </w:p>
    <w:p>
      <w:r>
        <w:rPr>
          <w:rFonts w:ascii="Noto Sans" w:hAnsi="Noto Sans" w:eastAsia="Noto Sans" w:cs="Noto Sans"/>
          <w:sz w:val="22"/>
        </w:rPr>
        <w:t>Deuteronomio no es simplemente una colección de reglas. Es un llamamiento lleno de amor.</w:t>
      </w:r>
    </w:p>
    <w:p>
      <w:r>
        <w:rPr>
          <w:rFonts w:ascii="Noto Sans" w:hAnsi="Noto Sans" w:eastAsia="Noto Sans" w:cs="Noto Sans"/>
          <w:sz w:val="22"/>
        </w:rPr>
        <w:t>Una y otra vez Moisés recordó a Israel lo que Dios había hecho por ellos, lo que Dios esperaba de ellos y lo que sucedería si se apartaban de Él.</w:t>
      </w:r>
    </w:p>
    <w:p>
      <w:r>
        <w:rPr>
          <w:rFonts w:ascii="Noto Sans" w:hAnsi="Noto Sans" w:eastAsia="Noto Sans" w:cs="Noto Sans"/>
          <w:sz w:val="22"/>
        </w:rPr>
        <w:t>Hay algo muy importante para nosotros en todo esto.</w:t>
      </w:r>
    </w:p>
    <w:p>
      <w:r>
        <w:rPr>
          <w:rFonts w:ascii="Noto Sans" w:hAnsi="Noto Sans" w:eastAsia="Noto Sans" w:cs="Noto Sans"/>
          <w:sz w:val="22"/>
        </w:rPr>
        <w:t>Nosotros también viajamos hacia una herencia prometida.</w:t>
      </w:r>
    </w:p>
    <w:p>
      <w:r>
        <w:rPr>
          <w:rFonts w:ascii="Noto Sans" w:hAnsi="Noto Sans" w:eastAsia="Noto Sans" w:cs="Noto Sans"/>
          <w:sz w:val="22"/>
        </w:rPr>
        <w:t>Nosotros también pertenecemos a una comunidad llamada a salir del mundo.</w:t>
      </w:r>
    </w:p>
    <w:p>
      <w:r>
        <w:rPr>
          <w:rFonts w:ascii="Noto Sans" w:hAnsi="Noto Sans" w:eastAsia="Noto Sans" w:cs="Noto Sans"/>
          <w:sz w:val="22"/>
        </w:rPr>
        <w:t>Nosotros también hemos experimentado la paciencia, la disciplina y la misericordia de Dios.</w:t>
      </w:r>
    </w:p>
    <w:p>
      <w:r>
        <w:rPr>
          <w:rFonts w:ascii="Noto Sans" w:hAnsi="Noto Sans" w:eastAsia="Noto Sans" w:cs="Noto Sans"/>
          <w:sz w:val="22"/>
        </w:rPr>
        <w:t>Y nosotros también estamos siendo preparados para el Reino.</w:t>
      </w:r>
    </w:p>
    <w:p>
      <w:r>
        <w:rPr>
          <w:rFonts w:ascii="Noto Sans" w:hAnsi="Noto Sans" w:eastAsia="Noto Sans" w:cs="Noto Sans"/>
          <w:sz w:val="22"/>
        </w:rPr>
        <w:t>Por eso, cuando Moisés habla a Israel al borde de la tierra, debemos escuchar con mucha atención.</w:t>
      </w:r>
    </w:p>
    <w:p>
      <w:r>
        <w:rPr>
          <w:rFonts w:ascii="Noto Sans" w:hAnsi="Noto Sans" w:eastAsia="Noto Sans" w:cs="Noto Sans"/>
          <w:sz w:val="22"/>
        </w:rPr>
        <w:t>En Deuteronomio 1, Moisés recordó el nombramiento de los jueces.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“Dadme de entre vuestras tribus varones sabios y entendidos y expertos, para que yo los ponga por vuestros jefes.”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Deuteronomio 1:13</w:t>
      </w:r>
    </w:p>
    <w:p>
      <w:r>
        <w:rPr>
          <w:rFonts w:ascii="Noto Sans" w:hAnsi="Noto Sans" w:eastAsia="Noto Sans" w:cs="Noto Sans"/>
          <w:sz w:val="22"/>
        </w:rPr>
        <w:t>No debían ser simplemente hombres poderosos.</w:t>
      </w:r>
    </w:p>
    <w:p>
      <w:r>
        <w:rPr>
          <w:rFonts w:ascii="Noto Sans" w:hAnsi="Noto Sans" w:eastAsia="Noto Sans" w:cs="Noto Sans"/>
          <w:sz w:val="22"/>
        </w:rPr>
        <w:t>Debían ser sabios.</w:t>
      </w:r>
    </w:p>
    <w:p>
      <w:r>
        <w:rPr>
          <w:rFonts w:ascii="Noto Sans" w:hAnsi="Noto Sans" w:eastAsia="Noto Sans" w:cs="Noto Sans"/>
          <w:sz w:val="22"/>
        </w:rPr>
        <w:t>Debían ser entendidos.</w:t>
      </w:r>
    </w:p>
    <w:p>
      <w:r>
        <w:rPr>
          <w:rFonts w:ascii="Noto Sans" w:hAnsi="Noto Sans" w:eastAsia="Noto Sans" w:cs="Noto Sans"/>
          <w:sz w:val="22"/>
        </w:rPr>
        <w:t>Debían ser hombres cuyo carácter fuera conocido entre el pueblo.</w:t>
      </w:r>
    </w:p>
    <w:p>
      <w:r>
        <w:rPr>
          <w:rFonts w:ascii="Noto Sans" w:hAnsi="Noto Sans" w:eastAsia="Noto Sans" w:cs="Noto Sans"/>
          <w:b/>
          <w:sz w:val="22"/>
        </w:rPr>
        <w:t>Y Moisés continuó: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“Y entonces mandé a vuestros jueces, diciendo: Oíd entre vuestros hermanos, y juzgad justamente entre el hombre y su hermano, y el extranjero.”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Deuteronomio 1:16</w:t>
      </w:r>
    </w:p>
    <w:p>
      <w:r>
        <w:rPr>
          <w:rFonts w:ascii="Noto Sans" w:hAnsi="Noto Sans" w:eastAsia="Noto Sans" w:cs="Noto Sans"/>
          <w:b/>
          <w:sz w:val="22"/>
        </w:rPr>
        <w:t>Notemos la expresión:</w:t>
      </w:r>
    </w:p>
    <w:p>
      <w:r>
        <w:rPr>
          <w:rFonts w:ascii="Noto Sans" w:hAnsi="Noto Sans" w:eastAsia="Noto Sans" w:cs="Noto Sans"/>
          <w:sz w:val="22"/>
        </w:rPr>
        <w:t>Juzgad justamente.</w:t>
      </w:r>
    </w:p>
    <w:p>
      <w:r>
        <w:rPr>
          <w:rFonts w:ascii="Noto Sans" w:hAnsi="Noto Sans" w:eastAsia="Noto Sans" w:cs="Noto Sans"/>
          <w:b/>
          <w:sz w:val="22"/>
        </w:rPr>
        <w:t>Luego Moisés explica lo que esto significa: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“No hagáis distinción de persona en el juicio; así al pequeño como al grande oiréis; no tendréis temor de ninguno, porque el juicio es de Dios.”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Deuteronomio 1:17</w:t>
      </w:r>
    </w:p>
    <w:p>
      <w:r>
        <w:rPr>
          <w:rFonts w:ascii="Noto Sans" w:hAnsi="Noto Sans" w:eastAsia="Noto Sans" w:cs="Noto Sans"/>
          <w:sz w:val="22"/>
        </w:rPr>
        <w:t>Aquí hay varios principios que deberían afectar a cada uno de nosotros.</w:t>
      </w:r>
    </w:p>
    <w:p>
      <w:r>
        <w:rPr>
          <w:rFonts w:ascii="Noto Sans" w:hAnsi="Noto Sans" w:eastAsia="Noto Sans" w:cs="Noto Sans"/>
          <w:sz w:val="22"/>
        </w:rPr>
        <w:t>En primer lugar, el juicio justo es imparcial.</w:t>
      </w:r>
    </w:p>
    <w:p>
      <w:r>
        <w:rPr>
          <w:rFonts w:ascii="Noto Sans" w:hAnsi="Noto Sans" w:eastAsia="Noto Sans" w:cs="Noto Sans"/>
          <w:sz w:val="22"/>
        </w:rPr>
        <w:t>No depende de si una persona nos gusta.</w:t>
      </w:r>
    </w:p>
    <w:p>
      <w:r>
        <w:rPr>
          <w:rFonts w:ascii="Noto Sans" w:hAnsi="Noto Sans" w:eastAsia="Noto Sans" w:cs="Noto Sans"/>
          <w:sz w:val="22"/>
        </w:rPr>
        <w:t>No depende de si es importante.</w:t>
      </w:r>
    </w:p>
    <w:p>
      <w:r>
        <w:rPr>
          <w:rFonts w:ascii="Noto Sans" w:hAnsi="Noto Sans" w:eastAsia="Noto Sans" w:cs="Noto Sans"/>
          <w:sz w:val="22"/>
        </w:rPr>
        <w:t>No depende de si es rica.</w:t>
      </w:r>
    </w:p>
    <w:p>
      <w:r>
        <w:rPr>
          <w:rFonts w:ascii="Noto Sans" w:hAnsi="Noto Sans" w:eastAsia="Noto Sans" w:cs="Noto Sans"/>
          <w:sz w:val="22"/>
        </w:rPr>
        <w:t>No depende de si es amiga nuestra.</w:t>
      </w:r>
    </w:p>
    <w:p>
      <w:r>
        <w:rPr>
          <w:rFonts w:ascii="Noto Sans" w:hAnsi="Noto Sans" w:eastAsia="Noto Sans" w:cs="Noto Sans"/>
          <w:sz w:val="22"/>
        </w:rPr>
        <w:t>No depende de si tenemos miedo de molestarla.</w:t>
      </w:r>
    </w:p>
    <w:p>
      <w:r>
        <w:rPr>
          <w:rFonts w:ascii="Noto Sans" w:hAnsi="Noto Sans" w:eastAsia="Noto Sans" w:cs="Noto Sans"/>
          <w:sz w:val="22"/>
        </w:rPr>
        <w:t>Había que escuchar “al pequeño como al grande”.</w:t>
      </w:r>
    </w:p>
    <w:p>
      <w:r>
        <w:rPr>
          <w:rFonts w:ascii="Noto Sans" w:hAnsi="Noto Sans" w:eastAsia="Noto Sans" w:cs="Noto Sans"/>
          <w:sz w:val="22"/>
        </w:rPr>
        <w:t>En segundo lugar, el juicio justo requiere valentía.</w:t>
      </w:r>
    </w:p>
    <w:p>
      <w:r>
        <w:rPr>
          <w:rFonts w:ascii="Noto Sans" w:hAnsi="Noto Sans" w:eastAsia="Noto Sans" w:cs="Noto Sans"/>
          <w:b/>
          <w:sz w:val="22"/>
        </w:rPr>
        <w:t>Moisés dijo: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“No tendréis temor de ninguno.”</w:t>
      </w:r>
    </w:p>
    <w:p>
      <w:r>
        <w:rPr>
          <w:rFonts w:ascii="Noto Sans" w:hAnsi="Noto Sans" w:eastAsia="Noto Sans" w:cs="Noto Sans"/>
          <w:sz w:val="22"/>
        </w:rPr>
        <w:t>Eso es muy exigente.</w:t>
      </w:r>
    </w:p>
    <w:p>
      <w:r>
        <w:rPr>
          <w:rFonts w:ascii="Noto Sans" w:hAnsi="Noto Sans" w:eastAsia="Noto Sans" w:cs="Noto Sans"/>
          <w:sz w:val="22"/>
        </w:rPr>
        <w:t>Muchas decisiones equivocadas no se toman porque las personas no sepan lo que es correcto.</w:t>
      </w:r>
    </w:p>
    <w:p>
      <w:r>
        <w:rPr>
          <w:rFonts w:ascii="Noto Sans" w:hAnsi="Noto Sans" w:eastAsia="Noto Sans" w:cs="Noto Sans"/>
          <w:sz w:val="22"/>
        </w:rPr>
        <w:t>Se toman porque las personas tienen miedo de las consecuencias de hacer lo correcto.</w:t>
      </w:r>
    </w:p>
    <w:p>
      <w:r>
        <w:rPr>
          <w:rFonts w:ascii="Noto Sans" w:hAnsi="Noto Sans" w:eastAsia="Noto Sans" w:cs="Noto Sans"/>
          <w:sz w:val="22"/>
        </w:rPr>
        <w:t>Podemos temer las críticas.</w:t>
      </w:r>
    </w:p>
    <w:p>
      <w:r>
        <w:rPr>
          <w:rFonts w:ascii="Noto Sans" w:hAnsi="Noto Sans" w:eastAsia="Noto Sans" w:cs="Noto Sans"/>
          <w:sz w:val="22"/>
        </w:rPr>
        <w:t>Podemos temer perder amistades.</w:t>
      </w:r>
    </w:p>
    <w:p>
      <w:r>
        <w:rPr>
          <w:rFonts w:ascii="Noto Sans" w:hAnsi="Noto Sans" w:eastAsia="Noto Sans" w:cs="Noto Sans"/>
          <w:sz w:val="22"/>
        </w:rPr>
        <w:t>Podemos temer que se nos considere anticuados.</w:t>
      </w:r>
    </w:p>
    <w:p>
      <w:r>
        <w:rPr>
          <w:rFonts w:ascii="Noto Sans" w:hAnsi="Noto Sans" w:eastAsia="Noto Sans" w:cs="Noto Sans"/>
          <w:sz w:val="22"/>
        </w:rPr>
        <w:t>Podemos temer ser diferentes.</w:t>
      </w:r>
    </w:p>
    <w:p>
      <w:r>
        <w:rPr>
          <w:rFonts w:ascii="Noto Sans" w:hAnsi="Noto Sans" w:eastAsia="Noto Sans" w:cs="Noto Sans"/>
          <w:sz w:val="22"/>
        </w:rPr>
        <w:t>Podemos temer hacernos impopulares.</w:t>
      </w:r>
    </w:p>
    <w:p>
      <w:r>
        <w:rPr>
          <w:rFonts w:ascii="Noto Sans" w:hAnsi="Noto Sans" w:eastAsia="Noto Sans" w:cs="Noto Sans"/>
          <w:sz w:val="22"/>
        </w:rPr>
        <w:t>Y así la norma cambia gradualmente.</w:t>
      </w:r>
    </w:p>
    <w:p>
      <w:r>
        <w:rPr>
          <w:rFonts w:ascii="Noto Sans" w:hAnsi="Noto Sans" w:eastAsia="Noto Sans" w:cs="Noto Sans"/>
          <w:sz w:val="22"/>
        </w:rPr>
        <w:t>No porque las Escrituras hayan cambiado.</w:t>
      </w:r>
    </w:p>
    <w:p>
      <w:r>
        <w:rPr>
          <w:rFonts w:ascii="Noto Sans" w:hAnsi="Noto Sans" w:eastAsia="Noto Sans" w:cs="Noto Sans"/>
          <w:sz w:val="22"/>
        </w:rPr>
        <w:t>No porque Dios haya cambiado.</w:t>
      </w:r>
    </w:p>
    <w:p>
      <w:r>
        <w:rPr>
          <w:rFonts w:ascii="Noto Sans" w:hAnsi="Noto Sans" w:eastAsia="Noto Sans" w:cs="Noto Sans"/>
          <w:sz w:val="22"/>
        </w:rPr>
        <w:t>Sino porque hemos comenzado a temer el rostro del hombre.</w:t>
      </w:r>
    </w:p>
    <w:p>
      <w:r>
        <w:rPr>
          <w:rFonts w:ascii="Noto Sans" w:hAnsi="Noto Sans" w:eastAsia="Noto Sans" w:cs="Noto Sans"/>
          <w:b/>
          <w:sz w:val="22"/>
        </w:rPr>
        <w:t>Moisés da la respuesta: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“Porque el juicio es de Dios.”</w:t>
      </w:r>
    </w:p>
    <w:p>
      <w:r>
        <w:rPr>
          <w:rFonts w:ascii="Noto Sans" w:hAnsi="Noto Sans" w:eastAsia="Noto Sans" w:cs="Noto Sans"/>
          <w:sz w:val="22"/>
        </w:rPr>
        <w:t>Eso lo cambia todo.</w:t>
      </w:r>
    </w:p>
    <w:p>
      <w:r>
        <w:rPr>
          <w:rFonts w:ascii="Noto Sans" w:hAnsi="Noto Sans" w:eastAsia="Noto Sans" w:cs="Noto Sans"/>
          <w:sz w:val="22"/>
        </w:rPr>
        <w:t>En última instancia, la norma no es nuestra.</w:t>
      </w:r>
    </w:p>
    <w:p>
      <w:r>
        <w:rPr>
          <w:rFonts w:ascii="Noto Sans" w:hAnsi="Noto Sans" w:eastAsia="Noto Sans" w:cs="Noto Sans"/>
          <w:sz w:val="22"/>
        </w:rPr>
        <w:t>Pertenece a Dios.</w:t>
      </w:r>
    </w:p>
    <w:p>
      <w:pPr>
        <w:keepNext/>
        <w:spacing w:before="200" w:after="80"/>
      </w:pPr>
      <w:r>
        <w:rPr>
          <w:rFonts w:ascii="Noto Sans" w:hAnsi="Noto Sans" w:eastAsia="Noto Sans" w:cs="Noto Sans"/>
          <w:b/>
          <w:sz w:val="30"/>
        </w:rPr>
        <w:t>Cuando las normas empiezan a bajar</w:t>
      </w:r>
    </w:p>
    <w:p>
      <w:r>
        <w:rPr>
          <w:rFonts w:ascii="Noto Sans" w:hAnsi="Noto Sans" w:eastAsia="Noto Sans" w:cs="Noto Sans"/>
          <w:sz w:val="22"/>
        </w:rPr>
        <w:t>Hay un desarrollo aleccionador cuando pasamos de Deuteronomio a la profecía de Ezequiel.</w:t>
      </w:r>
    </w:p>
    <w:p>
      <w:r>
        <w:rPr>
          <w:rFonts w:ascii="Noto Sans" w:hAnsi="Noto Sans" w:eastAsia="Noto Sans" w:cs="Noto Sans"/>
          <w:sz w:val="22"/>
        </w:rPr>
        <w:t>Los jueces y los ancianos de Israel habían sido nombrados originalmente para mantener la justicia.</w:t>
      </w:r>
    </w:p>
    <w:p>
      <w:r>
        <w:rPr>
          <w:rFonts w:ascii="Noto Sans" w:hAnsi="Noto Sans" w:eastAsia="Noto Sans" w:cs="Noto Sans"/>
          <w:sz w:val="22"/>
        </w:rPr>
        <w:t>Pero ¿qué sucede cuando quienes se supone que deben defender las normas de Dios empiezan ellos mismos a abandonarlas?</w:t>
      </w:r>
    </w:p>
    <w:p>
      <w:r>
        <w:rPr>
          <w:rFonts w:ascii="Noto Sans" w:hAnsi="Noto Sans" w:eastAsia="Noto Sans" w:cs="Noto Sans"/>
          <w:sz w:val="22"/>
        </w:rPr>
        <w:t>Ezequiel 8 nos presenta un cuadro terrible.</w:t>
      </w:r>
    </w:p>
    <w:p>
      <w:r>
        <w:rPr>
          <w:rFonts w:ascii="Noto Sans" w:hAnsi="Noto Sans" w:eastAsia="Noto Sans" w:cs="Noto Sans"/>
          <w:sz w:val="22"/>
        </w:rPr>
        <w:t>Ezequiel es llevado en visión a Jerusalén y se le muestra lo que estaba sucediendo entre las mismas personas que deberían haber sabido más.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“Y delante de ellos estaban setenta varones de los ancianos de la casa de Israel...”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Ezequiel 8:11</w:t>
      </w:r>
    </w:p>
    <w:p>
      <w:r>
        <w:rPr>
          <w:rFonts w:ascii="Noto Sans" w:hAnsi="Noto Sans" w:eastAsia="Noto Sans" w:cs="Noto Sans"/>
          <w:sz w:val="22"/>
        </w:rPr>
        <w:t>Entonces Ezequiel ve lo que están haciendo.</w:t>
      </w:r>
    </w:p>
    <w:p>
      <w:r>
        <w:rPr>
          <w:rFonts w:ascii="Noto Sans" w:hAnsi="Noto Sans" w:eastAsia="Noto Sans" w:cs="Noto Sans"/>
          <w:sz w:val="22"/>
        </w:rPr>
        <w:t>Están participando en idolatría.</w:t>
      </w:r>
    </w:p>
    <w:p>
      <w:r>
        <w:rPr>
          <w:rFonts w:ascii="Noto Sans" w:hAnsi="Noto Sans" w:eastAsia="Noto Sans" w:cs="Noto Sans"/>
          <w:sz w:val="22"/>
        </w:rPr>
        <w:t>No eran gentiles ignorantes que no sabían nada acerca del Dios de Israel.</w:t>
      </w:r>
    </w:p>
    <w:p>
      <w:r>
        <w:rPr>
          <w:rFonts w:ascii="Noto Sans" w:hAnsi="Noto Sans" w:eastAsia="Noto Sans" w:cs="Noto Sans"/>
          <w:sz w:val="22"/>
        </w:rPr>
        <w:t>Eran ancianos.</w:t>
      </w:r>
    </w:p>
    <w:p>
      <w:r>
        <w:rPr>
          <w:rFonts w:ascii="Noto Sans" w:hAnsi="Noto Sans" w:eastAsia="Noto Sans" w:cs="Noto Sans"/>
          <w:sz w:val="22"/>
        </w:rPr>
        <w:t>Eran hombres con posición.</w:t>
      </w:r>
    </w:p>
    <w:p>
      <w:r>
        <w:rPr>
          <w:rFonts w:ascii="Noto Sans" w:hAnsi="Noto Sans" w:eastAsia="Noto Sans" w:cs="Noto Sans"/>
          <w:sz w:val="22"/>
        </w:rPr>
        <w:t>Eran hombres que deberían haber conocido la Ley.</w:t>
      </w:r>
    </w:p>
    <w:p>
      <w:r>
        <w:rPr>
          <w:rFonts w:ascii="Noto Sans" w:hAnsi="Noto Sans" w:eastAsia="Noto Sans" w:cs="Noto Sans"/>
          <w:sz w:val="22"/>
        </w:rPr>
        <w:t>Eran hombres que deberían haber enseñado la justicia a otros.</w:t>
      </w:r>
    </w:p>
    <w:p>
      <w:r>
        <w:rPr>
          <w:rFonts w:ascii="Noto Sans" w:hAnsi="Noto Sans" w:eastAsia="Noto Sans" w:cs="Noto Sans"/>
          <w:sz w:val="22"/>
        </w:rPr>
        <w:t>Y sin embargo, en privado habían permitido que las normas de Dios fueran sustituidas.</w:t>
      </w:r>
    </w:p>
    <w:p>
      <w:r>
        <w:rPr>
          <w:rFonts w:ascii="Noto Sans" w:hAnsi="Noto Sans" w:eastAsia="Noto Sans" w:cs="Noto Sans"/>
          <w:sz w:val="22"/>
        </w:rPr>
        <w:t>Ésa es una de las situaciones más peligrosas que pueden surgir en una comunidad de creyentes.</w:t>
      </w:r>
    </w:p>
    <w:p>
      <w:r>
        <w:rPr>
          <w:rFonts w:ascii="Noto Sans" w:hAnsi="Noto Sans" w:eastAsia="Noto Sans" w:cs="Noto Sans"/>
          <w:sz w:val="22"/>
        </w:rPr>
        <w:t>Normalmente no ocurre de la noche a la mañana.</w:t>
      </w:r>
    </w:p>
    <w:p>
      <w:r>
        <w:rPr>
          <w:rFonts w:ascii="Noto Sans" w:hAnsi="Noto Sans" w:eastAsia="Noto Sans" w:cs="Noto Sans"/>
          <w:sz w:val="22"/>
        </w:rPr>
        <w:t>Las normas suelen desaparecer gradualmente.</w:t>
      </w:r>
    </w:p>
    <w:p>
      <w:r>
        <w:rPr>
          <w:rFonts w:ascii="Noto Sans" w:hAnsi="Noto Sans" w:eastAsia="Noto Sans" w:cs="Noto Sans"/>
          <w:sz w:val="22"/>
        </w:rPr>
        <w:t>Algo que antes inquietaba la conciencia empieza a tolerarse.</w:t>
      </w:r>
    </w:p>
    <w:p>
      <w:r>
        <w:rPr>
          <w:rFonts w:ascii="Noto Sans" w:hAnsi="Noto Sans" w:eastAsia="Noto Sans" w:cs="Noto Sans"/>
          <w:sz w:val="22"/>
        </w:rPr>
        <w:t>Después se vuelve familiar.</w:t>
      </w:r>
    </w:p>
    <w:p>
      <w:r>
        <w:rPr>
          <w:rFonts w:ascii="Noto Sans" w:hAnsi="Noto Sans" w:eastAsia="Noto Sans" w:cs="Noto Sans"/>
          <w:sz w:val="22"/>
        </w:rPr>
        <w:t>Después se acepta.</w:t>
      </w:r>
    </w:p>
    <w:p>
      <w:r>
        <w:rPr>
          <w:rFonts w:ascii="Noto Sans" w:hAnsi="Noto Sans" w:eastAsia="Noto Sans" w:cs="Noto Sans"/>
          <w:sz w:val="22"/>
        </w:rPr>
        <w:t>Finalmente incluso puede empezar a defenderse.</w:t>
      </w:r>
    </w:p>
    <w:p>
      <w:r>
        <w:rPr>
          <w:rFonts w:ascii="Noto Sans" w:hAnsi="Noto Sans" w:eastAsia="Noto Sans" w:cs="Noto Sans"/>
          <w:sz w:val="22"/>
        </w:rPr>
        <w:t>Por eso las Escrituras nos advierten repetidamente que nos examinemos a nosotros mismos.</w:t>
      </w:r>
    </w:p>
    <w:p>
      <w:r>
        <w:rPr>
          <w:rFonts w:ascii="Noto Sans" w:hAnsi="Noto Sans" w:eastAsia="Noto Sans" w:cs="Noto Sans"/>
          <w:sz w:val="22"/>
        </w:rPr>
        <w:t>Es posible seguir siendo externamente religioso mientras interiormente nos alejamos cada vez más de Dios.</w:t>
      </w:r>
    </w:p>
    <w:p>
      <w:r>
        <w:rPr>
          <w:rFonts w:ascii="Noto Sans" w:hAnsi="Noto Sans" w:eastAsia="Noto Sans" w:cs="Noto Sans"/>
          <w:sz w:val="22"/>
        </w:rPr>
        <w:t>Los ancianos de los días de Ezequiel tenían posición.</w:t>
      </w:r>
    </w:p>
    <w:p>
      <w:r>
        <w:rPr>
          <w:rFonts w:ascii="Noto Sans" w:hAnsi="Noto Sans" w:eastAsia="Noto Sans" w:cs="Noto Sans"/>
          <w:sz w:val="22"/>
        </w:rPr>
        <w:t>Tenían prestigio.</w:t>
      </w:r>
    </w:p>
    <w:p>
      <w:r>
        <w:rPr>
          <w:rFonts w:ascii="Noto Sans" w:hAnsi="Noto Sans" w:eastAsia="Noto Sans" w:cs="Noto Sans"/>
          <w:sz w:val="22"/>
        </w:rPr>
        <w:t>Tenían herencia religiosa.</w:t>
      </w:r>
    </w:p>
    <w:p>
      <w:r>
        <w:rPr>
          <w:rFonts w:ascii="Noto Sans" w:hAnsi="Noto Sans" w:eastAsia="Noto Sans" w:cs="Noto Sans"/>
          <w:sz w:val="22"/>
        </w:rPr>
        <w:t>Pero ninguna de esas cosas los protegió de la corrupción.</w:t>
      </w:r>
    </w:p>
    <w:p>
      <w:r>
        <w:rPr>
          <w:rFonts w:ascii="Noto Sans" w:hAnsi="Noto Sans" w:eastAsia="Noto Sans" w:cs="Noto Sans"/>
          <w:sz w:val="22"/>
        </w:rPr>
        <w:t>Tampoco nos protegerán a nosotros.</w:t>
      </w:r>
    </w:p>
    <w:p>
      <w:r>
        <w:rPr>
          <w:rFonts w:ascii="Noto Sans" w:hAnsi="Noto Sans" w:eastAsia="Noto Sans" w:cs="Noto Sans"/>
          <w:sz w:val="22"/>
        </w:rPr>
        <w:t>Haber estado muchos años en la Verdad no significa automáticamente que nuestro juicio siga siendo justo.</w:t>
      </w:r>
    </w:p>
    <w:p>
      <w:r>
        <w:rPr>
          <w:rFonts w:ascii="Noto Sans" w:hAnsi="Noto Sans" w:eastAsia="Noto Sans" w:cs="Noto Sans"/>
          <w:sz w:val="22"/>
        </w:rPr>
        <w:t>Ser un hermano responsable no garantiza automáticamente un juicio justo.</w:t>
      </w:r>
    </w:p>
    <w:p>
      <w:r>
        <w:rPr>
          <w:rFonts w:ascii="Noto Sans" w:hAnsi="Noto Sans" w:eastAsia="Noto Sans" w:cs="Noto Sans"/>
          <w:sz w:val="22"/>
        </w:rPr>
        <w:t>Ser capaz de dar discursos no garantiza un juicio justo.</w:t>
      </w:r>
    </w:p>
    <w:p>
      <w:r>
        <w:rPr>
          <w:rFonts w:ascii="Noto Sans" w:hAnsi="Noto Sans" w:eastAsia="Noto Sans" w:cs="Noto Sans"/>
          <w:sz w:val="22"/>
        </w:rPr>
        <w:t>Conocer bien nuestras Biblias no garantiza un juicio justo.</w:t>
      </w:r>
    </w:p>
    <w:p>
      <w:r>
        <w:rPr>
          <w:rFonts w:ascii="Noto Sans" w:hAnsi="Noto Sans" w:eastAsia="Noto Sans" w:cs="Noto Sans"/>
          <w:sz w:val="22"/>
        </w:rPr>
        <w:t>Conocer las doctrinas correctas no significa automáticamente que nuestras vidas estén gobernadas por esas doctrinas.</w:t>
      </w:r>
    </w:p>
    <w:p>
      <w:r>
        <w:rPr>
          <w:rFonts w:ascii="Noto Sans" w:hAnsi="Noto Sans" w:eastAsia="Noto Sans" w:cs="Noto Sans"/>
          <w:sz w:val="22"/>
        </w:rPr>
        <w:t>Debemos volver continuamente a la norma.</w:t>
      </w:r>
    </w:p>
    <w:p>
      <w:r>
        <w:rPr>
          <w:rFonts w:ascii="Noto Sans" w:hAnsi="Noto Sans" w:eastAsia="Noto Sans" w:cs="Noto Sans"/>
          <w:sz w:val="22"/>
        </w:rPr>
        <w:t>Y la norma es la Palabra de Dios.</w:t>
      </w:r>
    </w:p>
    <w:p>
      <w:pPr>
        <w:keepNext/>
        <w:spacing w:before="200" w:after="80"/>
      </w:pPr>
      <w:r>
        <w:rPr>
          <w:rFonts w:ascii="Noto Sans" w:hAnsi="Noto Sans" w:eastAsia="Noto Sans" w:cs="Noto Sans"/>
          <w:b/>
          <w:sz w:val="30"/>
        </w:rPr>
        <w:t>El peligro de la apariencia religiosa</w:t>
      </w:r>
    </w:p>
    <w:p>
      <w:r>
        <w:rPr>
          <w:rFonts w:ascii="Noto Sans" w:hAnsi="Noto Sans" w:eastAsia="Noto Sans" w:cs="Noto Sans"/>
          <w:sz w:val="22"/>
        </w:rPr>
        <w:t>Cuando llegamos al tiempo del Señor Jesús, encontramos otra estructura de liderazgo religioso.</w:t>
      </w:r>
    </w:p>
    <w:p>
      <w:r>
        <w:rPr>
          <w:rFonts w:ascii="Noto Sans" w:hAnsi="Noto Sans" w:eastAsia="Noto Sans" w:cs="Noto Sans"/>
          <w:sz w:val="22"/>
        </w:rPr>
        <w:t>Había escribas y fariseos.</w:t>
      </w:r>
    </w:p>
    <w:p>
      <w:r>
        <w:rPr>
          <w:rFonts w:ascii="Noto Sans" w:hAnsi="Noto Sans" w:eastAsia="Noto Sans" w:cs="Noto Sans"/>
          <w:sz w:val="22"/>
        </w:rPr>
        <w:t>Había un consejo o casa de juicio.</w:t>
      </w:r>
    </w:p>
    <w:p>
      <w:r>
        <w:rPr>
          <w:rFonts w:ascii="Noto Sans" w:hAnsi="Noto Sans" w:eastAsia="Noto Sans" w:cs="Noto Sans"/>
          <w:sz w:val="22"/>
        </w:rPr>
        <w:t>Había hombres reconocidos como autoridades religiosas.</w:t>
      </w:r>
    </w:p>
    <w:p>
      <w:r>
        <w:rPr>
          <w:rFonts w:ascii="Noto Sans" w:hAnsi="Noto Sans" w:eastAsia="Noto Sans" w:cs="Noto Sans"/>
          <w:sz w:val="22"/>
        </w:rPr>
        <w:t>Muchos de ellos conocían enormes porciones de las Escrituras.</w:t>
      </w:r>
    </w:p>
    <w:p>
      <w:r>
        <w:rPr>
          <w:rFonts w:ascii="Noto Sans" w:hAnsi="Noto Sans" w:eastAsia="Noto Sans" w:cs="Noto Sans"/>
          <w:sz w:val="22"/>
        </w:rPr>
        <w:t>Algunos eran meticulosos en la práctica religiosa.</w:t>
      </w:r>
    </w:p>
    <w:p>
      <w:r>
        <w:rPr>
          <w:rFonts w:ascii="Noto Sans" w:hAnsi="Noto Sans" w:eastAsia="Noto Sans" w:cs="Noto Sans"/>
          <w:sz w:val="22"/>
        </w:rPr>
        <w:t>Sin embargo, el Señor Jesús los desafió repetidamente porque algo había salido terriblemente mal.</w:t>
      </w:r>
    </w:p>
    <w:p>
      <w:r>
        <w:rPr>
          <w:rFonts w:ascii="Noto Sans" w:hAnsi="Noto Sans" w:eastAsia="Noto Sans" w:cs="Noto Sans"/>
          <w:b/>
          <w:sz w:val="22"/>
        </w:rPr>
        <w:t>En Mateo 23 dijo: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“En la cátedra de Moisés se sientan los escribas y los fariseos. Así que, todo lo que os digan que guardéis, guardadlo y hacedlo; mas no hagáis conforme a sus obras, porque dicen, y no hacen.”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Mateo 23:2-3</w:t>
      </w:r>
    </w:p>
    <w:p>
      <w:r>
        <w:rPr>
          <w:rFonts w:ascii="Noto Sans" w:hAnsi="Noto Sans" w:eastAsia="Noto Sans" w:cs="Noto Sans"/>
          <w:b/>
          <w:sz w:val="22"/>
        </w:rPr>
        <w:t>Ésa es una de las definiciones más claras de hipocresía religiosa en las Escrituras:</w:t>
      </w:r>
    </w:p>
    <w:p>
      <w:r>
        <w:rPr>
          <w:rFonts w:ascii="Noto Sans" w:hAnsi="Noto Sans" w:eastAsia="Noto Sans" w:cs="Noto Sans"/>
          <w:sz w:val="22"/>
        </w:rPr>
        <w:t>Dicen, y no hacen.</w:t>
      </w:r>
    </w:p>
    <w:p>
      <w:r>
        <w:rPr>
          <w:rFonts w:ascii="Noto Sans" w:hAnsi="Noto Sans" w:eastAsia="Noto Sans" w:cs="Noto Sans"/>
          <w:sz w:val="22"/>
        </w:rPr>
        <w:t>Su enseñanza y sus vidas se habían desconectado.</w:t>
      </w:r>
    </w:p>
    <w:p>
      <w:r>
        <w:rPr>
          <w:rFonts w:ascii="Noto Sans" w:hAnsi="Noto Sans" w:eastAsia="Noto Sans" w:cs="Noto Sans"/>
          <w:sz w:val="22"/>
        </w:rPr>
        <w:t>Y ése es un peligro para todo creyente.</w:t>
      </w:r>
    </w:p>
    <w:p>
      <w:r>
        <w:rPr>
          <w:rFonts w:ascii="Noto Sans" w:hAnsi="Noto Sans" w:eastAsia="Noto Sans" w:cs="Noto Sans"/>
          <w:sz w:val="22"/>
        </w:rPr>
        <w:t>Podemos decir las cosas correctas.</w:t>
      </w:r>
    </w:p>
    <w:p>
      <w:r>
        <w:rPr>
          <w:rFonts w:ascii="Noto Sans" w:hAnsi="Noto Sans" w:eastAsia="Noto Sans" w:cs="Noto Sans"/>
          <w:sz w:val="22"/>
        </w:rPr>
        <w:t>Podemos defender la doctrina correcta.</w:t>
      </w:r>
    </w:p>
    <w:p>
      <w:r>
        <w:rPr>
          <w:rFonts w:ascii="Noto Sans" w:hAnsi="Noto Sans" w:eastAsia="Noto Sans" w:cs="Noto Sans"/>
          <w:sz w:val="22"/>
        </w:rPr>
        <w:t>Podemos asistir a las reuniones.</w:t>
      </w:r>
    </w:p>
    <w:p>
      <w:r>
        <w:rPr>
          <w:rFonts w:ascii="Noto Sans" w:hAnsi="Noto Sans" w:eastAsia="Noto Sans" w:cs="Noto Sans"/>
          <w:sz w:val="22"/>
        </w:rPr>
        <w:t>Podemos usar el vocabulario correcto.</w:t>
      </w:r>
    </w:p>
    <w:p>
      <w:r>
        <w:rPr>
          <w:rFonts w:ascii="Noto Sans" w:hAnsi="Noto Sans" w:eastAsia="Noto Sans" w:cs="Noto Sans"/>
          <w:sz w:val="22"/>
        </w:rPr>
        <w:t>Podemos saber exactamente lo que otra persona debería estar haciendo.</w:t>
      </w:r>
    </w:p>
    <w:p>
      <w:r>
        <w:rPr>
          <w:rFonts w:ascii="Noto Sans" w:hAnsi="Noto Sans" w:eastAsia="Noto Sans" w:cs="Noto Sans"/>
          <w:b/>
          <w:sz w:val="22"/>
        </w:rPr>
        <w:t>Pero todavía queda una pregunta vital:</w:t>
      </w:r>
    </w:p>
    <w:p>
      <w:r>
        <w:rPr>
          <w:rFonts w:ascii="Noto Sans" w:hAnsi="Noto Sans" w:eastAsia="Noto Sans" w:cs="Noto Sans"/>
          <w:b/>
          <w:sz w:val="22"/>
        </w:rPr>
        <w:t>¿Lo estamos haciendo nosotros mismos?</w:t>
      </w:r>
    </w:p>
    <w:p>
      <w:r>
        <w:rPr>
          <w:rFonts w:ascii="Noto Sans" w:hAnsi="Noto Sans" w:eastAsia="Noto Sans" w:cs="Noto Sans"/>
          <w:sz w:val="22"/>
        </w:rPr>
        <w:t>La crítica del Señor a los fariseos no era simplemente que les faltara conocimiento.</w:t>
      </w:r>
    </w:p>
    <w:p>
      <w:r>
        <w:rPr>
          <w:rFonts w:ascii="Noto Sans" w:hAnsi="Noto Sans" w:eastAsia="Noto Sans" w:cs="Noto Sans"/>
          <w:sz w:val="22"/>
        </w:rPr>
        <w:t>Muchas veces tenían conocimiento.</w:t>
      </w:r>
    </w:p>
    <w:p>
      <w:r>
        <w:rPr>
          <w:rFonts w:ascii="Noto Sans" w:hAnsi="Noto Sans" w:eastAsia="Noto Sans" w:cs="Noto Sans"/>
          <w:sz w:val="22"/>
        </w:rPr>
        <w:t>El problema era que el conocimiento no había producido el carácter correcto.</w:t>
      </w:r>
    </w:p>
    <w:p>
      <w:r>
        <w:rPr>
          <w:rFonts w:ascii="Noto Sans" w:hAnsi="Noto Sans" w:eastAsia="Noto Sans" w:cs="Noto Sans"/>
          <w:sz w:val="22"/>
        </w:rPr>
        <w:t>Su religión se había preocupado por la apariencia.</w:t>
      </w:r>
    </w:p>
    <w:p>
      <w:r>
        <w:rPr>
          <w:rFonts w:ascii="Noto Sans" w:hAnsi="Noto Sans" w:eastAsia="Noto Sans" w:cs="Noto Sans"/>
          <w:b/>
          <w:sz w:val="22"/>
        </w:rPr>
        <w:t>Jesús dijo más adelante en Mateo 23: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“¡Ay de vosotros, escribas y fariseos, hipócritas! porque limpiáis lo de fuera del vaso y del plato, pero por dentro estáis llenos de robo y de injusticia.”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Mateo 23:25</w:t>
      </w:r>
    </w:p>
    <w:p>
      <w:r>
        <w:rPr>
          <w:rFonts w:ascii="Noto Sans" w:hAnsi="Noto Sans" w:eastAsia="Noto Sans" w:cs="Noto Sans"/>
          <w:b/>
          <w:sz w:val="22"/>
        </w:rPr>
        <w:t>Y luego dice: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“Limpia primero lo de dentro del vaso y del plato, para que también lo de fuera sea limpio.”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Mateo 23:26</w:t>
      </w:r>
    </w:p>
    <w:p>
      <w:r>
        <w:rPr>
          <w:rFonts w:ascii="Noto Sans" w:hAnsi="Noto Sans" w:eastAsia="Noto Sans" w:cs="Noto Sans"/>
          <w:sz w:val="22"/>
        </w:rPr>
        <w:t>Dios trabaja de dentro hacia fuera.</w:t>
      </w:r>
    </w:p>
    <w:p>
      <w:r>
        <w:rPr>
          <w:rFonts w:ascii="Noto Sans" w:hAnsi="Noto Sans" w:eastAsia="Noto Sans" w:cs="Noto Sans"/>
          <w:sz w:val="22"/>
        </w:rPr>
        <w:t>El mundo suele preocuparse por las apariencias.</w:t>
      </w:r>
    </w:p>
    <w:p>
      <w:r>
        <w:rPr>
          <w:rFonts w:ascii="Noto Sans" w:hAnsi="Noto Sans" w:eastAsia="Noto Sans" w:cs="Noto Sans"/>
          <w:sz w:val="22"/>
        </w:rPr>
        <w:t>Dios se preocupa por el corazón.</w:t>
      </w:r>
    </w:p>
    <w:p>
      <w:r>
        <w:rPr>
          <w:rFonts w:ascii="Noto Sans" w:hAnsi="Noto Sans" w:eastAsia="Noto Sans" w:cs="Noto Sans"/>
          <w:sz w:val="22"/>
        </w:rPr>
        <w:t>Podemos engañarnos unos a otros.</w:t>
      </w:r>
    </w:p>
    <w:p>
      <w:r>
        <w:rPr>
          <w:rFonts w:ascii="Noto Sans" w:hAnsi="Noto Sans" w:eastAsia="Noto Sans" w:cs="Noto Sans"/>
          <w:sz w:val="22"/>
        </w:rPr>
        <w:t>No podemos engañar a Dios.</w:t>
      </w:r>
    </w:p>
    <w:p>
      <w:r>
        <w:rPr>
          <w:rFonts w:ascii="Noto Sans" w:hAnsi="Noto Sans" w:eastAsia="Noto Sans" w:cs="Noto Sans"/>
          <w:sz w:val="22"/>
        </w:rPr>
        <w:t>El Señor también advirtió a sus discípulos acerca de la levadura de los fariseos.</w:t>
      </w:r>
    </w:p>
    <w:p>
      <w:r>
        <w:rPr>
          <w:rFonts w:ascii="Noto Sans" w:hAnsi="Noto Sans" w:eastAsia="Noto Sans" w:cs="Noto Sans"/>
          <w:sz w:val="22"/>
        </w:rPr>
        <w:t>La levadura es especialmente eficaz porque una pequeña cantidad se extiende por toda la masa.</w:t>
      </w:r>
    </w:p>
    <w:p>
      <w:r>
        <w:rPr>
          <w:rFonts w:ascii="Noto Sans" w:hAnsi="Noto Sans" w:eastAsia="Noto Sans" w:cs="Noto Sans"/>
          <w:sz w:val="22"/>
        </w:rPr>
        <w:t>Eso la convierte en una imagen poderosa de la influencia.</w:t>
      </w:r>
    </w:p>
    <w:p>
      <w:r>
        <w:rPr>
          <w:rFonts w:ascii="Noto Sans" w:hAnsi="Noto Sans" w:eastAsia="Noto Sans" w:cs="Noto Sans"/>
          <w:b/>
          <w:sz w:val="22"/>
        </w:rPr>
        <w:t>Las normas rara vez se derrumban porque alguien anuncie abiertamente:</w:t>
      </w:r>
    </w:p>
    <w:p>
      <w:r>
        <w:rPr>
          <w:rFonts w:ascii="Noto Sans" w:hAnsi="Noto Sans" w:eastAsia="Noto Sans" w:cs="Noto Sans"/>
          <w:sz w:val="22"/>
        </w:rPr>
        <w:t>Desde hoy ignoraremos la Biblia.</w:t>
      </w:r>
    </w:p>
    <w:p>
      <w:r>
        <w:rPr>
          <w:rFonts w:ascii="Noto Sans" w:hAnsi="Noto Sans" w:eastAsia="Noto Sans" w:cs="Noto Sans"/>
          <w:sz w:val="22"/>
        </w:rPr>
        <w:t>Normalmente es mucho más sutil.</w:t>
      </w:r>
    </w:p>
    <w:p>
      <w:r>
        <w:rPr>
          <w:rFonts w:ascii="Noto Sans" w:hAnsi="Noto Sans" w:eastAsia="Noto Sans" w:cs="Noto Sans"/>
          <w:sz w:val="22"/>
        </w:rPr>
        <w:t>Un pequeño compromiso aquí.</w:t>
      </w:r>
    </w:p>
    <w:p>
      <w:r>
        <w:rPr>
          <w:rFonts w:ascii="Noto Sans" w:hAnsi="Noto Sans" w:eastAsia="Noto Sans" w:cs="Noto Sans"/>
          <w:sz w:val="22"/>
        </w:rPr>
        <w:t>Un pequeño cambio allí.</w:t>
      </w:r>
    </w:p>
    <w:p>
      <w:r>
        <w:rPr>
          <w:rFonts w:ascii="Noto Sans" w:hAnsi="Noto Sans" w:eastAsia="Noto Sans" w:cs="Noto Sans"/>
          <w:sz w:val="22"/>
        </w:rPr>
        <w:t>Algo se excusa porque las circunstancias son difíciles.</w:t>
      </w:r>
    </w:p>
    <w:p>
      <w:r>
        <w:rPr>
          <w:rFonts w:ascii="Noto Sans" w:hAnsi="Noto Sans" w:eastAsia="Noto Sans" w:cs="Noto Sans"/>
          <w:sz w:val="22"/>
        </w:rPr>
        <w:t>Algo se acepta porque todos los demás lo hacen.</w:t>
      </w:r>
    </w:p>
    <w:p>
      <w:r>
        <w:rPr>
          <w:rFonts w:ascii="Noto Sans" w:hAnsi="Noto Sans" w:eastAsia="Noto Sans" w:cs="Noto Sans"/>
          <w:sz w:val="22"/>
        </w:rPr>
        <w:t>Algo queda sin corregir porque plantearlo sería incómodo.</w:t>
      </w:r>
    </w:p>
    <w:p>
      <w:r>
        <w:rPr>
          <w:rFonts w:ascii="Noto Sans" w:hAnsi="Noto Sans" w:eastAsia="Noto Sans" w:cs="Noto Sans"/>
          <w:sz w:val="22"/>
        </w:rPr>
        <w:t>Y poco a poco, la levadura se extiende.</w:t>
      </w:r>
    </w:p>
    <w:p>
      <w:r>
        <w:rPr>
          <w:rFonts w:ascii="Noto Sans" w:hAnsi="Noto Sans" w:eastAsia="Noto Sans" w:cs="Noto Sans"/>
          <w:sz w:val="22"/>
        </w:rPr>
        <w:t>Por eso debemos preguntarnos regularmente si el pensamiento del mundo ha empezado a remodelar nuestro pensamiento.</w:t>
      </w:r>
    </w:p>
    <w:p>
      <w:r>
        <w:rPr>
          <w:rFonts w:ascii="Noto Sans" w:hAnsi="Noto Sans" w:eastAsia="Noto Sans" w:cs="Noto Sans"/>
          <w:b/>
          <w:sz w:val="22"/>
        </w:rPr>
        <w:t>Pablo dice en Romanos 12: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“No os conforméis a este siglo, sino transformaos por medio de la renovación de vuestro entendimiento...”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Romanos 12:2</w:t>
      </w:r>
    </w:p>
    <w:p>
      <w:r>
        <w:rPr>
          <w:rFonts w:ascii="Noto Sans" w:hAnsi="Noto Sans" w:eastAsia="Noto Sans" w:cs="Noto Sans"/>
          <w:sz w:val="22"/>
        </w:rPr>
        <w:t>La presión siempre nos empuja hacia la conformidad.</w:t>
      </w:r>
    </w:p>
    <w:p>
      <w:r>
        <w:rPr>
          <w:rFonts w:ascii="Noto Sans" w:hAnsi="Noto Sans" w:eastAsia="Noto Sans" w:cs="Noto Sans"/>
          <w:sz w:val="22"/>
        </w:rPr>
        <w:t>El mundo quiere que pensemos como él piensa.</w:t>
      </w:r>
    </w:p>
    <w:p>
      <w:r>
        <w:rPr>
          <w:rFonts w:ascii="Noto Sans" w:hAnsi="Noto Sans" w:eastAsia="Noto Sans" w:cs="Noto Sans"/>
          <w:sz w:val="22"/>
        </w:rPr>
        <w:t>Que valoremos lo que él valora.</w:t>
      </w:r>
    </w:p>
    <w:p>
      <w:r>
        <w:rPr>
          <w:rFonts w:ascii="Noto Sans" w:hAnsi="Noto Sans" w:eastAsia="Noto Sans" w:cs="Noto Sans"/>
          <w:sz w:val="22"/>
        </w:rPr>
        <w:t>Que excusemos lo que él excusa.</w:t>
      </w:r>
    </w:p>
    <w:p>
      <w:r>
        <w:rPr>
          <w:rFonts w:ascii="Noto Sans" w:hAnsi="Noto Sans" w:eastAsia="Noto Sans" w:cs="Noto Sans"/>
          <w:sz w:val="22"/>
        </w:rPr>
        <w:t>Que persigamos lo que él persigue.</w:t>
      </w:r>
    </w:p>
    <w:p>
      <w:r>
        <w:rPr>
          <w:rFonts w:ascii="Noto Sans" w:hAnsi="Noto Sans" w:eastAsia="Noto Sans" w:cs="Noto Sans"/>
          <w:sz w:val="22"/>
        </w:rPr>
        <w:t>Que temamos lo que él teme.</w:t>
      </w:r>
    </w:p>
    <w:p>
      <w:r>
        <w:rPr>
          <w:rFonts w:ascii="Noto Sans" w:hAnsi="Noto Sans" w:eastAsia="Noto Sans" w:cs="Noto Sans"/>
          <w:sz w:val="22"/>
        </w:rPr>
        <w:t>Pero el discípulo de Cristo debe tener continuamente su mente renovada por la Palabra de Dios.</w:t>
      </w:r>
    </w:p>
    <w:p>
      <w:pPr>
        <w:keepNext/>
        <w:spacing w:before="200" w:after="80"/>
      </w:pPr>
      <w:r>
        <w:rPr>
          <w:rFonts w:ascii="Noto Sans" w:hAnsi="Noto Sans" w:eastAsia="Noto Sans" w:cs="Noto Sans"/>
          <w:b/>
          <w:sz w:val="30"/>
        </w:rPr>
        <w:t>La justicia en el Señor Jesús</w:t>
      </w:r>
    </w:p>
    <w:p>
      <w:r>
        <w:rPr>
          <w:rFonts w:ascii="Noto Sans" w:hAnsi="Noto Sans" w:eastAsia="Noto Sans" w:cs="Noto Sans"/>
          <w:sz w:val="22"/>
        </w:rPr>
        <w:t>Y entonces llegamos al ejemplo perfecto.</w:t>
      </w:r>
    </w:p>
    <w:p>
      <w:r>
        <w:rPr>
          <w:rFonts w:ascii="Noto Sans" w:hAnsi="Noto Sans" w:eastAsia="Noto Sans" w:cs="Noto Sans"/>
          <w:sz w:val="22"/>
        </w:rPr>
        <w:t>El Señor Jesús no se limitó a enseñar la justicia.</w:t>
      </w:r>
    </w:p>
    <w:p>
      <w:r>
        <w:rPr>
          <w:rFonts w:ascii="Noto Sans" w:hAnsi="Noto Sans" w:eastAsia="Noto Sans" w:cs="Noto Sans"/>
          <w:sz w:val="22"/>
        </w:rPr>
        <w:t>La vivió.</w:t>
      </w:r>
    </w:p>
    <w:p>
      <w:r>
        <w:rPr>
          <w:rFonts w:ascii="Noto Sans" w:hAnsi="Noto Sans" w:eastAsia="Noto Sans" w:cs="Noto Sans"/>
          <w:sz w:val="22"/>
        </w:rPr>
        <w:t>Al principio de su ministerio público acudió a Juan el Bautista.</w:t>
      </w:r>
    </w:p>
    <w:p>
      <w:r>
        <w:rPr>
          <w:rFonts w:ascii="Noto Sans" w:hAnsi="Noto Sans" w:eastAsia="Noto Sans" w:cs="Noto Sans"/>
          <w:sz w:val="22"/>
        </w:rPr>
        <w:t>Al principio Juan se resistió a bautizarlo.</w:t>
      </w:r>
    </w:p>
    <w:p>
      <w:r>
        <w:rPr>
          <w:rFonts w:ascii="Noto Sans" w:hAnsi="Noto Sans" w:eastAsia="Noto Sans" w:cs="Noto Sans"/>
          <w:b/>
          <w:sz w:val="22"/>
        </w:rPr>
        <w:t>Mateo relata: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“Mas Juan se le oponía, diciendo: Yo necesito ser bautizado por ti, ¿y tú vienes a mí?”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Mateo 3:14</w:t>
      </w:r>
    </w:p>
    <w:p>
      <w:r>
        <w:rPr>
          <w:rFonts w:ascii="Noto Sans" w:hAnsi="Noto Sans" w:eastAsia="Noto Sans" w:cs="Noto Sans"/>
          <w:b/>
          <w:sz w:val="22"/>
        </w:rPr>
        <w:t>Y Jesús respondió: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“Deja ahora, porque así conviene que cumplamos toda justicia.”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Mateo 3:15</w:t>
      </w:r>
    </w:p>
    <w:p>
      <w:r>
        <w:rPr>
          <w:rFonts w:ascii="Noto Sans" w:hAnsi="Noto Sans" w:eastAsia="Noto Sans" w:cs="Noto Sans"/>
          <w:sz w:val="22"/>
        </w:rPr>
        <w:t>Jesús no había cometido pecado personal.</w:t>
      </w:r>
    </w:p>
    <w:p>
      <w:r>
        <w:rPr>
          <w:rFonts w:ascii="Noto Sans" w:hAnsi="Noto Sans" w:eastAsia="Noto Sans" w:cs="Noto Sans"/>
          <w:sz w:val="22"/>
        </w:rPr>
        <w:t>Sin embargo, voluntariamente se sometió al bautismo.</w:t>
      </w:r>
    </w:p>
    <w:p>
      <w:r>
        <w:rPr>
          <w:rFonts w:ascii="Noto Sans" w:hAnsi="Noto Sans" w:eastAsia="Noto Sans" w:cs="Noto Sans"/>
          <w:b/>
          <w:sz w:val="22"/>
        </w:rPr>
        <w:t>¿Por qué?</w:t>
      </w:r>
    </w:p>
    <w:p>
      <w:r>
        <w:rPr>
          <w:rFonts w:ascii="Noto Sans" w:hAnsi="Noto Sans" w:eastAsia="Noto Sans" w:cs="Noto Sans"/>
          <w:sz w:val="22"/>
        </w:rPr>
        <w:t>Porque había venido completamente para hacer la voluntad de su Padre.</w:t>
      </w:r>
    </w:p>
    <w:p>
      <w:r>
        <w:rPr>
          <w:rFonts w:ascii="Noto Sans" w:hAnsi="Noto Sans" w:eastAsia="Noto Sans" w:cs="Noto Sans"/>
          <w:sz w:val="22"/>
        </w:rPr>
        <w:t>Toda su vida fue un reconocimiento de que el camino de la carne lleva a la muerte y de que la vida se encuentra mediante la completa sumisión a Dios.</w:t>
      </w:r>
    </w:p>
    <w:p>
      <w:r>
        <w:rPr>
          <w:rFonts w:ascii="Noto Sans" w:hAnsi="Noto Sans" w:eastAsia="Noto Sans" w:cs="Noto Sans"/>
          <w:sz w:val="22"/>
        </w:rPr>
        <w:t>El bautismo señalaba hacia el modelo que caracterizaría toda su vida: negación de sí mismo, obediencia a su Padre, muerte y, finalmente, resurrección a una vida nueva.</w:t>
      </w:r>
    </w:p>
    <w:p>
      <w:r>
        <w:rPr>
          <w:rFonts w:ascii="Noto Sans" w:hAnsi="Noto Sans" w:eastAsia="Noto Sans" w:cs="Noto Sans"/>
          <w:sz w:val="22"/>
        </w:rPr>
        <w:t>Y esa obediencia continuó durante todo su ministerio.</w:t>
      </w:r>
    </w:p>
    <w:p>
      <w:r>
        <w:rPr>
          <w:rFonts w:ascii="Noto Sans" w:hAnsi="Noto Sans" w:eastAsia="Noto Sans" w:cs="Noto Sans"/>
          <w:sz w:val="22"/>
        </w:rPr>
        <w:t>En cada etapa Jesús se enfrentó a decisiones.</w:t>
      </w:r>
    </w:p>
    <w:p>
      <w:r>
        <w:rPr>
          <w:rFonts w:ascii="Noto Sans" w:hAnsi="Noto Sans" w:eastAsia="Noto Sans" w:cs="Noto Sans"/>
          <w:b/>
          <w:sz w:val="22"/>
        </w:rPr>
        <w:t>¿Tomaría el camino fácil?</w:t>
      </w:r>
    </w:p>
    <w:p>
      <w:r>
        <w:rPr>
          <w:rFonts w:ascii="Noto Sans" w:hAnsi="Noto Sans" w:eastAsia="Noto Sans" w:cs="Noto Sans"/>
          <w:b/>
          <w:sz w:val="22"/>
        </w:rPr>
        <w:t>¿Haría concesiones?</w:t>
      </w:r>
    </w:p>
    <w:p>
      <w:r>
        <w:rPr>
          <w:rFonts w:ascii="Noto Sans" w:hAnsi="Noto Sans" w:eastAsia="Noto Sans" w:cs="Noto Sans"/>
          <w:b/>
          <w:sz w:val="22"/>
        </w:rPr>
        <w:t>¿Buscaría popularidad?</w:t>
      </w:r>
    </w:p>
    <w:p>
      <w:r>
        <w:rPr>
          <w:rFonts w:ascii="Noto Sans" w:hAnsi="Noto Sans" w:eastAsia="Noto Sans" w:cs="Noto Sans"/>
          <w:b/>
          <w:sz w:val="22"/>
        </w:rPr>
        <w:t>¿Evitaría el sufrimiento?</w:t>
      </w:r>
    </w:p>
    <w:p>
      <w:r>
        <w:rPr>
          <w:rFonts w:ascii="Noto Sans" w:hAnsi="Noto Sans" w:eastAsia="Noto Sans" w:cs="Noto Sans"/>
          <w:b/>
          <w:sz w:val="22"/>
        </w:rPr>
        <w:t>¿Seguiría el razonamiento humano?</w:t>
      </w:r>
    </w:p>
    <w:p>
      <w:r>
        <w:rPr>
          <w:rFonts w:ascii="Noto Sans" w:hAnsi="Noto Sans" w:eastAsia="Noto Sans" w:cs="Noto Sans"/>
          <w:b/>
          <w:sz w:val="22"/>
        </w:rPr>
        <w:t>¿O confiaría en su Padre?</w:t>
      </w:r>
    </w:p>
    <w:p>
      <w:r>
        <w:rPr>
          <w:rFonts w:ascii="Noto Sans" w:hAnsi="Noto Sans" w:eastAsia="Noto Sans" w:cs="Noto Sans"/>
          <w:sz w:val="22"/>
        </w:rPr>
        <w:t>Y cada vez eligió la justicia.</w:t>
      </w:r>
    </w:p>
    <w:p>
      <w:r>
        <w:rPr>
          <w:rFonts w:ascii="Noto Sans" w:hAnsi="Noto Sans" w:eastAsia="Noto Sans" w:cs="Noto Sans"/>
          <w:sz w:val="22"/>
        </w:rPr>
        <w:t>Esa elección trajo oposición.</w:t>
      </w:r>
    </w:p>
    <w:p>
      <w:r>
        <w:rPr>
          <w:rFonts w:ascii="Noto Sans" w:hAnsi="Noto Sans" w:eastAsia="Noto Sans" w:cs="Noto Sans"/>
          <w:sz w:val="22"/>
        </w:rPr>
        <w:t>Trajo rechazo.</w:t>
      </w:r>
    </w:p>
    <w:p>
      <w:r>
        <w:rPr>
          <w:rFonts w:ascii="Noto Sans" w:hAnsi="Noto Sans" w:eastAsia="Noto Sans" w:cs="Noto Sans"/>
          <w:sz w:val="22"/>
        </w:rPr>
        <w:t>Trajo incomprensión.</w:t>
      </w:r>
    </w:p>
    <w:p>
      <w:r>
        <w:rPr>
          <w:rFonts w:ascii="Noto Sans" w:hAnsi="Noto Sans" w:eastAsia="Noto Sans" w:cs="Noto Sans"/>
          <w:sz w:val="22"/>
        </w:rPr>
        <w:t>Finalmente lo llevó a su sacrificio.</w:t>
      </w:r>
    </w:p>
    <w:p>
      <w:r>
        <w:rPr>
          <w:rFonts w:ascii="Noto Sans" w:hAnsi="Noto Sans" w:eastAsia="Noto Sans" w:cs="Noto Sans"/>
          <w:sz w:val="22"/>
        </w:rPr>
        <w:t>Para la sabiduría del mundo, el camino de Cristo parecía necedad.</w:t>
      </w:r>
    </w:p>
    <w:p>
      <w:r>
        <w:rPr>
          <w:rFonts w:ascii="Noto Sans" w:hAnsi="Noto Sans" w:eastAsia="Noto Sans" w:cs="Noto Sans"/>
          <w:b/>
          <w:sz w:val="22"/>
        </w:rPr>
        <w:t>Pablo dice: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“Porque la palabra de la cruz es locura a los que se pierden...”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1 Corintios 1:18</w:t>
      </w:r>
    </w:p>
    <w:p>
      <w:r>
        <w:rPr>
          <w:rFonts w:ascii="Noto Sans" w:hAnsi="Noto Sans" w:eastAsia="Noto Sans" w:cs="Noto Sans"/>
          <w:sz w:val="22"/>
        </w:rPr>
        <w:t>La sabiduría humana dice: consérvate a ti mismo.</w:t>
      </w:r>
    </w:p>
    <w:p>
      <w:r>
        <w:rPr>
          <w:rFonts w:ascii="Noto Sans" w:hAnsi="Noto Sans" w:eastAsia="Noto Sans" w:cs="Noto Sans"/>
          <w:sz w:val="22"/>
        </w:rPr>
        <w:t>La sabiduría humana dice: protege tu posición.</w:t>
      </w:r>
    </w:p>
    <w:p>
      <w:r>
        <w:rPr>
          <w:rFonts w:ascii="Noto Sans" w:hAnsi="Noto Sans" w:eastAsia="Noto Sans" w:cs="Noto Sans"/>
          <w:sz w:val="22"/>
        </w:rPr>
        <w:t>La sabiduría humana dice: evita el sufrimiento.</w:t>
      </w:r>
    </w:p>
    <w:p>
      <w:r>
        <w:rPr>
          <w:rFonts w:ascii="Noto Sans" w:hAnsi="Noto Sans" w:eastAsia="Noto Sans" w:cs="Noto Sans"/>
          <w:sz w:val="22"/>
        </w:rPr>
        <w:t>La sabiduría humana dice: toma el camino más fácil.</w:t>
      </w:r>
    </w:p>
    <w:p>
      <w:r>
        <w:rPr>
          <w:rFonts w:ascii="Noto Sans" w:hAnsi="Noto Sans" w:eastAsia="Noto Sans" w:cs="Noto Sans"/>
          <w:sz w:val="22"/>
        </w:rPr>
        <w:t>Pero Cristo confió en Dios.</w:t>
      </w:r>
    </w:p>
    <w:p>
      <w:r>
        <w:rPr>
          <w:rFonts w:ascii="Noto Sans" w:hAnsi="Noto Sans" w:eastAsia="Noto Sans" w:cs="Noto Sans"/>
          <w:sz w:val="22"/>
        </w:rPr>
        <w:t>Y porque confió en Dios, pudo hacer juicios justos aun cuando la obediencia era costosa.</w:t>
      </w:r>
    </w:p>
    <w:p>
      <w:r>
        <w:rPr>
          <w:rFonts w:ascii="Noto Sans" w:hAnsi="Noto Sans" w:eastAsia="Noto Sans" w:cs="Noto Sans"/>
          <w:b/>
          <w:sz w:val="22"/>
        </w:rPr>
        <w:t>Hebreos nos da un maravilloso resumen de su carácter: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“Has amado la justicia, y aborrecido la maldad...”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Hebreos 1:9</w:t>
      </w:r>
    </w:p>
    <w:p>
      <w:r>
        <w:rPr>
          <w:rFonts w:ascii="Noto Sans" w:hAnsi="Noto Sans" w:eastAsia="Noto Sans" w:cs="Noto Sans"/>
          <w:sz w:val="22"/>
        </w:rPr>
        <w:t>Notemos ambos lados.</w:t>
      </w:r>
    </w:p>
    <w:p>
      <w:r>
        <w:rPr>
          <w:rFonts w:ascii="Noto Sans" w:hAnsi="Noto Sans" w:eastAsia="Noto Sans" w:cs="Noto Sans"/>
          <w:sz w:val="22"/>
        </w:rPr>
        <w:t>Amó la justicia.</w:t>
      </w:r>
    </w:p>
    <w:p>
      <w:r>
        <w:rPr>
          <w:rFonts w:ascii="Noto Sans" w:hAnsi="Noto Sans" w:eastAsia="Noto Sans" w:cs="Noto Sans"/>
          <w:sz w:val="22"/>
        </w:rPr>
        <w:t>Y aborreció la maldad.</w:t>
      </w:r>
    </w:p>
    <w:p>
      <w:r>
        <w:rPr>
          <w:rFonts w:ascii="Noto Sans" w:hAnsi="Noto Sans" w:eastAsia="Noto Sans" w:cs="Noto Sans"/>
          <w:sz w:val="22"/>
        </w:rPr>
        <w:t>A veces podemos pensar en la justicia simplemente en términos de evitar cosas malas.</w:t>
      </w:r>
    </w:p>
    <w:p>
      <w:r>
        <w:rPr>
          <w:rFonts w:ascii="Noto Sans" w:hAnsi="Noto Sans" w:eastAsia="Noto Sans" w:cs="Noto Sans"/>
          <w:sz w:val="22"/>
        </w:rPr>
        <w:t>Pero Cristo amó positivamente lo que era correcto.</w:t>
      </w:r>
    </w:p>
    <w:p>
      <w:r>
        <w:rPr>
          <w:rFonts w:ascii="Noto Sans" w:hAnsi="Noto Sans" w:eastAsia="Noto Sans" w:cs="Noto Sans"/>
          <w:sz w:val="22"/>
        </w:rPr>
        <w:t>Amó los caminos de su Padre.</w:t>
      </w:r>
    </w:p>
    <w:p>
      <w:r>
        <w:rPr>
          <w:rFonts w:ascii="Noto Sans" w:hAnsi="Noto Sans" w:eastAsia="Noto Sans" w:cs="Noto Sans"/>
          <w:sz w:val="22"/>
        </w:rPr>
        <w:t>Se deleitó en hacer la voluntad de Dios.</w:t>
      </w:r>
    </w:p>
    <w:p>
      <w:r>
        <w:rPr>
          <w:rFonts w:ascii="Noto Sans" w:hAnsi="Noto Sans" w:eastAsia="Noto Sans" w:cs="Noto Sans"/>
          <w:b/>
          <w:sz w:val="22"/>
        </w:rPr>
        <w:t>El Salmo dice proféticamente: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“El hacer tu voluntad, Dios mío, me ha agradado, y tu ley está en medio de mi corazón.”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Salmo 40:8</w:t>
      </w:r>
    </w:p>
    <w:p>
      <w:r>
        <w:rPr>
          <w:rFonts w:ascii="Noto Sans" w:hAnsi="Noto Sans" w:eastAsia="Noto Sans" w:cs="Noto Sans"/>
          <w:sz w:val="22"/>
        </w:rPr>
        <w:t>Ahí es donde nosotros también necesitamos llegar.</w:t>
      </w:r>
    </w:p>
    <w:p>
      <w:r>
        <w:rPr>
          <w:rFonts w:ascii="Noto Sans" w:hAnsi="Noto Sans" w:eastAsia="Noto Sans" w:cs="Noto Sans"/>
          <w:sz w:val="22"/>
        </w:rPr>
        <w:t>No simplemente obedecer a Dios porque tememos el castigo.</w:t>
      </w:r>
    </w:p>
    <w:p>
      <w:r>
        <w:rPr>
          <w:rFonts w:ascii="Noto Sans" w:hAnsi="Noto Sans" w:eastAsia="Noto Sans" w:cs="Noto Sans"/>
          <w:sz w:val="22"/>
        </w:rPr>
        <w:t>No simplemente seguir mandamientos porque nos sentimos obligados.</w:t>
      </w:r>
    </w:p>
    <w:p>
      <w:r>
        <w:rPr>
          <w:rFonts w:ascii="Noto Sans" w:hAnsi="Noto Sans" w:eastAsia="Noto Sans" w:cs="Noto Sans"/>
          <w:sz w:val="22"/>
        </w:rPr>
        <w:t>Sino aprender realmente a amar las cosas que Dios ama.</w:t>
      </w:r>
    </w:p>
    <w:p>
      <w:r>
        <w:rPr>
          <w:rFonts w:ascii="Noto Sans" w:hAnsi="Noto Sans" w:eastAsia="Noto Sans" w:cs="Noto Sans"/>
          <w:sz w:val="22"/>
        </w:rPr>
        <w:t>Y aprender a odiar las cosas que Dios odia.</w:t>
      </w:r>
    </w:p>
    <w:p>
      <w:pPr>
        <w:keepNext/>
        <w:spacing w:before="200" w:after="80"/>
      </w:pPr>
      <w:r>
        <w:rPr>
          <w:rFonts w:ascii="Noto Sans" w:hAnsi="Noto Sans" w:eastAsia="Noto Sans" w:cs="Noto Sans"/>
          <w:b/>
          <w:sz w:val="30"/>
        </w:rPr>
        <w:t>Abraham: fe y justicia</w:t>
      </w:r>
    </w:p>
    <w:p>
      <w:r>
        <w:rPr>
          <w:rFonts w:ascii="Noto Sans" w:hAnsi="Noto Sans" w:eastAsia="Noto Sans" w:cs="Noto Sans"/>
          <w:sz w:val="22"/>
        </w:rPr>
        <w:t>Romanos 4 pone a Abraham delante de nosotros.</w:t>
      </w:r>
    </w:p>
    <w:p>
      <w:r>
        <w:rPr>
          <w:rFonts w:ascii="Noto Sans" w:hAnsi="Noto Sans" w:eastAsia="Noto Sans" w:cs="Noto Sans"/>
          <w:b/>
          <w:sz w:val="22"/>
        </w:rPr>
        <w:t>Pablo escribe: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“Porque ¿qué dice la Escritura? Creyó Abraham a Dios, y le fue contado por justicia.”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Romanos 4:3</w:t>
      </w:r>
    </w:p>
    <w:p>
      <w:r>
        <w:rPr>
          <w:rFonts w:ascii="Noto Sans" w:hAnsi="Noto Sans" w:eastAsia="Noto Sans" w:cs="Noto Sans"/>
          <w:sz w:val="22"/>
        </w:rPr>
        <w:t>Abraham creyó a Dios.</w:t>
      </w:r>
    </w:p>
    <w:p>
      <w:r>
        <w:rPr>
          <w:rFonts w:ascii="Noto Sans" w:hAnsi="Noto Sans" w:eastAsia="Noto Sans" w:cs="Noto Sans"/>
          <w:sz w:val="22"/>
        </w:rPr>
        <w:t>Eso no significa simplemente que Abraham creyera que Dios existía.</w:t>
      </w:r>
    </w:p>
    <w:p>
      <w:r>
        <w:rPr>
          <w:rFonts w:ascii="Noto Sans" w:hAnsi="Noto Sans" w:eastAsia="Noto Sans" w:cs="Noto Sans"/>
          <w:sz w:val="22"/>
        </w:rPr>
        <w:t>Su fe significaba que confiaba lo suficiente en lo que Dios había dicho como para actuar conforme a ello.</w:t>
      </w:r>
    </w:p>
    <w:p>
      <w:r>
        <w:rPr>
          <w:rFonts w:ascii="Noto Sans" w:hAnsi="Noto Sans" w:eastAsia="Noto Sans" w:cs="Noto Sans"/>
          <w:sz w:val="22"/>
        </w:rPr>
        <w:t>Dios le dijo que dejara su tierra.</w:t>
      </w:r>
    </w:p>
    <w:p>
      <w:r>
        <w:rPr>
          <w:rFonts w:ascii="Noto Sans" w:hAnsi="Noto Sans" w:eastAsia="Noto Sans" w:cs="Noto Sans"/>
          <w:sz w:val="22"/>
        </w:rPr>
        <w:t>Abraham se fue.</w:t>
      </w:r>
    </w:p>
    <w:p>
      <w:r>
        <w:rPr>
          <w:rFonts w:ascii="Noto Sans" w:hAnsi="Noto Sans" w:eastAsia="Noto Sans" w:cs="Noto Sans"/>
          <w:sz w:val="22"/>
        </w:rPr>
        <w:t>Dios le prometió una descendencia.</w:t>
      </w:r>
    </w:p>
    <w:p>
      <w:r>
        <w:rPr>
          <w:rFonts w:ascii="Noto Sans" w:hAnsi="Noto Sans" w:eastAsia="Noto Sans" w:cs="Noto Sans"/>
          <w:sz w:val="22"/>
        </w:rPr>
        <w:t>Abraham creyó.</w:t>
      </w:r>
    </w:p>
    <w:p>
      <w:r>
        <w:rPr>
          <w:rFonts w:ascii="Noto Sans" w:hAnsi="Noto Sans" w:eastAsia="Noto Sans" w:cs="Noto Sans"/>
          <w:sz w:val="22"/>
        </w:rPr>
        <w:t>Dios le dijo que ofreciera a Isaac.</w:t>
      </w:r>
    </w:p>
    <w:p>
      <w:r>
        <w:rPr>
          <w:rFonts w:ascii="Noto Sans" w:hAnsi="Noto Sans" w:eastAsia="Noto Sans" w:cs="Noto Sans"/>
          <w:sz w:val="22"/>
        </w:rPr>
        <w:t>Abraham obedeció, confiando en que Dios era poderoso aun para levantar de los muertos.</w:t>
      </w:r>
    </w:p>
    <w:p>
      <w:r>
        <w:rPr>
          <w:rFonts w:ascii="Noto Sans" w:hAnsi="Noto Sans" w:eastAsia="Noto Sans" w:cs="Noto Sans"/>
          <w:sz w:val="22"/>
        </w:rPr>
        <w:t>La fe afectó su juicio.</w:t>
      </w:r>
    </w:p>
    <w:p>
      <w:r>
        <w:rPr>
          <w:rFonts w:ascii="Noto Sans" w:hAnsi="Noto Sans" w:eastAsia="Noto Sans" w:cs="Noto Sans"/>
          <w:sz w:val="22"/>
        </w:rPr>
        <w:t>Porque Abraham confiaba en Dios, podía tomar decisiones que parecían extraordinarias según el razonamiento humano ordinario.</w:t>
      </w:r>
    </w:p>
    <w:p>
      <w:r>
        <w:rPr>
          <w:rFonts w:ascii="Noto Sans" w:hAnsi="Noto Sans" w:eastAsia="Noto Sans" w:cs="Noto Sans"/>
          <w:sz w:val="22"/>
        </w:rPr>
        <w:t>Y ésa es una de las claves del juicio justo.</w:t>
      </w:r>
    </w:p>
    <w:p>
      <w:r>
        <w:rPr>
          <w:rFonts w:ascii="Noto Sans" w:hAnsi="Noto Sans" w:eastAsia="Noto Sans" w:cs="Noto Sans"/>
          <w:sz w:val="22"/>
        </w:rPr>
        <w:t>Si no confiamos verdaderamente en Dios, entonces cuando el camino de Dios se vuelva difícil, finalmente escogeremos otro camino.</w:t>
      </w:r>
    </w:p>
    <w:p>
      <w:r>
        <w:rPr>
          <w:rFonts w:ascii="Noto Sans" w:hAnsi="Noto Sans" w:eastAsia="Noto Sans" w:cs="Noto Sans"/>
          <w:sz w:val="22"/>
        </w:rPr>
        <w:t>Escogeremos el camino seguro.</w:t>
      </w:r>
    </w:p>
    <w:p>
      <w:r>
        <w:rPr>
          <w:rFonts w:ascii="Noto Sans" w:hAnsi="Noto Sans" w:eastAsia="Noto Sans" w:cs="Noto Sans"/>
          <w:sz w:val="22"/>
        </w:rPr>
        <w:t>El camino conveniente.</w:t>
      </w:r>
    </w:p>
    <w:p>
      <w:r>
        <w:rPr>
          <w:rFonts w:ascii="Noto Sans" w:hAnsi="Noto Sans" w:eastAsia="Noto Sans" w:cs="Noto Sans"/>
          <w:sz w:val="22"/>
        </w:rPr>
        <w:t>El camino socialmente aceptable.</w:t>
      </w:r>
    </w:p>
    <w:p>
      <w:r>
        <w:rPr>
          <w:rFonts w:ascii="Noto Sans" w:hAnsi="Noto Sans" w:eastAsia="Noto Sans" w:cs="Noto Sans"/>
          <w:sz w:val="22"/>
        </w:rPr>
        <w:t>El camino económicamente ventajoso.</w:t>
      </w:r>
    </w:p>
    <w:p>
      <w:r>
        <w:rPr>
          <w:rFonts w:ascii="Noto Sans" w:hAnsi="Noto Sans" w:eastAsia="Noto Sans" w:cs="Noto Sans"/>
          <w:sz w:val="22"/>
        </w:rPr>
        <w:t>El camino que evita el conflicto.</w:t>
      </w:r>
    </w:p>
    <w:p>
      <w:r>
        <w:rPr>
          <w:rFonts w:ascii="Noto Sans" w:hAnsi="Noto Sans" w:eastAsia="Noto Sans" w:cs="Noto Sans"/>
          <w:b/>
          <w:sz w:val="22"/>
        </w:rPr>
        <w:t>Pero la fe dice:</w:t>
      </w:r>
    </w:p>
    <w:p>
      <w:r>
        <w:rPr>
          <w:rFonts w:ascii="Noto Sans" w:hAnsi="Noto Sans" w:eastAsia="Noto Sans" w:cs="Noto Sans"/>
          <w:sz w:val="22"/>
        </w:rPr>
        <w:t>Dios sabe mejor que yo.</w:t>
      </w:r>
    </w:p>
    <w:p>
      <w:r>
        <w:rPr>
          <w:rFonts w:ascii="Noto Sans" w:hAnsi="Noto Sans" w:eastAsia="Noto Sans" w:cs="Noto Sans"/>
          <w:b/>
          <w:sz w:val="22"/>
        </w:rPr>
        <w:t>La fe dice:</w:t>
      </w:r>
    </w:p>
    <w:p>
      <w:r>
        <w:rPr>
          <w:rFonts w:ascii="Noto Sans" w:hAnsi="Noto Sans" w:eastAsia="Noto Sans" w:cs="Noto Sans"/>
          <w:sz w:val="22"/>
        </w:rPr>
        <w:t>Las normas de Dios son correctas aun cuando el mundo dice que están equivocadas.</w:t>
      </w:r>
    </w:p>
    <w:p>
      <w:r>
        <w:rPr>
          <w:rFonts w:ascii="Noto Sans" w:hAnsi="Noto Sans" w:eastAsia="Noto Sans" w:cs="Noto Sans"/>
          <w:b/>
          <w:sz w:val="22"/>
        </w:rPr>
        <w:t>La fe dice:</w:t>
      </w:r>
    </w:p>
    <w:p>
      <w:r>
        <w:rPr>
          <w:rFonts w:ascii="Noto Sans" w:hAnsi="Noto Sans" w:eastAsia="Noto Sans" w:cs="Noto Sans"/>
          <w:sz w:val="22"/>
        </w:rPr>
        <w:t>La obediencia vale la pena aun cuando no pueda ver inmediatamente el resultado.</w:t>
      </w:r>
    </w:p>
    <w:p>
      <w:r>
        <w:rPr>
          <w:rFonts w:ascii="Noto Sans" w:hAnsi="Noto Sans" w:eastAsia="Noto Sans" w:cs="Noto Sans"/>
          <w:b/>
          <w:sz w:val="22"/>
        </w:rPr>
        <w:t>La fe dice:</w:t>
      </w:r>
    </w:p>
    <w:p>
      <w:r>
        <w:rPr>
          <w:rFonts w:ascii="Noto Sans" w:hAnsi="Noto Sans" w:eastAsia="Noto Sans" w:cs="Noto Sans"/>
          <w:sz w:val="22"/>
        </w:rPr>
        <w:t>Prefiero estar con Dios y parecer necio ante los hombres que estar con los hombres y ser hallado necio ante Dios.</w:t>
      </w:r>
    </w:p>
    <w:p>
      <w:r>
        <w:rPr>
          <w:rFonts w:ascii="Noto Sans" w:hAnsi="Noto Sans" w:eastAsia="Noto Sans" w:cs="Noto Sans"/>
          <w:sz w:val="22"/>
        </w:rPr>
        <w:t>Eso es juicio justo.</w:t>
      </w:r>
    </w:p>
    <w:p>
      <w:pPr>
        <w:keepNext/>
        <w:spacing w:before="200" w:after="80"/>
      </w:pPr>
      <w:r>
        <w:rPr>
          <w:rFonts w:ascii="Noto Sans" w:hAnsi="Noto Sans" w:eastAsia="Noto Sans" w:cs="Noto Sans"/>
          <w:b/>
          <w:sz w:val="30"/>
        </w:rPr>
        <w:t>Aplicarlo a nosotros mismos</w:t>
      </w:r>
    </w:p>
    <w:p>
      <w:r>
        <w:rPr>
          <w:rFonts w:ascii="Noto Sans" w:hAnsi="Noto Sans" w:eastAsia="Noto Sans" w:cs="Noto Sans"/>
          <w:sz w:val="22"/>
        </w:rPr>
        <w:t>Así que debemos traer el tema a casa.</w:t>
      </w:r>
    </w:p>
    <w:p>
      <w:r>
        <w:rPr>
          <w:rFonts w:ascii="Noto Sans" w:hAnsi="Noto Sans" w:eastAsia="Noto Sans" w:cs="Noto Sans"/>
          <w:sz w:val="22"/>
        </w:rPr>
        <w:t>Es muy fácil mirar a los setenta ancianos de Ezequiel y condenarlos.</w:t>
      </w:r>
    </w:p>
    <w:p>
      <w:r>
        <w:rPr>
          <w:rFonts w:ascii="Noto Sans" w:hAnsi="Noto Sans" w:eastAsia="Noto Sans" w:cs="Noto Sans"/>
          <w:sz w:val="22"/>
        </w:rPr>
        <w:t>Es muy fácil mirar a los escribas y fariseos e identificar su hipocresía.</w:t>
      </w:r>
    </w:p>
    <w:p>
      <w:r>
        <w:rPr>
          <w:rFonts w:ascii="Noto Sans" w:hAnsi="Noto Sans" w:eastAsia="Noto Sans" w:cs="Noto Sans"/>
          <w:sz w:val="22"/>
        </w:rPr>
        <w:t>Es muy fácil reconocer dónde las organizaciones religiosas han hecho concesiones.</w:t>
      </w:r>
    </w:p>
    <w:p>
      <w:r>
        <w:rPr>
          <w:rFonts w:ascii="Noto Sans" w:hAnsi="Noto Sans" w:eastAsia="Noto Sans" w:cs="Noto Sans"/>
          <w:sz w:val="22"/>
        </w:rPr>
        <w:t>Lo mucho más difícil es examinarnos a nosotros mismos.</w:t>
      </w:r>
    </w:p>
    <w:p>
      <w:r>
        <w:rPr>
          <w:rFonts w:ascii="Noto Sans" w:hAnsi="Noto Sans" w:eastAsia="Noto Sans" w:cs="Noto Sans"/>
          <w:b/>
          <w:sz w:val="22"/>
        </w:rPr>
        <w:t>Pablo dice: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“Examinaos a vosotros mismos si estáis en la fe; probaos a vosotros mismos.”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2 Corintios 13:5</w:t>
      </w:r>
    </w:p>
    <w:p>
      <w:r>
        <w:rPr>
          <w:rFonts w:ascii="Noto Sans" w:hAnsi="Noto Sans" w:eastAsia="Noto Sans" w:cs="Noto Sans"/>
          <w:b/>
          <w:sz w:val="22"/>
        </w:rPr>
        <w:t>Debemos preguntarnos:</w:t>
      </w:r>
    </w:p>
    <w:p>
      <w:r>
        <w:rPr>
          <w:rFonts w:ascii="Noto Sans" w:hAnsi="Noto Sans" w:eastAsia="Noto Sans" w:cs="Noto Sans"/>
          <w:b/>
          <w:sz w:val="22"/>
        </w:rPr>
        <w:t>¿Han cambiado mis normas?</w:t>
      </w:r>
    </w:p>
    <w:p>
      <w:r>
        <w:rPr>
          <w:rFonts w:ascii="Noto Sans" w:hAnsi="Noto Sans" w:eastAsia="Noto Sans" w:cs="Noto Sans"/>
          <w:b/>
          <w:sz w:val="22"/>
        </w:rPr>
        <w:t>¿Hay cosas que antes inquietaban mi conciencia pero que ya no lo hacen?</w:t>
      </w:r>
    </w:p>
    <w:p>
      <w:r>
        <w:rPr>
          <w:rFonts w:ascii="Noto Sans" w:hAnsi="Noto Sans" w:eastAsia="Noto Sans" w:cs="Noto Sans"/>
          <w:sz w:val="22"/>
        </w:rPr>
        <w:t>¿He permitido que la exposición repetida al pensamiento del mundo haga parecer normal algo que las Escrituras dicen que está mal?</w:t>
      </w:r>
    </w:p>
    <w:p>
      <w:r>
        <w:rPr>
          <w:rFonts w:ascii="Noto Sans" w:hAnsi="Noto Sans" w:eastAsia="Noto Sans" w:cs="Noto Sans"/>
          <w:b/>
          <w:sz w:val="22"/>
        </w:rPr>
        <w:t>¿Tomo decisiones según principios bíblicos o según la conveniencia?</w:t>
      </w:r>
    </w:p>
    <w:p>
      <w:r>
        <w:rPr>
          <w:rFonts w:ascii="Noto Sans" w:hAnsi="Noto Sans" w:eastAsia="Noto Sans" w:cs="Noto Sans"/>
          <w:b/>
          <w:sz w:val="22"/>
        </w:rPr>
        <w:t>¿Influye el temor a otras personas en mi juicio?</w:t>
      </w:r>
    </w:p>
    <w:p>
      <w:r>
        <w:rPr>
          <w:rFonts w:ascii="Noto Sans" w:hAnsi="Noto Sans" w:eastAsia="Noto Sans" w:cs="Noto Sans"/>
          <w:b/>
          <w:sz w:val="22"/>
        </w:rPr>
        <w:t>¿Mis acciones realmente concuerdan con lo que digo que creo?</w:t>
      </w:r>
    </w:p>
    <w:p>
      <w:r>
        <w:rPr>
          <w:rFonts w:ascii="Noto Sans" w:hAnsi="Noto Sans" w:eastAsia="Noto Sans" w:cs="Noto Sans"/>
          <w:sz w:val="22"/>
        </w:rPr>
        <w:t>Son preguntas incómodas.</w:t>
      </w:r>
    </w:p>
    <w:p>
      <w:r>
        <w:rPr>
          <w:rFonts w:ascii="Noto Sans" w:hAnsi="Noto Sans" w:eastAsia="Noto Sans" w:cs="Noto Sans"/>
          <w:sz w:val="22"/>
        </w:rPr>
        <w:t>Pero son preguntas necesarias.</w:t>
      </w:r>
    </w:p>
    <w:p>
      <w:r>
        <w:rPr>
          <w:rFonts w:ascii="Noto Sans" w:hAnsi="Noto Sans" w:eastAsia="Noto Sans" w:cs="Noto Sans"/>
          <w:sz w:val="22"/>
        </w:rPr>
        <w:t>Imaginemos que alguien nos siguiera durante una semana sin escuchar nada de lo que decimos acerca de nuestra fe.</w:t>
      </w:r>
    </w:p>
    <w:p>
      <w:r>
        <w:rPr>
          <w:rFonts w:ascii="Noto Sans" w:hAnsi="Noto Sans" w:eastAsia="Noto Sans" w:cs="Noto Sans"/>
          <w:sz w:val="22"/>
        </w:rPr>
        <w:t>Viera lo que hacemos.</w:t>
      </w:r>
    </w:p>
    <w:p>
      <w:r>
        <w:rPr>
          <w:rFonts w:ascii="Noto Sans" w:hAnsi="Noto Sans" w:eastAsia="Noto Sans" w:cs="Noto Sans"/>
          <w:sz w:val="22"/>
        </w:rPr>
        <w:t>Viera lo que miramos.</w:t>
      </w:r>
    </w:p>
    <w:p>
      <w:r>
        <w:rPr>
          <w:rFonts w:ascii="Noto Sans" w:hAnsi="Noto Sans" w:eastAsia="Noto Sans" w:cs="Noto Sans"/>
          <w:sz w:val="22"/>
        </w:rPr>
        <w:t>Oyera lo que decimos.</w:t>
      </w:r>
    </w:p>
    <w:p>
      <w:r>
        <w:rPr>
          <w:rFonts w:ascii="Noto Sans" w:hAnsi="Noto Sans" w:eastAsia="Noto Sans" w:cs="Noto Sans"/>
          <w:sz w:val="22"/>
        </w:rPr>
        <w:t>Viera cómo tratamos a nuestra familia.</w:t>
      </w:r>
    </w:p>
    <w:p>
      <w:r>
        <w:rPr>
          <w:rFonts w:ascii="Noto Sans" w:hAnsi="Noto Sans" w:eastAsia="Noto Sans" w:cs="Noto Sans"/>
          <w:sz w:val="22"/>
        </w:rPr>
        <w:t>Viera cómo nos comportamos en el trabajo.</w:t>
      </w:r>
    </w:p>
    <w:p>
      <w:r>
        <w:rPr>
          <w:rFonts w:ascii="Noto Sans" w:hAnsi="Noto Sans" w:eastAsia="Noto Sans" w:cs="Noto Sans"/>
          <w:sz w:val="22"/>
        </w:rPr>
        <w:t>Viera en qué gastamos nuestro dinero.</w:t>
      </w:r>
    </w:p>
    <w:p>
      <w:r>
        <w:rPr>
          <w:rFonts w:ascii="Noto Sans" w:hAnsi="Noto Sans" w:eastAsia="Noto Sans" w:cs="Noto Sans"/>
          <w:sz w:val="22"/>
        </w:rPr>
        <w:t>Viera lo que ocupa nuestro tiempo libre.</w:t>
      </w:r>
    </w:p>
    <w:p>
      <w:r>
        <w:rPr>
          <w:rFonts w:ascii="Noto Sans" w:hAnsi="Noto Sans" w:eastAsia="Noto Sans" w:cs="Noto Sans"/>
          <w:sz w:val="22"/>
        </w:rPr>
        <w:t>Viera cómo reaccionamos cuando alguien nos molesta.</w:t>
      </w:r>
    </w:p>
    <w:p>
      <w:r>
        <w:rPr>
          <w:rFonts w:ascii="Noto Sans" w:hAnsi="Noto Sans" w:eastAsia="Noto Sans" w:cs="Noto Sans"/>
          <w:sz w:val="22"/>
        </w:rPr>
        <w:t>Viera lo que sucede cuando hacer lo correcto se vuelve inconveniente.</w:t>
      </w:r>
    </w:p>
    <w:p>
      <w:r>
        <w:rPr>
          <w:rFonts w:ascii="Noto Sans" w:hAnsi="Noto Sans" w:eastAsia="Noto Sans" w:cs="Noto Sans"/>
          <w:b/>
          <w:sz w:val="22"/>
        </w:rPr>
        <w:t>Al final de la semana, ¿podría identificar que somos discípulos del Señor Jesucristo?</w:t>
      </w:r>
    </w:p>
    <w:p>
      <w:r>
        <w:rPr>
          <w:rFonts w:ascii="Noto Sans" w:hAnsi="Noto Sans" w:eastAsia="Noto Sans" w:cs="Noto Sans"/>
          <w:sz w:val="22"/>
        </w:rPr>
        <w:t>Eso no pregunta si somos perfectos.</w:t>
      </w:r>
    </w:p>
    <w:p>
      <w:r>
        <w:rPr>
          <w:rFonts w:ascii="Noto Sans" w:hAnsi="Noto Sans" w:eastAsia="Noto Sans" w:cs="Noto Sans"/>
          <w:sz w:val="22"/>
        </w:rPr>
        <w:t>Ninguno de nosotros lo es.</w:t>
      </w:r>
    </w:p>
    <w:p>
      <w:r>
        <w:rPr>
          <w:rFonts w:ascii="Noto Sans" w:hAnsi="Noto Sans" w:eastAsia="Noto Sans" w:cs="Noto Sans"/>
          <w:sz w:val="22"/>
        </w:rPr>
        <w:t>Pregunta si existe coherencia entre lo que profesamos y cómo vivimos.</w:t>
      </w:r>
    </w:p>
    <w:p>
      <w:r>
        <w:rPr>
          <w:rFonts w:ascii="Noto Sans" w:hAnsi="Noto Sans" w:eastAsia="Noto Sans" w:cs="Noto Sans"/>
          <w:b/>
          <w:sz w:val="22"/>
        </w:rPr>
        <w:t>El gran problema de los fariseos era:</w:t>
      </w:r>
    </w:p>
    <w:p>
      <w:r>
        <w:rPr>
          <w:rFonts w:ascii="Noto Sans" w:hAnsi="Noto Sans" w:eastAsia="Noto Sans" w:cs="Noto Sans"/>
          <w:sz w:val="22"/>
        </w:rPr>
        <w:t>Dicen, y no hacen.</w:t>
      </w:r>
    </w:p>
    <w:p>
      <w:r>
        <w:rPr>
          <w:rFonts w:ascii="Noto Sans" w:hAnsi="Noto Sans" w:eastAsia="Noto Sans" w:cs="Noto Sans"/>
          <w:sz w:val="22"/>
        </w:rPr>
        <w:t>No debemos permitir que esa frase nos describa a nosotros.</w:t>
      </w:r>
    </w:p>
    <w:p>
      <w:pPr>
        <w:keepNext/>
        <w:spacing w:before="200" w:after="80"/>
      </w:pPr>
      <w:r>
        <w:rPr>
          <w:rFonts w:ascii="Noto Sans" w:hAnsi="Noto Sans" w:eastAsia="Noto Sans" w:cs="Noto Sans"/>
          <w:b/>
          <w:sz w:val="30"/>
        </w:rPr>
        <w:t>El temor al hombre</w:t>
      </w:r>
    </w:p>
    <w:p>
      <w:r>
        <w:rPr>
          <w:rFonts w:ascii="Noto Sans" w:hAnsi="Noto Sans" w:eastAsia="Noto Sans" w:cs="Noto Sans"/>
          <w:sz w:val="22"/>
        </w:rPr>
        <w:t>Quizá uno de los mayores obstáculos para el juicio justo siga siendo la advertencia que Moisés dio hace miles de años: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“No tendréis temor de ninguno.”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Deuteronomio 1:17</w:t>
      </w:r>
    </w:p>
    <w:p>
      <w:r>
        <w:rPr>
          <w:rFonts w:ascii="Noto Sans" w:hAnsi="Noto Sans" w:eastAsia="Noto Sans" w:cs="Noto Sans"/>
          <w:sz w:val="22"/>
        </w:rPr>
        <w:t>El temor al hombre es extraordinariamente poderoso.</w:t>
      </w:r>
    </w:p>
    <w:p>
      <w:r>
        <w:rPr>
          <w:rFonts w:ascii="Noto Sans" w:hAnsi="Noto Sans" w:eastAsia="Noto Sans" w:cs="Noto Sans"/>
          <w:sz w:val="22"/>
        </w:rPr>
        <w:t>Un hermano o una hermana joven puede saber perfectamente lo que enseñan las Escrituras, pero tener miedo de ser diferente en la escuela o en la universidad.</w:t>
      </w:r>
    </w:p>
    <w:p>
      <w:r>
        <w:rPr>
          <w:rFonts w:ascii="Noto Sans" w:hAnsi="Noto Sans" w:eastAsia="Noto Sans" w:cs="Noto Sans"/>
          <w:sz w:val="22"/>
        </w:rPr>
        <w:t>Un adulto puede saber lo que es correcto pero temer las consecuencias en el trabajo.</w:t>
      </w:r>
    </w:p>
    <w:p>
      <w:r>
        <w:rPr>
          <w:rFonts w:ascii="Noto Sans" w:hAnsi="Noto Sans" w:eastAsia="Noto Sans" w:cs="Noto Sans"/>
          <w:sz w:val="22"/>
        </w:rPr>
        <w:t>Un padre puede saber qué normas deberían mantenerse en el hogar pero temer molestar a sus hijos.</w:t>
      </w:r>
    </w:p>
    <w:p>
      <w:r>
        <w:rPr>
          <w:rFonts w:ascii="Noto Sans" w:hAnsi="Noto Sans" w:eastAsia="Noto Sans" w:cs="Noto Sans"/>
          <w:sz w:val="22"/>
        </w:rPr>
        <w:t>Una ecclesia puede saber lo que enseñan las Escrituras pero temer parecer poco amistosa o anticuada.</w:t>
      </w:r>
    </w:p>
    <w:p>
      <w:r>
        <w:rPr>
          <w:rFonts w:ascii="Noto Sans" w:hAnsi="Noto Sans" w:eastAsia="Noto Sans" w:cs="Noto Sans"/>
          <w:sz w:val="22"/>
        </w:rPr>
        <w:t>Un hermano puede saber que debería decirse algo, pero permanecer callado porque hablar hará la vida incómoda.</w:t>
      </w:r>
    </w:p>
    <w:p>
      <w:r>
        <w:rPr>
          <w:rFonts w:ascii="Noto Sans" w:hAnsi="Noto Sans" w:eastAsia="Noto Sans" w:cs="Noto Sans"/>
          <w:sz w:val="22"/>
        </w:rPr>
        <w:t>Y gradualmente el temor al hombre reemplaza al temor de Dios.</w:t>
      </w:r>
    </w:p>
    <w:p>
      <w:r>
        <w:rPr>
          <w:rFonts w:ascii="Noto Sans" w:hAnsi="Noto Sans" w:eastAsia="Noto Sans" w:cs="Noto Sans"/>
          <w:b/>
          <w:sz w:val="22"/>
        </w:rPr>
        <w:t>Proverbios dice: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“El temor del hombre pondrá lazo; mas el que confía en Jehová será exaltado.”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Proverbios 29:25</w:t>
      </w:r>
    </w:p>
    <w:p>
      <w:r>
        <w:rPr>
          <w:rFonts w:ascii="Noto Sans" w:hAnsi="Noto Sans" w:eastAsia="Noto Sans" w:cs="Noto Sans"/>
          <w:sz w:val="22"/>
        </w:rPr>
        <w:t>Notemos de nuevo la relación con la fe.</w:t>
      </w:r>
    </w:p>
    <w:p>
      <w:r>
        <w:rPr>
          <w:rFonts w:ascii="Noto Sans" w:hAnsi="Noto Sans" w:eastAsia="Noto Sans" w:cs="Noto Sans"/>
          <w:sz w:val="22"/>
        </w:rPr>
        <w:t>La respuesta al temor del hombre es confiar en Dios.</w:t>
      </w:r>
    </w:p>
    <w:p>
      <w:r>
        <w:rPr>
          <w:rFonts w:ascii="Noto Sans" w:hAnsi="Noto Sans" w:eastAsia="Noto Sans" w:cs="Noto Sans"/>
          <w:sz w:val="22"/>
        </w:rPr>
        <w:t>Cuanto más seguros estemos de que Dios es real, de que su Palabra es verdadera, de que sus promesas son ciertas y de que su Reino viene, menos importante será la aprobación humana.</w:t>
      </w:r>
    </w:p>
    <w:p>
      <w:r>
        <w:rPr>
          <w:rFonts w:ascii="Noto Sans" w:hAnsi="Noto Sans" w:eastAsia="Noto Sans" w:cs="Noto Sans"/>
          <w:sz w:val="22"/>
        </w:rPr>
        <w:t>Eso no significa volvernos deliberadamente confrontativos.</w:t>
      </w:r>
    </w:p>
    <w:p>
      <w:r>
        <w:rPr>
          <w:rFonts w:ascii="Noto Sans" w:hAnsi="Noto Sans" w:eastAsia="Noto Sans" w:cs="Noto Sans"/>
          <w:sz w:val="22"/>
        </w:rPr>
        <w:t>El juicio justo no es una excusa para la dureza.</w:t>
      </w:r>
    </w:p>
    <w:p>
      <w:r>
        <w:rPr>
          <w:rFonts w:ascii="Noto Sans" w:hAnsi="Noto Sans" w:eastAsia="Noto Sans" w:cs="Noto Sans"/>
          <w:b/>
          <w:sz w:val="22"/>
        </w:rPr>
        <w:t>La sabiduría de lo alto se describe en Santiago así: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“Primeramente pura, después pacífica, amable, benigna, llena de misericordia y de buenos frutos...”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Santiago 3:17</w:t>
      </w:r>
    </w:p>
    <w:p>
      <w:r>
        <w:rPr>
          <w:rFonts w:ascii="Noto Sans" w:hAnsi="Noto Sans" w:eastAsia="Noto Sans" w:cs="Noto Sans"/>
          <w:sz w:val="22"/>
        </w:rPr>
        <w:t>La verdad y la bondad van juntas.</w:t>
      </w:r>
    </w:p>
    <w:p>
      <w:r>
        <w:rPr>
          <w:rFonts w:ascii="Noto Sans" w:hAnsi="Noto Sans" w:eastAsia="Noto Sans" w:cs="Noto Sans"/>
          <w:sz w:val="22"/>
        </w:rPr>
        <w:t>La justicia y la misericordia van juntas.</w:t>
      </w:r>
    </w:p>
    <w:p>
      <w:r>
        <w:rPr>
          <w:rFonts w:ascii="Noto Sans" w:hAnsi="Noto Sans" w:eastAsia="Noto Sans" w:cs="Noto Sans"/>
          <w:sz w:val="22"/>
        </w:rPr>
        <w:t>La valentía y la humildad van juntas.</w:t>
      </w:r>
    </w:p>
    <w:p>
      <w:r>
        <w:rPr>
          <w:rFonts w:ascii="Noto Sans" w:hAnsi="Noto Sans" w:eastAsia="Noto Sans" w:cs="Noto Sans"/>
          <w:sz w:val="22"/>
        </w:rPr>
        <w:t>Nuestro Señor poseyó todas ellas perfectamente.</w:t>
      </w:r>
    </w:p>
    <w:p>
      <w:pPr>
        <w:keepNext/>
        <w:spacing w:before="200" w:after="80"/>
      </w:pPr>
      <w:r>
        <w:rPr>
          <w:rFonts w:ascii="Noto Sans" w:hAnsi="Noto Sans" w:eastAsia="Noto Sans" w:cs="Noto Sans"/>
          <w:b/>
          <w:sz w:val="30"/>
        </w:rPr>
        <w:t>Preparándonos para el Reino</w:t>
      </w:r>
    </w:p>
    <w:p>
      <w:r>
        <w:rPr>
          <w:rFonts w:ascii="Noto Sans" w:hAnsi="Noto Sans" w:eastAsia="Noto Sans" w:cs="Noto Sans"/>
          <w:sz w:val="22"/>
        </w:rPr>
        <w:t>Israel en Deuteronomio estaba en la frontera de la tierra.</w:t>
      </w:r>
    </w:p>
    <w:p>
      <w:r>
        <w:rPr>
          <w:rFonts w:ascii="Noto Sans" w:hAnsi="Noto Sans" w:eastAsia="Noto Sans" w:cs="Noto Sans"/>
          <w:sz w:val="22"/>
        </w:rPr>
        <w:t>Nosotros también somos un pueblo que está en la frontera de una herencia.</w:t>
      </w:r>
    </w:p>
    <w:p>
      <w:r>
        <w:rPr>
          <w:rFonts w:ascii="Noto Sans" w:hAnsi="Noto Sans" w:eastAsia="Noto Sans" w:cs="Noto Sans"/>
          <w:sz w:val="22"/>
        </w:rPr>
        <w:t>No sabemos exactamente cuánto tiempo queda antes de que el Señor regrese.</w:t>
      </w:r>
    </w:p>
    <w:p>
      <w:r>
        <w:rPr>
          <w:rFonts w:ascii="Noto Sans" w:hAnsi="Noto Sans" w:eastAsia="Noto Sans" w:cs="Noto Sans"/>
          <w:sz w:val="22"/>
        </w:rPr>
        <w:t>Pero cada día nos acerca más.</w:t>
      </w:r>
    </w:p>
    <w:p>
      <w:r>
        <w:rPr>
          <w:rFonts w:ascii="Noto Sans" w:hAnsi="Noto Sans" w:eastAsia="Noto Sans" w:cs="Noto Sans"/>
          <w:sz w:val="22"/>
        </w:rPr>
        <w:t>La pregunta es si estamos siendo preparados.</w:t>
      </w:r>
    </w:p>
    <w:p>
      <w:r>
        <w:rPr>
          <w:rFonts w:ascii="Noto Sans" w:hAnsi="Noto Sans" w:eastAsia="Noto Sans" w:cs="Noto Sans"/>
          <w:sz w:val="22"/>
        </w:rPr>
        <w:t>Dios no está simplemente preparando un lugar para nosotros.</w:t>
      </w:r>
    </w:p>
    <w:p>
      <w:r>
        <w:rPr>
          <w:rFonts w:ascii="Noto Sans" w:hAnsi="Noto Sans" w:eastAsia="Noto Sans" w:cs="Noto Sans"/>
          <w:sz w:val="22"/>
        </w:rPr>
        <w:t>Nos está preparando a nosotros para ese lugar.</w:t>
      </w:r>
    </w:p>
    <w:p>
      <w:r>
        <w:rPr>
          <w:rFonts w:ascii="Noto Sans" w:hAnsi="Noto Sans" w:eastAsia="Noto Sans" w:cs="Noto Sans"/>
          <w:sz w:val="22"/>
        </w:rPr>
        <w:t>Y gran parte de esa preparación tiene que ver con nuestra capacidad para discernir sus caminos.</w:t>
      </w:r>
    </w:p>
    <w:p>
      <w:r>
        <w:rPr>
          <w:rFonts w:ascii="Noto Sans" w:hAnsi="Noto Sans" w:eastAsia="Noto Sans" w:cs="Noto Sans"/>
          <w:b/>
          <w:sz w:val="22"/>
        </w:rPr>
        <w:t>Isaías profetiza acerca del Señor Jesús: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“Y le hará entender diligente en el temor de Jehová. No juzgará según la vista de sus ojos, ni argüirá por lo que oigan sus oídos.”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Isaías 11:3</w:t>
      </w:r>
    </w:p>
    <w:p>
      <w:r>
        <w:rPr>
          <w:rFonts w:ascii="Noto Sans" w:hAnsi="Noto Sans" w:eastAsia="Noto Sans" w:cs="Noto Sans"/>
          <w:sz w:val="22"/>
        </w:rPr>
        <w:t>El Rey venidero juzga de manera diferente al mundo.</w:t>
      </w:r>
    </w:p>
    <w:p>
      <w:r>
        <w:rPr>
          <w:rFonts w:ascii="Noto Sans" w:hAnsi="Noto Sans" w:eastAsia="Noto Sans" w:cs="Noto Sans"/>
          <w:sz w:val="22"/>
        </w:rPr>
        <w:t>No meramente según las apariencias.</w:t>
      </w:r>
    </w:p>
    <w:p>
      <w:r>
        <w:rPr>
          <w:rFonts w:ascii="Noto Sans" w:hAnsi="Noto Sans" w:eastAsia="Noto Sans" w:cs="Noto Sans"/>
          <w:sz w:val="22"/>
        </w:rPr>
        <w:t>No según el prejuicio.</w:t>
      </w:r>
    </w:p>
    <w:p>
      <w:r>
        <w:rPr>
          <w:rFonts w:ascii="Noto Sans" w:hAnsi="Noto Sans" w:eastAsia="Noto Sans" w:cs="Noto Sans"/>
          <w:sz w:val="22"/>
        </w:rPr>
        <w:t>No según la popularidad.</w:t>
      </w:r>
    </w:p>
    <w:p>
      <w:r>
        <w:rPr>
          <w:rFonts w:ascii="Noto Sans" w:hAnsi="Noto Sans" w:eastAsia="Noto Sans" w:cs="Noto Sans"/>
          <w:sz w:val="22"/>
        </w:rPr>
        <w:t>Sino según la justicia.</w:t>
      </w:r>
    </w:p>
    <w:p>
      <w:r>
        <w:rPr>
          <w:rFonts w:ascii="Noto Sans" w:hAnsi="Noto Sans" w:eastAsia="Noto Sans" w:cs="Noto Sans"/>
          <w:sz w:val="22"/>
        </w:rPr>
        <w:t>Si esperamos estar asociados con él en ese Reino, entonces necesitamos aprender ahora el juicio justo.</w:t>
      </w:r>
    </w:p>
    <w:p>
      <w:r>
        <w:rPr>
          <w:rFonts w:ascii="Noto Sans" w:hAnsi="Noto Sans" w:eastAsia="Noto Sans" w:cs="Noto Sans"/>
          <w:sz w:val="22"/>
        </w:rPr>
        <w:t>Cada decisión forma parte de esa educación.</w:t>
      </w:r>
    </w:p>
    <w:p>
      <w:r>
        <w:rPr>
          <w:rFonts w:ascii="Noto Sans" w:hAnsi="Noto Sans" w:eastAsia="Noto Sans" w:cs="Noto Sans"/>
          <w:sz w:val="22"/>
        </w:rPr>
        <w:t>Cada circunstancia difícil es una oportunidad.</w:t>
      </w:r>
    </w:p>
    <w:p>
      <w:r>
        <w:rPr>
          <w:rFonts w:ascii="Noto Sans" w:hAnsi="Noto Sans" w:eastAsia="Noto Sans" w:cs="Noto Sans"/>
          <w:sz w:val="22"/>
        </w:rPr>
        <w:t>Cada desacuerdo nos pone a prueba.</w:t>
      </w:r>
    </w:p>
    <w:p>
      <w:r>
        <w:rPr>
          <w:rFonts w:ascii="Noto Sans" w:hAnsi="Noto Sans" w:eastAsia="Noto Sans" w:cs="Noto Sans"/>
          <w:sz w:val="22"/>
        </w:rPr>
        <w:t>Cada tentación presenta una elección.</w:t>
      </w:r>
    </w:p>
    <w:p>
      <w:r>
        <w:rPr>
          <w:rFonts w:ascii="Noto Sans" w:hAnsi="Noto Sans" w:eastAsia="Noto Sans" w:cs="Noto Sans"/>
          <w:b/>
          <w:sz w:val="22"/>
        </w:rPr>
        <w:t>Cada presión del mundo nos pregunta:</w:t>
      </w:r>
    </w:p>
    <w:p>
      <w:r>
        <w:rPr>
          <w:rFonts w:ascii="Noto Sans" w:hAnsi="Noto Sans" w:eastAsia="Noto Sans" w:cs="Noto Sans"/>
          <w:b/>
          <w:sz w:val="22"/>
        </w:rPr>
        <w:t>¿De quién utilizarás la norma?</w:t>
      </w:r>
    </w:p>
    <w:p>
      <w:r>
        <w:rPr>
          <w:rFonts w:ascii="Noto Sans" w:hAnsi="Noto Sans" w:eastAsia="Noto Sans" w:cs="Noto Sans"/>
          <w:b/>
          <w:sz w:val="22"/>
        </w:rPr>
        <w:t>Eso nos devuelve de nuevo a Moisés: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“Porque el juicio es de Dios.”</w:t>
      </w:r>
    </w:p>
    <w:p>
      <w:r>
        <w:rPr>
          <w:rFonts w:ascii="Noto Sans" w:hAnsi="Noto Sans" w:eastAsia="Noto Sans" w:cs="Noto Sans"/>
          <w:sz w:val="22"/>
        </w:rPr>
        <w:t>Esas pocas palabras pueden quitarnos una carga enorme.</w:t>
      </w:r>
    </w:p>
    <w:p>
      <w:r>
        <w:rPr>
          <w:rFonts w:ascii="Noto Sans" w:hAnsi="Noto Sans" w:eastAsia="Noto Sans" w:cs="Noto Sans"/>
          <w:sz w:val="22"/>
        </w:rPr>
        <w:t>No tenemos que inventar la moralidad.</w:t>
      </w:r>
    </w:p>
    <w:p>
      <w:r>
        <w:rPr>
          <w:rFonts w:ascii="Noto Sans" w:hAnsi="Noto Sans" w:eastAsia="Noto Sans" w:cs="Noto Sans"/>
          <w:sz w:val="22"/>
        </w:rPr>
        <w:t>No tenemos que decidir lo que debería ser la verdad.</w:t>
      </w:r>
    </w:p>
    <w:p>
      <w:r>
        <w:rPr>
          <w:rFonts w:ascii="Noto Sans" w:hAnsi="Noto Sans" w:eastAsia="Noto Sans" w:cs="Noto Sans"/>
          <w:sz w:val="22"/>
        </w:rPr>
        <w:t>No tenemos que remodelar los principios de Dios para que encajen en cada generación.</w:t>
      </w:r>
    </w:p>
    <w:p>
      <w:r>
        <w:rPr>
          <w:rFonts w:ascii="Noto Sans" w:hAnsi="Noto Sans" w:eastAsia="Noto Sans" w:cs="Noto Sans"/>
          <w:sz w:val="22"/>
        </w:rPr>
        <w:t>Nuestra responsabilidad es más humilde que eso.</w:t>
      </w:r>
    </w:p>
    <w:p>
      <w:r>
        <w:rPr>
          <w:rFonts w:ascii="Noto Sans" w:hAnsi="Noto Sans" w:eastAsia="Noto Sans" w:cs="Noto Sans"/>
          <w:sz w:val="22"/>
        </w:rPr>
        <w:t>Debemos escuchar.</w:t>
      </w:r>
    </w:p>
    <w:p>
      <w:r>
        <w:rPr>
          <w:rFonts w:ascii="Noto Sans" w:hAnsi="Noto Sans" w:eastAsia="Noto Sans" w:cs="Noto Sans"/>
          <w:sz w:val="22"/>
        </w:rPr>
        <w:t>Debemos aprender.</w:t>
      </w:r>
    </w:p>
    <w:p>
      <w:r>
        <w:rPr>
          <w:rFonts w:ascii="Noto Sans" w:hAnsi="Noto Sans" w:eastAsia="Noto Sans" w:cs="Noto Sans"/>
          <w:sz w:val="22"/>
        </w:rPr>
        <w:t>Debemos creer.</w:t>
      </w:r>
    </w:p>
    <w:p>
      <w:r>
        <w:rPr>
          <w:rFonts w:ascii="Noto Sans" w:hAnsi="Noto Sans" w:eastAsia="Noto Sans" w:cs="Noto Sans"/>
          <w:sz w:val="22"/>
        </w:rPr>
        <w:t>Y luego debemos obedecer.</w:t>
      </w:r>
    </w:p>
    <w:p>
      <w:pPr>
        <w:keepNext/>
        <w:spacing w:before="200" w:after="80"/>
      </w:pPr>
      <w:r>
        <w:rPr>
          <w:rFonts w:ascii="Noto Sans" w:hAnsi="Noto Sans" w:eastAsia="Noto Sans" w:cs="Noto Sans"/>
          <w:b/>
          <w:sz w:val="30"/>
        </w:rPr>
        <w:t>A la mesa del Señor</w:t>
      </w:r>
    </w:p>
    <w:p>
      <w:r>
        <w:rPr>
          <w:rFonts w:ascii="Noto Sans" w:hAnsi="Noto Sans" w:eastAsia="Noto Sans" w:cs="Noto Sans"/>
          <w:sz w:val="22"/>
        </w:rPr>
        <w:t>Y ahora, al venir a recordar al Señor Jesús en el pan y el vino, tenemos delante de nosotros el ejemplo supremo de uno que amó la justicia y aborreció la maldad.</w:t>
      </w:r>
    </w:p>
    <w:p>
      <w:r>
        <w:rPr>
          <w:rFonts w:ascii="Noto Sans" w:hAnsi="Noto Sans" w:eastAsia="Noto Sans" w:cs="Noto Sans"/>
          <w:sz w:val="22"/>
        </w:rPr>
        <w:t>Aquí hubo un hombre que nunca permitió que las normas de su Padre se debilitaran.</w:t>
      </w:r>
    </w:p>
    <w:p>
      <w:r>
        <w:rPr>
          <w:rFonts w:ascii="Noto Sans" w:hAnsi="Noto Sans" w:eastAsia="Noto Sans" w:cs="Noto Sans"/>
          <w:sz w:val="22"/>
        </w:rPr>
        <w:t>Estuvo rodeado por un mundo corrupto.</w:t>
      </w:r>
    </w:p>
    <w:p>
      <w:r>
        <w:rPr>
          <w:rFonts w:ascii="Noto Sans" w:hAnsi="Noto Sans" w:eastAsia="Noto Sans" w:cs="Noto Sans"/>
          <w:sz w:val="22"/>
        </w:rPr>
        <w:t>Fue mal entendido.</w:t>
      </w:r>
    </w:p>
    <w:p>
      <w:r>
        <w:rPr>
          <w:rFonts w:ascii="Noto Sans" w:hAnsi="Noto Sans" w:eastAsia="Noto Sans" w:cs="Noto Sans"/>
          <w:sz w:val="22"/>
        </w:rPr>
        <w:t>Fue tentado.</w:t>
      </w:r>
    </w:p>
    <w:p>
      <w:r>
        <w:rPr>
          <w:rFonts w:ascii="Noto Sans" w:hAnsi="Noto Sans" w:eastAsia="Noto Sans" w:cs="Noto Sans"/>
          <w:sz w:val="22"/>
        </w:rPr>
        <w:t>Fue rechazado.</w:t>
      </w:r>
    </w:p>
    <w:p>
      <w:r>
        <w:rPr>
          <w:rFonts w:ascii="Noto Sans" w:hAnsi="Noto Sans" w:eastAsia="Noto Sans" w:cs="Noto Sans"/>
          <w:sz w:val="22"/>
        </w:rPr>
        <w:t>Fue falsamente acusado.</w:t>
      </w:r>
    </w:p>
    <w:p>
      <w:r>
        <w:rPr>
          <w:rFonts w:ascii="Noto Sans" w:hAnsi="Noto Sans" w:eastAsia="Noto Sans" w:cs="Noto Sans"/>
          <w:sz w:val="22"/>
        </w:rPr>
        <w:t>Fue abandonado.</w:t>
      </w:r>
    </w:p>
    <w:p>
      <w:r>
        <w:rPr>
          <w:rFonts w:ascii="Noto Sans" w:hAnsi="Noto Sans" w:eastAsia="Noto Sans" w:cs="Noto Sans"/>
          <w:sz w:val="22"/>
        </w:rPr>
        <w:t>Sufrió.</w:t>
      </w:r>
    </w:p>
    <w:p>
      <w:r>
        <w:rPr>
          <w:rFonts w:ascii="Noto Sans" w:hAnsi="Noto Sans" w:eastAsia="Noto Sans" w:cs="Noto Sans"/>
          <w:sz w:val="22"/>
        </w:rPr>
        <w:t>Y sin embargo permaneció fiel.</w:t>
      </w:r>
    </w:p>
    <w:p>
      <w:r>
        <w:rPr>
          <w:rFonts w:ascii="Noto Sans" w:hAnsi="Noto Sans" w:eastAsia="Noto Sans" w:cs="Noto Sans"/>
          <w:b/>
          <w:sz w:val="22"/>
        </w:rPr>
        <w:t>Pudo decir: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“Yo hago siempre lo que le agrada.”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Juan 8:29</w:t>
      </w:r>
    </w:p>
    <w:p>
      <w:r>
        <w:rPr>
          <w:rFonts w:ascii="Noto Sans" w:hAnsi="Noto Sans" w:eastAsia="Noto Sans" w:cs="Noto Sans"/>
          <w:sz w:val="22"/>
        </w:rPr>
        <w:t>Qué contraste con nosotros.</w:t>
      </w:r>
    </w:p>
    <w:p>
      <w:r>
        <w:rPr>
          <w:rFonts w:ascii="Noto Sans" w:hAnsi="Noto Sans" w:eastAsia="Noto Sans" w:cs="Noto Sans"/>
          <w:sz w:val="22"/>
        </w:rPr>
        <w:t>Miramos nuestras propias vidas y reconocemos la incoherencia.</w:t>
      </w:r>
    </w:p>
    <w:p>
      <w:r>
        <w:rPr>
          <w:rFonts w:ascii="Noto Sans" w:hAnsi="Noto Sans" w:eastAsia="Noto Sans" w:cs="Noto Sans"/>
          <w:sz w:val="22"/>
        </w:rPr>
        <w:t>Momentos en que sabíamos lo correcto pero no lo hicimos.</w:t>
      </w:r>
    </w:p>
    <w:p>
      <w:r>
        <w:rPr>
          <w:rFonts w:ascii="Noto Sans" w:hAnsi="Noto Sans" w:eastAsia="Noto Sans" w:cs="Noto Sans"/>
          <w:sz w:val="22"/>
        </w:rPr>
        <w:t>Momentos en que ganó la conveniencia.</w:t>
      </w:r>
    </w:p>
    <w:p>
      <w:r>
        <w:rPr>
          <w:rFonts w:ascii="Noto Sans" w:hAnsi="Noto Sans" w:eastAsia="Noto Sans" w:cs="Noto Sans"/>
          <w:sz w:val="22"/>
        </w:rPr>
        <w:t>Momentos en que ganó el temor.</w:t>
      </w:r>
    </w:p>
    <w:p>
      <w:r>
        <w:rPr>
          <w:rFonts w:ascii="Noto Sans" w:hAnsi="Noto Sans" w:eastAsia="Noto Sans" w:cs="Noto Sans"/>
          <w:sz w:val="22"/>
        </w:rPr>
        <w:t>Momentos en que ganó el orgullo.</w:t>
      </w:r>
    </w:p>
    <w:p>
      <w:r>
        <w:rPr>
          <w:rFonts w:ascii="Noto Sans" w:hAnsi="Noto Sans" w:eastAsia="Noto Sans" w:cs="Noto Sans"/>
          <w:sz w:val="22"/>
        </w:rPr>
        <w:t>Momentos en que el pensamiento del mundo nos influyó más de lo que nos dimos cuenta.</w:t>
      </w:r>
    </w:p>
    <w:p>
      <w:r>
        <w:rPr>
          <w:rFonts w:ascii="Noto Sans" w:hAnsi="Noto Sans" w:eastAsia="Noto Sans" w:cs="Noto Sans"/>
          <w:sz w:val="22"/>
        </w:rPr>
        <w:t>Pero los emblemas no nos recuerdan simplemente nuestro fracaso.</w:t>
      </w:r>
    </w:p>
    <w:p>
      <w:r>
        <w:rPr>
          <w:rFonts w:ascii="Noto Sans" w:hAnsi="Noto Sans" w:eastAsia="Noto Sans" w:cs="Noto Sans"/>
          <w:sz w:val="22"/>
        </w:rPr>
        <w:t>Nos recuerdan la misericordia de Dios.</w:t>
      </w:r>
    </w:p>
    <w:p>
      <w:r>
        <w:rPr>
          <w:rFonts w:ascii="Noto Sans" w:hAnsi="Noto Sans" w:eastAsia="Noto Sans" w:cs="Noto Sans"/>
          <w:sz w:val="22"/>
        </w:rPr>
        <w:t>Nos recuerdan que Dios ha provisto un camino de perdón.</w:t>
      </w:r>
    </w:p>
    <w:p>
      <w:r>
        <w:rPr>
          <w:rFonts w:ascii="Noto Sans" w:hAnsi="Noto Sans" w:eastAsia="Noto Sans" w:cs="Noto Sans"/>
          <w:sz w:val="22"/>
        </w:rPr>
        <w:t>Nos recuerdan que en Cristo hay esperanza.</w:t>
      </w:r>
    </w:p>
    <w:p>
      <w:r>
        <w:rPr>
          <w:rFonts w:ascii="Noto Sans" w:hAnsi="Noto Sans" w:eastAsia="Noto Sans" w:cs="Noto Sans"/>
          <w:sz w:val="22"/>
        </w:rPr>
        <w:t>Y nos llaman de nuevo a seguirlo.</w:t>
      </w:r>
    </w:p>
    <w:p>
      <w:r>
        <w:rPr>
          <w:rFonts w:ascii="Noto Sans" w:hAnsi="Noto Sans" w:eastAsia="Noto Sans" w:cs="Noto Sans"/>
          <w:sz w:val="22"/>
        </w:rPr>
        <w:t>Así que, mientras nos examinamos, pidamos a Dios que nos ayude a ver dónde nuestras normas pueden haber bajado.</w:t>
      </w:r>
    </w:p>
    <w:p>
      <w:r>
        <w:rPr>
          <w:rFonts w:ascii="Noto Sans" w:hAnsi="Noto Sans" w:eastAsia="Noto Sans" w:cs="Noto Sans"/>
          <w:sz w:val="22"/>
        </w:rPr>
        <w:t>Preguntémonos si nuestra conducta realmente corresponde a nuestra profesión.</w:t>
      </w:r>
    </w:p>
    <w:p>
      <w:r>
        <w:rPr>
          <w:rFonts w:ascii="Noto Sans" w:hAnsi="Noto Sans" w:eastAsia="Noto Sans" w:cs="Noto Sans"/>
          <w:sz w:val="22"/>
        </w:rPr>
        <w:t>Examinemos si estamos siendo moldeados por las Escrituras o por el mundo que nos rodea.</w:t>
      </w:r>
    </w:p>
    <w:p>
      <w:r>
        <w:rPr>
          <w:rFonts w:ascii="Noto Sans" w:hAnsi="Noto Sans" w:eastAsia="Noto Sans" w:cs="Noto Sans"/>
          <w:sz w:val="22"/>
        </w:rPr>
        <w:t>Preguntémonos si nuestras decisiones nacen de la fe en Dios o del temor al hombre.</w:t>
      </w:r>
    </w:p>
    <w:p>
      <w:r>
        <w:rPr>
          <w:rFonts w:ascii="Noto Sans" w:hAnsi="Noto Sans" w:eastAsia="Noto Sans" w:cs="Noto Sans"/>
          <w:sz w:val="22"/>
        </w:rPr>
        <w:t>Y sobre todo, miremos una vez más al Señor Jesús.</w:t>
      </w:r>
    </w:p>
    <w:p>
      <w:r>
        <w:rPr>
          <w:rFonts w:ascii="Noto Sans" w:hAnsi="Noto Sans" w:eastAsia="Noto Sans" w:cs="Noto Sans"/>
          <w:sz w:val="22"/>
        </w:rPr>
        <w:t>Amó la justicia.</w:t>
      </w:r>
    </w:p>
    <w:p>
      <w:r>
        <w:rPr>
          <w:rFonts w:ascii="Noto Sans" w:hAnsi="Noto Sans" w:eastAsia="Noto Sans" w:cs="Noto Sans"/>
          <w:sz w:val="22"/>
        </w:rPr>
        <w:t>Aborreció la maldad.</w:t>
      </w:r>
    </w:p>
    <w:p>
      <w:r>
        <w:rPr>
          <w:rFonts w:ascii="Noto Sans" w:hAnsi="Noto Sans" w:eastAsia="Noto Sans" w:cs="Noto Sans"/>
          <w:sz w:val="22"/>
        </w:rPr>
        <w:t>Confió en su Padre.</w:t>
      </w:r>
    </w:p>
    <w:p>
      <w:r>
        <w:rPr>
          <w:rFonts w:ascii="Noto Sans" w:hAnsi="Noto Sans" w:eastAsia="Noto Sans" w:cs="Noto Sans"/>
          <w:sz w:val="22"/>
        </w:rPr>
        <w:t>Obedeció cuando la obediencia era difícil.</w:t>
      </w:r>
    </w:p>
    <w:p>
      <w:r>
        <w:rPr>
          <w:rFonts w:ascii="Noto Sans" w:hAnsi="Noto Sans" w:eastAsia="Noto Sans" w:cs="Noto Sans"/>
          <w:sz w:val="22"/>
        </w:rPr>
        <w:t>Y porque permaneció fiel hasta la muerte, Dios lo levantó de entre los muertos y lo exaltó.</w:t>
      </w:r>
    </w:p>
    <w:p>
      <w:r>
        <w:rPr>
          <w:rFonts w:ascii="Noto Sans" w:hAnsi="Noto Sans" w:eastAsia="Noto Sans" w:cs="Noto Sans"/>
          <w:sz w:val="22"/>
        </w:rPr>
        <w:t>Ésa es la dirección en la que también nosotros viajamos.</w:t>
      </w:r>
    </w:p>
    <w:p>
      <w:r>
        <w:rPr>
          <w:rFonts w:ascii="Noto Sans" w:hAnsi="Noto Sans" w:eastAsia="Noto Sans" w:cs="Noto Sans"/>
          <w:sz w:val="22"/>
        </w:rPr>
        <w:t>El desierto no continuará para siempre.</w:t>
      </w:r>
    </w:p>
    <w:p>
      <w:r>
        <w:rPr>
          <w:rFonts w:ascii="Noto Sans" w:hAnsi="Noto Sans" w:eastAsia="Noto Sans" w:cs="Noto Sans"/>
          <w:sz w:val="22"/>
        </w:rPr>
        <w:t>El Reino está delante de nosotros.</w:t>
      </w:r>
    </w:p>
    <w:p>
      <w:r>
        <w:rPr>
          <w:rFonts w:ascii="Noto Sans" w:hAnsi="Noto Sans" w:eastAsia="Noto Sans" w:cs="Noto Sans"/>
          <w:sz w:val="22"/>
        </w:rPr>
        <w:t>Escuchemos, por tanto, una vez más el llamamiento de las Escrituras.</w:t>
      </w:r>
    </w:p>
    <w:p>
      <w:r>
        <w:rPr>
          <w:rFonts w:ascii="Noto Sans" w:hAnsi="Noto Sans" w:eastAsia="Noto Sans" w:cs="Noto Sans"/>
          <w:sz w:val="22"/>
        </w:rPr>
        <w:t>Neguémonos a permitir que el mundo debilite las normas que Dios ha revelado.</w:t>
      </w:r>
    </w:p>
    <w:p>
      <w:r>
        <w:rPr>
          <w:rFonts w:ascii="Noto Sans" w:hAnsi="Noto Sans" w:eastAsia="Noto Sans" w:cs="Noto Sans"/>
          <w:sz w:val="22"/>
        </w:rPr>
        <w:t>Que lo que hacemos concuerde cada vez más con lo que decimos.</w:t>
      </w:r>
    </w:p>
    <w:p>
      <w:r>
        <w:rPr>
          <w:rFonts w:ascii="Noto Sans" w:hAnsi="Noto Sans" w:eastAsia="Noto Sans" w:cs="Noto Sans"/>
          <w:sz w:val="22"/>
        </w:rPr>
        <w:t>Juzguemos, no según la apariencia, el prejuicio, la conveniencia o el temor, sino con justo juicio.</w:t>
      </w:r>
    </w:p>
    <w:p>
      <w:r>
        <w:rPr>
          <w:rFonts w:ascii="Noto Sans" w:hAnsi="Noto Sans" w:eastAsia="Noto Sans" w:cs="Noto Sans"/>
          <w:b/>
          <w:sz w:val="22"/>
        </w:rPr>
        <w:t>Y seamos cada vez más semejantes a aquel a quien nos hemos reunido para recordar:</w:t>
      </w:r>
    </w:p>
    <w:p>
      <w:r>
        <w:rPr>
          <w:rFonts w:ascii="Noto Sans" w:hAnsi="Noto Sans" w:eastAsia="Noto Sans" w:cs="Noto Sans"/>
          <w:sz w:val="22"/>
        </w:rPr>
        <w:t>el Señor Jesucristo,</w:t>
      </w:r>
    </w:p>
    <w:p>
      <w:r>
        <w:rPr>
          <w:rFonts w:ascii="Noto Sans" w:hAnsi="Noto Sans" w:eastAsia="Noto Sans" w:cs="Noto Sans"/>
          <w:sz w:val="22"/>
        </w:rPr>
        <w:t>que amó la justicia y aborreció la maldad,</w:t>
      </w:r>
    </w:p>
    <w:p>
      <w:r>
        <w:rPr>
          <w:rFonts w:ascii="Noto Sans" w:hAnsi="Noto Sans" w:eastAsia="Noto Sans" w:cs="Noto Sans"/>
          <w:sz w:val="22"/>
        </w:rPr>
        <w:t>y que confió completamente en su Padre.</w:t>
      </w:r>
    </w:p>
    <w:p>
      <w:r>
        <w:rPr>
          <w:rFonts w:ascii="Noto Sans" w:hAnsi="Noto Sans" w:eastAsia="Noto Sans" w:cs="Noto Sans"/>
          <w:sz w:val="22"/>
        </w:rPr>
        <w:t>Para que, cuando regrese, por la gracia y la misericordia de Dios, seamos hallados preparados para entrar en ese Reino que esperamos.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" w:cs="Noto Sans"/>
        <w:sz w:val="18"/>
      </w:rPr>
      <w:t xml:space="preserve">Page </w:t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6" w:line="259" w:lineRule="auto"/>
    </w:pPr>
    <w:rPr>
      <w:rFonts w:ascii="Noto Sans" w:hAnsi="Noto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