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rFonts w:ascii="Noto Sans" w:hAnsi="Noto Sans" w:eastAsia="Noto Sans" w:cs="Noto Sans"/>
          <w:b/>
          <w:sz w:val="44"/>
        </w:rPr>
        <w:t>Aprender a Julgar com Justiça</w:t>
      </w:r>
    </w:p>
    <w:p>
      <w:r>
        <w:rPr>
          <w:rFonts w:ascii="Noto Sans" w:hAnsi="Noto Sans" w:eastAsia="Noto Sans" w:cs="Noto Sans"/>
          <w:sz w:val="22"/>
        </w:rPr>
        <w:t>Irmãos e irmãs,</w:t>
      </w:r>
    </w:p>
    <w:p>
      <w:r>
        <w:rPr>
          <w:rFonts w:ascii="Noto Sans" w:hAnsi="Noto Sans" w:eastAsia="Noto Sans" w:cs="Noto Sans"/>
          <w:sz w:val="22"/>
        </w:rPr>
        <w:t>O nosso tema esta manhã é aprender a julgar com justiça.</w:t>
      </w:r>
    </w:p>
    <w:p>
      <w:r>
        <w:rPr>
          <w:rFonts w:ascii="Noto Sans" w:hAnsi="Noto Sans" w:eastAsia="Noto Sans" w:cs="Noto Sans"/>
          <w:sz w:val="22"/>
        </w:rPr>
        <w:t>A palavra julgamento por vezes pode deixar-nos desconfortáveis. Vivemos num mundo que cada vez mais nos diz que não devemos julgar de forma alguma. Somos encorajados a aceitar quase tudo, a considerar os padrões como escolhas pessoais e a pensar que a ideia de uma pessoa acerca do que é certo é tão válida como a de qualquer outra.</w:t>
      </w:r>
    </w:p>
    <w:p>
      <w:r>
        <w:rPr>
          <w:rFonts w:ascii="Noto Sans" w:hAnsi="Noto Sans" w:eastAsia="Noto Sans" w:cs="Noto Sans"/>
          <w:sz w:val="22"/>
        </w:rPr>
        <w:t>Mas não é assim que as Escrituras usam a palavra julgamento.</w:t>
      </w:r>
    </w:p>
    <w:p>
      <w:r>
        <w:rPr>
          <w:rFonts w:ascii="Noto Sans" w:hAnsi="Noto Sans" w:eastAsia="Noto Sans" w:cs="Noto Sans"/>
          <w:sz w:val="22"/>
        </w:rPr>
        <w:t>Quando a Bíblia fala de julgamento justo, não nos encoraja a sermos duros, presunçosos, críticos ou condenatórios. O julgamento justo diz respeito ao discernimento. É a capacidade de reconhecer a diferença entre o bem e o mal, o certo e o errado, a verdade e o erro, e depois tomar as nossas decisões segundo os princípios de Deus.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“Não julgueis segundo a aparência, mas julgai segundo a reta justiça.”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João 7:24</w:t>
      </w:r>
    </w:p>
    <w:p>
      <w:r>
        <w:rPr>
          <w:rFonts w:ascii="Noto Sans" w:hAnsi="Noto Sans" w:eastAsia="Noto Sans" w:cs="Noto Sans"/>
          <w:sz w:val="22"/>
        </w:rPr>
        <w:t>Portanto, existe claramente uma forma de julgamento que é errada, mas também existe um julgamento que o Senhor nos manda exercer.</w:t>
      </w:r>
    </w:p>
    <w:p>
      <w:r>
        <w:rPr>
          <w:rFonts w:ascii="Noto Sans" w:hAnsi="Noto Sans" w:eastAsia="Noto Sans" w:cs="Noto Sans"/>
          <w:b/>
          <w:sz w:val="22"/>
        </w:rPr>
        <w:t>A pergunta, então, não é simplesmente:</w:t>
      </w:r>
    </w:p>
    <w:p>
      <w:r>
        <w:rPr>
          <w:rFonts w:ascii="Noto Sans" w:hAnsi="Noto Sans" w:eastAsia="Noto Sans" w:cs="Noto Sans"/>
          <w:b/>
          <w:sz w:val="22"/>
        </w:rPr>
        <w:t>Julgamos?</w:t>
      </w:r>
    </w:p>
    <w:p>
      <w:r>
        <w:rPr>
          <w:rFonts w:ascii="Noto Sans" w:hAnsi="Noto Sans" w:eastAsia="Noto Sans" w:cs="Noto Sans"/>
          <w:sz w:val="22"/>
        </w:rPr>
        <w:t>Todos nós fazemos julgamentos todos os dias.</w:t>
      </w:r>
    </w:p>
    <w:p>
      <w:r>
        <w:rPr>
          <w:rFonts w:ascii="Noto Sans" w:hAnsi="Noto Sans" w:eastAsia="Noto Sans" w:cs="Noto Sans"/>
          <w:b/>
          <w:sz w:val="22"/>
        </w:rPr>
        <w:t>A verdadeira pergunta é:</w:t>
      </w:r>
    </w:p>
    <w:p>
      <w:r>
        <w:rPr>
          <w:rFonts w:ascii="Noto Sans" w:hAnsi="Noto Sans" w:eastAsia="Noto Sans" w:cs="Noto Sans"/>
          <w:b/>
          <w:sz w:val="22"/>
        </w:rPr>
        <w:t>Por que padrão julgamos?</w:t>
      </w:r>
    </w:p>
    <w:p>
      <w:r>
        <w:rPr>
          <w:rFonts w:ascii="Noto Sans" w:hAnsi="Noto Sans" w:eastAsia="Noto Sans" w:cs="Noto Sans"/>
          <w:b/>
          <w:sz w:val="22"/>
        </w:rPr>
        <w:t>Julgamos segundo aquilo que a sociedade diz ser aceitável?</w:t>
      </w:r>
    </w:p>
    <w:p>
      <w:r>
        <w:rPr>
          <w:rFonts w:ascii="Noto Sans" w:hAnsi="Noto Sans" w:eastAsia="Noto Sans" w:cs="Noto Sans"/>
          <w:b/>
          <w:sz w:val="22"/>
        </w:rPr>
        <w:t>Julgamos segundo aquilo que os nossos amigos pensam?</w:t>
      </w:r>
    </w:p>
    <w:p>
      <w:r>
        <w:rPr>
          <w:rFonts w:ascii="Noto Sans" w:hAnsi="Noto Sans" w:eastAsia="Noto Sans" w:cs="Noto Sans"/>
          <w:b/>
          <w:sz w:val="22"/>
        </w:rPr>
        <w:t>Julgamos segundo aquilo que é mais fácil?</w:t>
      </w:r>
    </w:p>
    <w:p>
      <w:r>
        <w:rPr>
          <w:rFonts w:ascii="Noto Sans" w:hAnsi="Noto Sans" w:eastAsia="Noto Sans" w:cs="Noto Sans"/>
          <w:b/>
          <w:sz w:val="22"/>
        </w:rPr>
        <w:t>Julgamos segundo aquilo que causa menos problemas?</w:t>
      </w:r>
    </w:p>
    <w:p>
      <w:r>
        <w:rPr>
          <w:rFonts w:ascii="Noto Sans" w:hAnsi="Noto Sans" w:eastAsia="Noto Sans" w:cs="Noto Sans"/>
          <w:b/>
          <w:sz w:val="22"/>
        </w:rPr>
        <w:t>Julgamos segundo os nossos próprios sentimentos?</w:t>
      </w:r>
    </w:p>
    <w:p>
      <w:r>
        <w:rPr>
          <w:rFonts w:ascii="Noto Sans" w:hAnsi="Noto Sans" w:eastAsia="Noto Sans" w:cs="Noto Sans"/>
          <w:b/>
          <w:sz w:val="22"/>
        </w:rPr>
        <w:t>Ou julgamos segundo os princípios revelados por Deus?</w:t>
      </w:r>
    </w:p>
    <w:p>
      <w:r>
        <w:rPr>
          <w:rFonts w:ascii="Noto Sans" w:hAnsi="Noto Sans" w:eastAsia="Noto Sans" w:cs="Noto Sans"/>
          <w:sz w:val="22"/>
        </w:rPr>
        <w:t>Essa pergunta leva-nos de volta ao livro de Deuteronómio.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Israel na fronteira</w:t>
      </w:r>
    </w:p>
    <w:p>
      <w:r>
        <w:rPr>
          <w:rFonts w:ascii="Noto Sans" w:hAnsi="Noto Sans" w:eastAsia="Noto Sans" w:cs="Noto Sans"/>
          <w:sz w:val="22"/>
        </w:rPr>
        <w:t>Deuteronómio é um livro extraordinário porque Israel estava mesmo à beira da Terra Prometida.</w:t>
      </w:r>
    </w:p>
    <w:p>
      <w:r>
        <w:rPr>
          <w:rFonts w:ascii="Noto Sans" w:hAnsi="Noto Sans" w:eastAsia="Noto Sans" w:cs="Noto Sans"/>
          <w:sz w:val="22"/>
        </w:rPr>
        <w:t>Atrás deles estava o deserto.</w:t>
      </w:r>
    </w:p>
    <w:p>
      <w:r>
        <w:rPr>
          <w:rFonts w:ascii="Noto Sans" w:hAnsi="Noto Sans" w:eastAsia="Noto Sans" w:cs="Noto Sans"/>
          <w:sz w:val="22"/>
        </w:rPr>
        <w:t>Atrás deles estavam quarenta anos de peregrinação, fracasso, disciplina, morte e renovação.</w:t>
      </w:r>
    </w:p>
    <w:p>
      <w:r>
        <w:rPr>
          <w:rFonts w:ascii="Noto Sans" w:hAnsi="Noto Sans" w:eastAsia="Noto Sans" w:cs="Noto Sans"/>
          <w:sz w:val="22"/>
        </w:rPr>
        <w:t>A geração que tinha saído do Egito havia morrido em grande parte no deserto. Uma nova geração estava diante de Moisés. Estavam prestes a entrar na terra que Deus prometera a Abraão, Isaque e Jacó.</w:t>
      </w:r>
    </w:p>
    <w:p>
      <w:r>
        <w:rPr>
          <w:rFonts w:ascii="Noto Sans" w:hAnsi="Noto Sans" w:eastAsia="Noto Sans" w:cs="Noto Sans"/>
          <w:sz w:val="22"/>
        </w:rPr>
        <w:t>Por isso Moisés voltou a apresentar-lhes a Lei.</w:t>
      </w:r>
    </w:p>
    <w:p>
      <w:r>
        <w:rPr>
          <w:rFonts w:ascii="Noto Sans" w:hAnsi="Noto Sans" w:eastAsia="Noto Sans" w:cs="Noto Sans"/>
          <w:sz w:val="22"/>
        </w:rPr>
        <w:t>Deuteronómio não é simplesmente uma coleção de regras. É um apelo cheio de amor.</w:t>
      </w:r>
    </w:p>
    <w:p>
      <w:r>
        <w:rPr>
          <w:rFonts w:ascii="Noto Sans" w:hAnsi="Noto Sans" w:eastAsia="Noto Sans" w:cs="Noto Sans"/>
          <w:sz w:val="22"/>
        </w:rPr>
        <w:t>Repetidamente, Moisés recordou a Israel aquilo que Deus tinha feito por eles, aquilo que Deus esperava deles e aquilo que aconteceria se se afastassem dele.</w:t>
      </w:r>
    </w:p>
    <w:p>
      <w:r>
        <w:rPr>
          <w:rFonts w:ascii="Noto Sans" w:hAnsi="Noto Sans" w:eastAsia="Noto Sans" w:cs="Noto Sans"/>
          <w:sz w:val="22"/>
        </w:rPr>
        <w:t>Há algo muito importante para nós nisto.</w:t>
      </w:r>
    </w:p>
    <w:p>
      <w:r>
        <w:rPr>
          <w:rFonts w:ascii="Noto Sans" w:hAnsi="Noto Sans" w:eastAsia="Noto Sans" w:cs="Noto Sans"/>
          <w:sz w:val="22"/>
        </w:rPr>
        <w:t>Nós também viajamos em direção a uma herança prometida.</w:t>
      </w:r>
    </w:p>
    <w:p>
      <w:r>
        <w:rPr>
          <w:rFonts w:ascii="Noto Sans" w:hAnsi="Noto Sans" w:eastAsia="Noto Sans" w:cs="Noto Sans"/>
          <w:sz w:val="22"/>
        </w:rPr>
        <w:t>Nós também pertencemos a uma comunidade chamada para sair do mundo.</w:t>
      </w:r>
    </w:p>
    <w:p>
      <w:r>
        <w:rPr>
          <w:rFonts w:ascii="Noto Sans" w:hAnsi="Noto Sans" w:eastAsia="Noto Sans" w:cs="Noto Sans"/>
          <w:sz w:val="22"/>
        </w:rPr>
        <w:t>Nós também temos experimentado a paciência, a disciplina e a misericórdia de Deus.</w:t>
      </w:r>
    </w:p>
    <w:p>
      <w:r>
        <w:rPr>
          <w:rFonts w:ascii="Noto Sans" w:hAnsi="Noto Sans" w:eastAsia="Noto Sans" w:cs="Noto Sans"/>
          <w:sz w:val="22"/>
        </w:rPr>
        <w:t>E nós também estamos a ser preparados para o Reino.</w:t>
      </w:r>
    </w:p>
    <w:p>
      <w:r>
        <w:rPr>
          <w:rFonts w:ascii="Noto Sans" w:hAnsi="Noto Sans" w:eastAsia="Noto Sans" w:cs="Noto Sans"/>
          <w:sz w:val="22"/>
        </w:rPr>
        <w:t>Por isso, quando Moisés fala a Israel à beira da terra, devemos escutar com muita atenção.</w:t>
      </w:r>
    </w:p>
    <w:p>
      <w:r>
        <w:rPr>
          <w:rFonts w:ascii="Noto Sans" w:hAnsi="Noto Sans" w:eastAsia="Noto Sans" w:cs="Noto Sans"/>
          <w:sz w:val="22"/>
        </w:rPr>
        <w:t>Em Deuteronómio 1, Moisés recordou a nomeação dos juízes.</w:t>
      </w:r>
    </w:p>
    <w:p>
      <w:r>
        <w:rPr>
          <w:rFonts w:ascii="Noto Sans" w:hAnsi="Noto Sans" w:eastAsia="Noto Sans" w:cs="Noto Sans"/>
          <w:b/>
          <w:sz w:val="22"/>
        </w:rPr>
        <w:t>Ele disse: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“Tomai-vos homens sábios, entendidos e conhecidos entre as vossas tribos, para que os ponha por cabeças sobre vós.”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Deuteronómio 1:13</w:t>
      </w:r>
    </w:p>
    <w:p>
      <w:r>
        <w:rPr>
          <w:rFonts w:ascii="Noto Sans" w:hAnsi="Noto Sans" w:eastAsia="Noto Sans" w:cs="Noto Sans"/>
          <w:sz w:val="22"/>
        </w:rPr>
        <w:t>Não deviam ser simplesmente homens poderosos.</w:t>
      </w:r>
    </w:p>
    <w:p>
      <w:r>
        <w:rPr>
          <w:rFonts w:ascii="Noto Sans" w:hAnsi="Noto Sans" w:eastAsia="Noto Sans" w:cs="Noto Sans"/>
          <w:sz w:val="22"/>
        </w:rPr>
        <w:t>Deviam ser sábios.</w:t>
      </w:r>
    </w:p>
    <w:p>
      <w:r>
        <w:rPr>
          <w:rFonts w:ascii="Noto Sans" w:hAnsi="Noto Sans" w:eastAsia="Noto Sans" w:cs="Noto Sans"/>
          <w:sz w:val="22"/>
        </w:rPr>
        <w:t>Deviam ser entendidos.</w:t>
      </w:r>
    </w:p>
    <w:p>
      <w:r>
        <w:rPr>
          <w:rFonts w:ascii="Noto Sans" w:hAnsi="Noto Sans" w:eastAsia="Noto Sans" w:cs="Noto Sans"/>
          <w:sz w:val="22"/>
        </w:rPr>
        <w:t>Deviam ser homens cujo caráter fosse conhecido entre o povo.</w:t>
      </w:r>
    </w:p>
    <w:p>
      <w:r>
        <w:rPr>
          <w:rFonts w:ascii="Noto Sans" w:hAnsi="Noto Sans" w:eastAsia="Noto Sans" w:cs="Noto Sans"/>
          <w:b/>
          <w:sz w:val="22"/>
        </w:rPr>
        <w:t>E Moisés continuou: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 no mesmo tempo mandei a vossos juízes, dizendo: Ouvi a causa entre vossos irmãos e julgai justamente entre o homem e seu irmão, e entre o estrangeiro que está com ele.”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Deuteronómio 1:16</w:t>
      </w:r>
    </w:p>
    <w:p>
      <w:r>
        <w:rPr>
          <w:rFonts w:ascii="Noto Sans" w:hAnsi="Noto Sans" w:eastAsia="Noto Sans" w:cs="Noto Sans"/>
          <w:b/>
          <w:sz w:val="22"/>
        </w:rPr>
        <w:t>Notem a expressão:</w:t>
      </w:r>
    </w:p>
    <w:p>
      <w:r>
        <w:rPr>
          <w:rFonts w:ascii="Noto Sans" w:hAnsi="Noto Sans" w:eastAsia="Noto Sans" w:cs="Noto Sans"/>
          <w:sz w:val="22"/>
        </w:rPr>
        <w:t>Julgai justamente.</w:t>
      </w:r>
    </w:p>
    <w:p>
      <w:r>
        <w:rPr>
          <w:rFonts w:ascii="Noto Sans" w:hAnsi="Noto Sans" w:eastAsia="Noto Sans" w:cs="Noto Sans"/>
          <w:b/>
          <w:sz w:val="22"/>
        </w:rPr>
        <w:t>Depois Moisés explica o que isso significa: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“Não atentareis para pessoa alguma em juízo; ouvireis assim o pequeno como o grande; não temereis a face de ninguém, porque o juízo é de Deus.”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Deuteronómio 1:17</w:t>
      </w:r>
    </w:p>
    <w:p>
      <w:r>
        <w:rPr>
          <w:rFonts w:ascii="Noto Sans" w:hAnsi="Noto Sans" w:eastAsia="Noto Sans" w:cs="Noto Sans"/>
          <w:sz w:val="22"/>
        </w:rPr>
        <w:t>Há aqui vários princípios que deveriam afetar cada um de nós.</w:t>
      </w:r>
    </w:p>
    <w:p>
      <w:r>
        <w:rPr>
          <w:rFonts w:ascii="Noto Sans" w:hAnsi="Noto Sans" w:eastAsia="Noto Sans" w:cs="Noto Sans"/>
          <w:sz w:val="22"/>
        </w:rPr>
        <w:t>Em primeiro lugar, o julgamento justo é imparcial.</w:t>
      </w:r>
    </w:p>
    <w:p>
      <w:r>
        <w:rPr>
          <w:rFonts w:ascii="Noto Sans" w:hAnsi="Noto Sans" w:eastAsia="Noto Sans" w:cs="Noto Sans"/>
          <w:sz w:val="22"/>
        </w:rPr>
        <w:t>Não é afetado pelo facto de gostarmos ou não de alguém.</w:t>
      </w:r>
    </w:p>
    <w:p>
      <w:r>
        <w:rPr>
          <w:rFonts w:ascii="Noto Sans" w:hAnsi="Noto Sans" w:eastAsia="Noto Sans" w:cs="Noto Sans"/>
          <w:sz w:val="22"/>
        </w:rPr>
        <w:t>Não é afetado pela importância da pessoa.</w:t>
      </w:r>
    </w:p>
    <w:p>
      <w:r>
        <w:rPr>
          <w:rFonts w:ascii="Noto Sans" w:hAnsi="Noto Sans" w:eastAsia="Noto Sans" w:cs="Noto Sans"/>
          <w:sz w:val="22"/>
        </w:rPr>
        <w:t>Não é afetado pela sua riqueza.</w:t>
      </w:r>
    </w:p>
    <w:p>
      <w:r>
        <w:rPr>
          <w:rFonts w:ascii="Noto Sans" w:hAnsi="Noto Sans" w:eastAsia="Noto Sans" w:cs="Noto Sans"/>
          <w:sz w:val="22"/>
        </w:rPr>
        <w:t>Não é afetado pelo facto de ser nosso amigo.</w:t>
      </w:r>
    </w:p>
    <w:p>
      <w:r>
        <w:rPr>
          <w:rFonts w:ascii="Noto Sans" w:hAnsi="Noto Sans" w:eastAsia="Noto Sans" w:cs="Noto Sans"/>
          <w:sz w:val="22"/>
        </w:rPr>
        <w:t>Não é afetado pelo receio de a desagradar.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“O pequeno como o grande” deviam ser ouvidos.</w:t>
      </w:r>
    </w:p>
    <w:p>
      <w:r>
        <w:rPr>
          <w:rFonts w:ascii="Noto Sans" w:hAnsi="Noto Sans" w:eastAsia="Noto Sans" w:cs="Noto Sans"/>
          <w:sz w:val="22"/>
        </w:rPr>
        <w:t>Em segundo lugar, o julgamento justo exige coragem.</w:t>
      </w:r>
    </w:p>
    <w:p>
      <w:r>
        <w:rPr>
          <w:rFonts w:ascii="Noto Sans" w:hAnsi="Noto Sans" w:eastAsia="Noto Sans" w:cs="Noto Sans"/>
          <w:b/>
          <w:sz w:val="22"/>
        </w:rPr>
        <w:t>Moisés disse: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“Não temereis a face de ninguém.”</w:t>
      </w:r>
    </w:p>
    <w:p>
      <w:r>
        <w:rPr>
          <w:rFonts w:ascii="Noto Sans" w:hAnsi="Noto Sans" w:eastAsia="Noto Sans" w:cs="Noto Sans"/>
          <w:sz w:val="22"/>
        </w:rPr>
        <w:t>Isso é extremamente desafiador.</w:t>
      </w:r>
    </w:p>
    <w:p>
      <w:r>
        <w:rPr>
          <w:rFonts w:ascii="Noto Sans" w:hAnsi="Noto Sans" w:eastAsia="Noto Sans" w:cs="Noto Sans"/>
          <w:sz w:val="22"/>
        </w:rPr>
        <w:t>Muitas decisões erradas não são tomadas porque as pessoas não saibam o que é certo.</w:t>
      </w:r>
    </w:p>
    <w:p>
      <w:r>
        <w:rPr>
          <w:rFonts w:ascii="Noto Sans" w:hAnsi="Noto Sans" w:eastAsia="Noto Sans" w:cs="Noto Sans"/>
          <w:sz w:val="22"/>
        </w:rPr>
        <w:t>São tomadas porque as pessoas têm medo das consequências de fazer o que é certo.</w:t>
      </w:r>
    </w:p>
    <w:p>
      <w:r>
        <w:rPr>
          <w:rFonts w:ascii="Noto Sans" w:hAnsi="Noto Sans" w:eastAsia="Noto Sans" w:cs="Noto Sans"/>
          <w:sz w:val="22"/>
        </w:rPr>
        <w:t>Podemos temer críticas.</w:t>
      </w:r>
    </w:p>
    <w:p>
      <w:r>
        <w:rPr>
          <w:rFonts w:ascii="Noto Sans" w:hAnsi="Noto Sans" w:eastAsia="Noto Sans" w:cs="Noto Sans"/>
          <w:sz w:val="22"/>
        </w:rPr>
        <w:t>Podemos temer perder amizades.</w:t>
      </w:r>
    </w:p>
    <w:p>
      <w:r>
        <w:rPr>
          <w:rFonts w:ascii="Noto Sans" w:hAnsi="Noto Sans" w:eastAsia="Noto Sans" w:cs="Noto Sans"/>
          <w:sz w:val="22"/>
        </w:rPr>
        <w:t>Podemos temer ser considerados antiquados.</w:t>
      </w:r>
    </w:p>
    <w:p>
      <w:r>
        <w:rPr>
          <w:rFonts w:ascii="Noto Sans" w:hAnsi="Noto Sans" w:eastAsia="Noto Sans" w:cs="Noto Sans"/>
          <w:sz w:val="22"/>
        </w:rPr>
        <w:t>Podemos temer ser diferentes.</w:t>
      </w:r>
    </w:p>
    <w:p>
      <w:r>
        <w:rPr>
          <w:rFonts w:ascii="Noto Sans" w:hAnsi="Noto Sans" w:eastAsia="Noto Sans" w:cs="Noto Sans"/>
          <w:sz w:val="22"/>
        </w:rPr>
        <w:t>Podemos temer tornar-nos impopulares.</w:t>
      </w:r>
    </w:p>
    <w:p>
      <w:r>
        <w:rPr>
          <w:rFonts w:ascii="Noto Sans" w:hAnsi="Noto Sans" w:eastAsia="Noto Sans" w:cs="Noto Sans"/>
          <w:sz w:val="22"/>
        </w:rPr>
        <w:t>E assim o padrão muda gradualmente.</w:t>
      </w:r>
    </w:p>
    <w:p>
      <w:r>
        <w:rPr>
          <w:rFonts w:ascii="Noto Sans" w:hAnsi="Noto Sans" w:eastAsia="Noto Sans" w:cs="Noto Sans"/>
          <w:sz w:val="22"/>
        </w:rPr>
        <w:t>Não porque as Escrituras mudaram.</w:t>
      </w:r>
    </w:p>
    <w:p>
      <w:r>
        <w:rPr>
          <w:rFonts w:ascii="Noto Sans" w:hAnsi="Noto Sans" w:eastAsia="Noto Sans" w:cs="Noto Sans"/>
          <w:sz w:val="22"/>
        </w:rPr>
        <w:t>Não porque Deus mudou.</w:t>
      </w:r>
    </w:p>
    <w:p>
      <w:r>
        <w:rPr>
          <w:rFonts w:ascii="Noto Sans" w:hAnsi="Noto Sans" w:eastAsia="Noto Sans" w:cs="Noto Sans"/>
          <w:sz w:val="22"/>
        </w:rPr>
        <w:t>Mas porque começámos a temer a face do homem.</w:t>
      </w:r>
    </w:p>
    <w:p>
      <w:r>
        <w:rPr>
          <w:rFonts w:ascii="Noto Sans" w:hAnsi="Noto Sans" w:eastAsia="Noto Sans" w:cs="Noto Sans"/>
          <w:b/>
          <w:sz w:val="22"/>
        </w:rPr>
        <w:t>Moisés dá a resposta: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o juízo é de Deus.”</w:t>
      </w:r>
    </w:p>
    <w:p>
      <w:r>
        <w:rPr>
          <w:rFonts w:ascii="Noto Sans" w:hAnsi="Noto Sans" w:eastAsia="Noto Sans" w:cs="Noto Sans"/>
          <w:sz w:val="22"/>
        </w:rPr>
        <w:t>Isso muda tudo.</w:t>
      </w:r>
    </w:p>
    <w:p>
      <w:r>
        <w:rPr>
          <w:rFonts w:ascii="Noto Sans" w:hAnsi="Noto Sans" w:eastAsia="Noto Sans" w:cs="Noto Sans"/>
          <w:sz w:val="22"/>
        </w:rPr>
        <w:t>Em última análise, o padrão não é nosso.</w:t>
      </w:r>
    </w:p>
    <w:p>
      <w:r>
        <w:rPr>
          <w:rFonts w:ascii="Noto Sans" w:hAnsi="Noto Sans" w:eastAsia="Noto Sans" w:cs="Noto Sans"/>
          <w:sz w:val="22"/>
        </w:rPr>
        <w:t>Pertence a Deus.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Quando os padrões começam a baixar</w:t>
      </w:r>
    </w:p>
    <w:p>
      <w:r>
        <w:rPr>
          <w:rFonts w:ascii="Noto Sans" w:hAnsi="Noto Sans" w:eastAsia="Noto Sans" w:cs="Noto Sans"/>
          <w:sz w:val="22"/>
        </w:rPr>
        <w:t>Há um desenvolvimento muito sério quando passamos de Deuteronómio para a profecia de Ezequiel.</w:t>
      </w:r>
    </w:p>
    <w:p>
      <w:r>
        <w:rPr>
          <w:rFonts w:ascii="Noto Sans" w:hAnsi="Noto Sans" w:eastAsia="Noto Sans" w:cs="Noto Sans"/>
          <w:sz w:val="22"/>
        </w:rPr>
        <w:t>Os juízes e os anciãos de Israel tinham sido originalmente nomeados para manter a justiça.</w:t>
      </w:r>
    </w:p>
    <w:p>
      <w:r>
        <w:rPr>
          <w:rFonts w:ascii="Noto Sans" w:hAnsi="Noto Sans" w:eastAsia="Noto Sans" w:cs="Noto Sans"/>
          <w:sz w:val="22"/>
        </w:rPr>
        <w:t>Mas o que acontece quando aqueles que deveriam defender os padrões de Deus começam eles próprios a abandoná-los?</w:t>
      </w:r>
    </w:p>
    <w:p>
      <w:r>
        <w:rPr>
          <w:rFonts w:ascii="Noto Sans" w:hAnsi="Noto Sans" w:eastAsia="Noto Sans" w:cs="Noto Sans"/>
          <w:sz w:val="22"/>
        </w:rPr>
        <w:t>Ezequiel 8 dá-nos uma imagem terrível.</w:t>
      </w:r>
    </w:p>
    <w:p>
      <w:r>
        <w:rPr>
          <w:rFonts w:ascii="Noto Sans" w:hAnsi="Noto Sans" w:eastAsia="Noto Sans" w:cs="Noto Sans"/>
          <w:sz w:val="22"/>
        </w:rPr>
        <w:t>Ezequiel é levado em visão a Jerusalém e é-lhe mostrado o que estava a acontecer entre as mesmas pessoas que deveriam saber melhor.</w:t>
      </w:r>
    </w:p>
    <w:p>
      <w:r>
        <w:rPr>
          <w:rFonts w:ascii="Noto Sans" w:hAnsi="Noto Sans" w:eastAsia="Noto Sans" w:cs="Noto Sans"/>
          <w:b/>
          <w:sz w:val="22"/>
        </w:rPr>
        <w:t>Lemos: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 estavam em pé diante deles setenta homens dos anciãos da casa de Israel...”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Ezequiel 8:11</w:t>
      </w:r>
    </w:p>
    <w:p>
      <w:r>
        <w:rPr>
          <w:rFonts w:ascii="Noto Sans" w:hAnsi="Noto Sans" w:eastAsia="Noto Sans" w:cs="Noto Sans"/>
          <w:sz w:val="22"/>
        </w:rPr>
        <w:t>Então Ezequiel vê o que estão a fazer.</w:t>
      </w:r>
    </w:p>
    <w:p>
      <w:r>
        <w:rPr>
          <w:rFonts w:ascii="Noto Sans" w:hAnsi="Noto Sans" w:eastAsia="Noto Sans" w:cs="Noto Sans"/>
          <w:sz w:val="22"/>
        </w:rPr>
        <w:t>Estão envolvidos em idolatria.</w:t>
      </w:r>
    </w:p>
    <w:p>
      <w:r>
        <w:rPr>
          <w:rFonts w:ascii="Noto Sans" w:hAnsi="Noto Sans" w:eastAsia="Noto Sans" w:cs="Noto Sans"/>
          <w:sz w:val="22"/>
        </w:rPr>
        <w:t>Não eram gentios ignorantes que nada sabiam acerca do Deus de Israel.</w:t>
      </w:r>
    </w:p>
    <w:p>
      <w:r>
        <w:rPr>
          <w:rFonts w:ascii="Noto Sans" w:hAnsi="Noto Sans" w:eastAsia="Noto Sans" w:cs="Noto Sans"/>
          <w:sz w:val="22"/>
        </w:rPr>
        <w:t>Eram anciãos.</w:t>
      </w:r>
    </w:p>
    <w:p>
      <w:r>
        <w:rPr>
          <w:rFonts w:ascii="Noto Sans" w:hAnsi="Noto Sans" w:eastAsia="Noto Sans" w:cs="Noto Sans"/>
          <w:sz w:val="22"/>
        </w:rPr>
        <w:t>Eram homens com posição.</w:t>
      </w:r>
    </w:p>
    <w:p>
      <w:r>
        <w:rPr>
          <w:rFonts w:ascii="Noto Sans" w:hAnsi="Noto Sans" w:eastAsia="Noto Sans" w:cs="Noto Sans"/>
          <w:sz w:val="22"/>
        </w:rPr>
        <w:t>Eram homens que deveriam conhecer a Lei.</w:t>
      </w:r>
    </w:p>
    <w:p>
      <w:r>
        <w:rPr>
          <w:rFonts w:ascii="Noto Sans" w:hAnsi="Noto Sans" w:eastAsia="Noto Sans" w:cs="Noto Sans"/>
          <w:sz w:val="22"/>
        </w:rPr>
        <w:t>Eram homens que deveriam ensinar justiça aos outros.</w:t>
      </w:r>
    </w:p>
    <w:p>
      <w:r>
        <w:rPr>
          <w:rFonts w:ascii="Noto Sans" w:hAnsi="Noto Sans" w:eastAsia="Noto Sans" w:cs="Noto Sans"/>
          <w:sz w:val="22"/>
        </w:rPr>
        <w:t>E, no entanto, em privado tinham permitido que os padrões de Deus fossem substituídos.</w:t>
      </w:r>
    </w:p>
    <w:p>
      <w:r>
        <w:rPr>
          <w:rFonts w:ascii="Noto Sans" w:hAnsi="Noto Sans" w:eastAsia="Noto Sans" w:cs="Noto Sans"/>
          <w:sz w:val="22"/>
        </w:rPr>
        <w:t>Essa é uma das situações mais perigosas que podem surgir numa comunidade de crentes.</w:t>
      </w:r>
    </w:p>
    <w:p>
      <w:r>
        <w:rPr>
          <w:rFonts w:ascii="Noto Sans" w:hAnsi="Noto Sans" w:eastAsia="Noto Sans" w:cs="Noto Sans"/>
          <w:sz w:val="22"/>
        </w:rPr>
        <w:t>Normalmente não acontece de um dia para o outro.</w:t>
      </w:r>
    </w:p>
    <w:p>
      <w:r>
        <w:rPr>
          <w:rFonts w:ascii="Noto Sans" w:hAnsi="Noto Sans" w:eastAsia="Noto Sans" w:cs="Noto Sans"/>
          <w:sz w:val="22"/>
        </w:rPr>
        <w:t>Os padrões costumam desaparecer gradualmente.</w:t>
      </w:r>
    </w:p>
    <w:p>
      <w:r>
        <w:rPr>
          <w:rFonts w:ascii="Noto Sans" w:hAnsi="Noto Sans" w:eastAsia="Noto Sans" w:cs="Noto Sans"/>
          <w:sz w:val="22"/>
        </w:rPr>
        <w:t>Algo que antes perturbava a consciência começa a ser tolerado.</w:t>
      </w:r>
    </w:p>
    <w:p>
      <w:r>
        <w:rPr>
          <w:rFonts w:ascii="Noto Sans" w:hAnsi="Noto Sans" w:eastAsia="Noto Sans" w:cs="Noto Sans"/>
          <w:sz w:val="22"/>
        </w:rPr>
        <w:t>Depois torna-se familiar.</w:t>
      </w:r>
    </w:p>
    <w:p>
      <w:r>
        <w:rPr>
          <w:rFonts w:ascii="Noto Sans" w:hAnsi="Noto Sans" w:eastAsia="Noto Sans" w:cs="Noto Sans"/>
          <w:sz w:val="22"/>
        </w:rPr>
        <w:t>Depois torna-se aceitável.</w:t>
      </w:r>
    </w:p>
    <w:p>
      <w:r>
        <w:rPr>
          <w:rFonts w:ascii="Noto Sans" w:hAnsi="Noto Sans" w:eastAsia="Noto Sans" w:cs="Noto Sans"/>
          <w:sz w:val="22"/>
        </w:rPr>
        <w:t>Finalmente pode até começar a ser defendido.</w:t>
      </w:r>
    </w:p>
    <w:p>
      <w:r>
        <w:rPr>
          <w:rFonts w:ascii="Noto Sans" w:hAnsi="Noto Sans" w:eastAsia="Noto Sans" w:cs="Noto Sans"/>
          <w:sz w:val="22"/>
        </w:rPr>
        <w:t>É por isso que as Escrituras nos avisam repetidamente para nos examinarmos a nós mesmos.</w:t>
      </w:r>
    </w:p>
    <w:p>
      <w:r>
        <w:rPr>
          <w:rFonts w:ascii="Noto Sans" w:hAnsi="Noto Sans" w:eastAsia="Noto Sans" w:cs="Noto Sans"/>
          <w:sz w:val="22"/>
        </w:rPr>
        <w:t>É possível continuar exteriormente religioso enquanto interiormente nos afastamos cada vez mais de Deus.</w:t>
      </w:r>
    </w:p>
    <w:p>
      <w:r>
        <w:rPr>
          <w:rFonts w:ascii="Noto Sans" w:hAnsi="Noto Sans" w:eastAsia="Noto Sans" w:cs="Noto Sans"/>
          <w:sz w:val="22"/>
        </w:rPr>
        <w:t>Os anciãos dos dias de Ezequiel tinham posição.</w:t>
      </w:r>
    </w:p>
    <w:p>
      <w:r>
        <w:rPr>
          <w:rFonts w:ascii="Noto Sans" w:hAnsi="Noto Sans" w:eastAsia="Noto Sans" w:cs="Noto Sans"/>
          <w:sz w:val="22"/>
        </w:rPr>
        <w:t>Tinham estatuto.</w:t>
      </w:r>
    </w:p>
    <w:p>
      <w:r>
        <w:rPr>
          <w:rFonts w:ascii="Noto Sans" w:hAnsi="Noto Sans" w:eastAsia="Noto Sans" w:cs="Noto Sans"/>
          <w:sz w:val="22"/>
        </w:rPr>
        <w:t>Tinham herança religiosa.</w:t>
      </w:r>
    </w:p>
    <w:p>
      <w:r>
        <w:rPr>
          <w:rFonts w:ascii="Noto Sans" w:hAnsi="Noto Sans" w:eastAsia="Noto Sans" w:cs="Noto Sans"/>
          <w:sz w:val="22"/>
        </w:rPr>
        <w:t>Mas nenhuma dessas coisas os protegeu da corrupção.</w:t>
      </w:r>
    </w:p>
    <w:p>
      <w:r>
        <w:rPr>
          <w:rFonts w:ascii="Noto Sans" w:hAnsi="Noto Sans" w:eastAsia="Noto Sans" w:cs="Noto Sans"/>
          <w:sz w:val="22"/>
        </w:rPr>
        <w:t>Nem nos protegerão a nós.</w:t>
      </w:r>
    </w:p>
    <w:p>
      <w:r>
        <w:rPr>
          <w:rFonts w:ascii="Noto Sans" w:hAnsi="Noto Sans" w:eastAsia="Noto Sans" w:cs="Noto Sans"/>
          <w:sz w:val="22"/>
        </w:rPr>
        <w:t>Estar na Verdade há muitos anos não significa automaticamente que o nosso julgamento continue justo.</w:t>
      </w:r>
    </w:p>
    <w:p>
      <w:r>
        <w:rPr>
          <w:rFonts w:ascii="Noto Sans" w:hAnsi="Noto Sans" w:eastAsia="Noto Sans" w:cs="Noto Sans"/>
          <w:sz w:val="22"/>
        </w:rPr>
        <w:t>Ser um irmão com responsabilidades não garante automaticamente um julgamento justo.</w:t>
      </w:r>
    </w:p>
    <w:p>
      <w:r>
        <w:rPr>
          <w:rFonts w:ascii="Noto Sans" w:hAnsi="Noto Sans" w:eastAsia="Noto Sans" w:cs="Noto Sans"/>
          <w:sz w:val="22"/>
        </w:rPr>
        <w:t>Ser capaz de dar discursos não garante um julgamento justo.</w:t>
      </w:r>
    </w:p>
    <w:p>
      <w:r>
        <w:rPr>
          <w:rFonts w:ascii="Noto Sans" w:hAnsi="Noto Sans" w:eastAsia="Noto Sans" w:cs="Noto Sans"/>
          <w:sz w:val="22"/>
        </w:rPr>
        <w:t>Conhecer bem as nossas Bíblias não garante um julgamento justo.</w:t>
      </w:r>
    </w:p>
    <w:p>
      <w:r>
        <w:rPr>
          <w:rFonts w:ascii="Noto Sans" w:hAnsi="Noto Sans" w:eastAsia="Noto Sans" w:cs="Noto Sans"/>
          <w:sz w:val="22"/>
        </w:rPr>
        <w:t>Conhecer as doutrinas corretas não significa automaticamente que as nossas vidas sejam governadas por essas doutrinas.</w:t>
      </w:r>
    </w:p>
    <w:p>
      <w:r>
        <w:rPr>
          <w:rFonts w:ascii="Noto Sans" w:hAnsi="Noto Sans" w:eastAsia="Noto Sans" w:cs="Noto Sans"/>
          <w:sz w:val="22"/>
        </w:rPr>
        <w:t>Temos de voltar continuamente ao padrão.</w:t>
      </w:r>
    </w:p>
    <w:p>
      <w:r>
        <w:rPr>
          <w:rFonts w:ascii="Noto Sans" w:hAnsi="Noto Sans" w:eastAsia="Noto Sans" w:cs="Noto Sans"/>
          <w:sz w:val="22"/>
        </w:rPr>
        <w:t>E o padrão é a Palavra de Deus.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O perigo da aparência religiosa</w:t>
      </w:r>
    </w:p>
    <w:p>
      <w:r>
        <w:rPr>
          <w:rFonts w:ascii="Noto Sans" w:hAnsi="Noto Sans" w:eastAsia="Noto Sans" w:cs="Noto Sans"/>
          <w:sz w:val="22"/>
        </w:rPr>
        <w:t>Quando chegamos ao tempo do Senhor Jesus, encontramos outra estrutura de liderança religiosa.</w:t>
      </w:r>
    </w:p>
    <w:p>
      <w:r>
        <w:rPr>
          <w:rFonts w:ascii="Noto Sans" w:hAnsi="Noto Sans" w:eastAsia="Noto Sans" w:cs="Noto Sans"/>
          <w:sz w:val="22"/>
        </w:rPr>
        <w:t>Havia escribas e fariseus.</w:t>
      </w:r>
    </w:p>
    <w:p>
      <w:r>
        <w:rPr>
          <w:rFonts w:ascii="Noto Sans" w:hAnsi="Noto Sans" w:eastAsia="Noto Sans" w:cs="Noto Sans"/>
          <w:sz w:val="22"/>
        </w:rPr>
        <w:t>Havia um conselho de julgamento.</w:t>
      </w:r>
    </w:p>
    <w:p>
      <w:r>
        <w:rPr>
          <w:rFonts w:ascii="Noto Sans" w:hAnsi="Noto Sans" w:eastAsia="Noto Sans" w:cs="Noto Sans"/>
          <w:sz w:val="22"/>
        </w:rPr>
        <w:t>Havia homens reconhecidos como autoridades religiosas.</w:t>
      </w:r>
    </w:p>
    <w:p>
      <w:r>
        <w:rPr>
          <w:rFonts w:ascii="Noto Sans" w:hAnsi="Noto Sans" w:eastAsia="Noto Sans" w:cs="Noto Sans"/>
          <w:sz w:val="22"/>
        </w:rPr>
        <w:t>Muitos deles conheciam enormes porções das Escrituras.</w:t>
      </w:r>
    </w:p>
    <w:p>
      <w:r>
        <w:rPr>
          <w:rFonts w:ascii="Noto Sans" w:hAnsi="Noto Sans" w:eastAsia="Noto Sans" w:cs="Noto Sans"/>
          <w:sz w:val="22"/>
        </w:rPr>
        <w:t>Alguns eram meticulosos na prática religiosa.</w:t>
      </w:r>
    </w:p>
    <w:p>
      <w:r>
        <w:rPr>
          <w:rFonts w:ascii="Noto Sans" w:hAnsi="Noto Sans" w:eastAsia="Noto Sans" w:cs="Noto Sans"/>
          <w:sz w:val="22"/>
        </w:rPr>
        <w:t>No entanto, o Senhor Jesus desafiou-os repetidamente porque algo tinha corrido terrivelmente mal.</w:t>
      </w:r>
    </w:p>
    <w:p>
      <w:r>
        <w:rPr>
          <w:rFonts w:ascii="Noto Sans" w:hAnsi="Noto Sans" w:eastAsia="Noto Sans" w:cs="Noto Sans"/>
          <w:b/>
          <w:sz w:val="22"/>
        </w:rPr>
        <w:t>Em Mateus 23 ele disse: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“Na cadeira de Moisés estão assentados os escribas e fariseus. Observai, pois, e praticai tudo o que vos disserem; mas não procedais em conformidade com as suas obras, porque dizem e não praticam.”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Mateus 23:2-3</w:t>
      </w:r>
    </w:p>
    <w:p>
      <w:r>
        <w:rPr>
          <w:rFonts w:ascii="Noto Sans" w:hAnsi="Noto Sans" w:eastAsia="Noto Sans" w:cs="Noto Sans"/>
          <w:b/>
          <w:sz w:val="22"/>
        </w:rPr>
        <w:t>Essa é uma das definições mais claras de hipocrisia religiosa nas Escrituras:</w:t>
      </w:r>
    </w:p>
    <w:p>
      <w:r>
        <w:rPr>
          <w:rFonts w:ascii="Noto Sans" w:hAnsi="Noto Sans" w:eastAsia="Noto Sans" w:cs="Noto Sans"/>
          <w:sz w:val="22"/>
        </w:rPr>
        <w:t>Dizem e não praticam.</w:t>
      </w:r>
    </w:p>
    <w:p>
      <w:r>
        <w:rPr>
          <w:rFonts w:ascii="Noto Sans" w:hAnsi="Noto Sans" w:eastAsia="Noto Sans" w:cs="Noto Sans"/>
          <w:sz w:val="22"/>
        </w:rPr>
        <w:t>O ensino deles e as suas vidas tinham-se separado.</w:t>
      </w:r>
    </w:p>
    <w:p>
      <w:r>
        <w:rPr>
          <w:rFonts w:ascii="Noto Sans" w:hAnsi="Noto Sans" w:eastAsia="Noto Sans" w:cs="Noto Sans"/>
          <w:sz w:val="22"/>
        </w:rPr>
        <w:t>E isso é um perigo para todo o crente.</w:t>
      </w:r>
    </w:p>
    <w:p>
      <w:r>
        <w:rPr>
          <w:rFonts w:ascii="Noto Sans" w:hAnsi="Noto Sans" w:eastAsia="Noto Sans" w:cs="Noto Sans"/>
          <w:sz w:val="22"/>
        </w:rPr>
        <w:t>Podemos dizer as coisas certas.</w:t>
      </w:r>
    </w:p>
    <w:p>
      <w:r>
        <w:rPr>
          <w:rFonts w:ascii="Noto Sans" w:hAnsi="Noto Sans" w:eastAsia="Noto Sans" w:cs="Noto Sans"/>
          <w:sz w:val="22"/>
        </w:rPr>
        <w:t>Podemos defender a doutrina certa.</w:t>
      </w:r>
    </w:p>
    <w:p>
      <w:r>
        <w:rPr>
          <w:rFonts w:ascii="Noto Sans" w:hAnsi="Noto Sans" w:eastAsia="Noto Sans" w:cs="Noto Sans"/>
          <w:sz w:val="22"/>
        </w:rPr>
        <w:t>Podemos assistir às reuniões.</w:t>
      </w:r>
    </w:p>
    <w:p>
      <w:r>
        <w:rPr>
          <w:rFonts w:ascii="Noto Sans" w:hAnsi="Noto Sans" w:eastAsia="Noto Sans" w:cs="Noto Sans"/>
          <w:sz w:val="22"/>
        </w:rPr>
        <w:t>Podemos usar o vocabulário certo.</w:t>
      </w:r>
    </w:p>
    <w:p>
      <w:r>
        <w:rPr>
          <w:rFonts w:ascii="Noto Sans" w:hAnsi="Noto Sans" w:eastAsia="Noto Sans" w:cs="Noto Sans"/>
          <w:sz w:val="22"/>
        </w:rPr>
        <w:t>Podemos saber exatamente o que outra pessoa deveria estar a fazer.</w:t>
      </w:r>
    </w:p>
    <w:p>
      <w:r>
        <w:rPr>
          <w:rFonts w:ascii="Noto Sans" w:hAnsi="Noto Sans" w:eastAsia="Noto Sans" w:cs="Noto Sans"/>
          <w:b/>
          <w:sz w:val="22"/>
        </w:rPr>
        <w:t>Mas ainda resta uma pergunta vital:</w:t>
      </w:r>
    </w:p>
    <w:p>
      <w:r>
        <w:rPr>
          <w:rFonts w:ascii="Noto Sans" w:hAnsi="Noto Sans" w:eastAsia="Noto Sans" w:cs="Noto Sans"/>
          <w:b/>
          <w:sz w:val="22"/>
        </w:rPr>
        <w:t>Estamos nós próprios a fazê-lo?</w:t>
      </w:r>
    </w:p>
    <w:p>
      <w:r>
        <w:rPr>
          <w:rFonts w:ascii="Noto Sans" w:hAnsi="Noto Sans" w:eastAsia="Noto Sans" w:cs="Noto Sans"/>
          <w:sz w:val="22"/>
        </w:rPr>
        <w:t>A crítica do Senhor aos fariseus não era simplesmente que lhes faltava conhecimento.</w:t>
      </w:r>
    </w:p>
    <w:p>
      <w:r>
        <w:rPr>
          <w:rFonts w:ascii="Noto Sans" w:hAnsi="Noto Sans" w:eastAsia="Noto Sans" w:cs="Noto Sans"/>
          <w:sz w:val="22"/>
        </w:rPr>
        <w:t>Muitas vezes tinham conhecimento.</w:t>
      </w:r>
    </w:p>
    <w:p>
      <w:r>
        <w:rPr>
          <w:rFonts w:ascii="Noto Sans" w:hAnsi="Noto Sans" w:eastAsia="Noto Sans" w:cs="Noto Sans"/>
          <w:sz w:val="22"/>
        </w:rPr>
        <w:t>O problema era que o conhecimento não tinha produzido o caráter correto.</w:t>
      </w:r>
    </w:p>
    <w:p>
      <w:r>
        <w:rPr>
          <w:rFonts w:ascii="Noto Sans" w:hAnsi="Noto Sans" w:eastAsia="Noto Sans" w:cs="Noto Sans"/>
          <w:sz w:val="22"/>
        </w:rPr>
        <w:t>A religião deles tinha-se tornado preocupada com a aparência.</w:t>
      </w:r>
    </w:p>
    <w:p>
      <w:r>
        <w:rPr>
          <w:rFonts w:ascii="Noto Sans" w:hAnsi="Noto Sans" w:eastAsia="Noto Sans" w:cs="Noto Sans"/>
          <w:b/>
          <w:sz w:val="22"/>
        </w:rPr>
        <w:t>Jesus disse mais adiante em Mateus 23: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“Ai de vós, escribas e fariseus, hipócritas! Pois que limpais o exterior do copo e do prato, mas o interior está cheio de rapina e de iniquidade.”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Mateus 23:25</w:t>
      </w:r>
    </w:p>
    <w:p>
      <w:r>
        <w:rPr>
          <w:rFonts w:ascii="Noto Sans" w:hAnsi="Noto Sans" w:eastAsia="Noto Sans" w:cs="Noto Sans"/>
          <w:b/>
          <w:sz w:val="22"/>
        </w:rPr>
        <w:t>Depois disse: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“Limpa primeiro o interior do copo e do prato, para que também o exterior fique limpo.”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Mateus 23:26</w:t>
      </w:r>
    </w:p>
    <w:p>
      <w:r>
        <w:rPr>
          <w:rFonts w:ascii="Noto Sans" w:hAnsi="Noto Sans" w:eastAsia="Noto Sans" w:cs="Noto Sans"/>
          <w:sz w:val="22"/>
        </w:rPr>
        <w:t>Deus trabalha de dentro para fora.</w:t>
      </w:r>
    </w:p>
    <w:p>
      <w:r>
        <w:rPr>
          <w:rFonts w:ascii="Noto Sans" w:hAnsi="Noto Sans" w:eastAsia="Noto Sans" w:cs="Noto Sans"/>
          <w:sz w:val="22"/>
        </w:rPr>
        <w:t>O mundo preocupa-se muitas vezes com as aparências.</w:t>
      </w:r>
    </w:p>
    <w:p>
      <w:r>
        <w:rPr>
          <w:rFonts w:ascii="Noto Sans" w:hAnsi="Noto Sans" w:eastAsia="Noto Sans" w:cs="Noto Sans"/>
          <w:sz w:val="22"/>
        </w:rPr>
        <w:t>Deus preocupa-se com o coração.</w:t>
      </w:r>
    </w:p>
    <w:p>
      <w:r>
        <w:rPr>
          <w:rFonts w:ascii="Noto Sans" w:hAnsi="Noto Sans" w:eastAsia="Noto Sans" w:cs="Noto Sans"/>
          <w:sz w:val="22"/>
        </w:rPr>
        <w:t>Podemos enganar-nos uns aos outros.</w:t>
      </w:r>
    </w:p>
    <w:p>
      <w:r>
        <w:rPr>
          <w:rFonts w:ascii="Noto Sans" w:hAnsi="Noto Sans" w:eastAsia="Noto Sans" w:cs="Noto Sans"/>
          <w:sz w:val="22"/>
        </w:rPr>
        <w:t>Não podemos enganar Deus.</w:t>
      </w:r>
    </w:p>
    <w:p>
      <w:r>
        <w:rPr>
          <w:rFonts w:ascii="Noto Sans" w:hAnsi="Noto Sans" w:eastAsia="Noto Sans" w:cs="Noto Sans"/>
          <w:sz w:val="22"/>
        </w:rPr>
        <w:t>O Senhor também advertiu os seus discípulos acerca do fermento dos fariseus.</w:t>
      </w:r>
    </w:p>
    <w:p>
      <w:r>
        <w:rPr>
          <w:rFonts w:ascii="Noto Sans" w:hAnsi="Noto Sans" w:eastAsia="Noto Sans" w:cs="Noto Sans"/>
          <w:sz w:val="22"/>
        </w:rPr>
        <w:t>O fermento é particularmente eficaz porque uma pequena quantidade se espalha por toda a massa.</w:t>
      </w:r>
    </w:p>
    <w:p>
      <w:r>
        <w:rPr>
          <w:rFonts w:ascii="Noto Sans" w:hAnsi="Noto Sans" w:eastAsia="Noto Sans" w:cs="Noto Sans"/>
          <w:sz w:val="22"/>
        </w:rPr>
        <w:t>Isso torna-o uma imagem poderosa da influência.</w:t>
      </w:r>
    </w:p>
    <w:p>
      <w:r>
        <w:rPr>
          <w:rFonts w:ascii="Noto Sans" w:hAnsi="Noto Sans" w:eastAsia="Noto Sans" w:cs="Noto Sans"/>
          <w:b/>
          <w:sz w:val="22"/>
        </w:rPr>
        <w:t>Os padrões raramente desmoronam porque alguém anuncie abertamente:</w:t>
      </w:r>
    </w:p>
    <w:p>
      <w:r>
        <w:rPr>
          <w:rFonts w:ascii="Noto Sans" w:hAnsi="Noto Sans" w:eastAsia="Noto Sans" w:cs="Noto Sans"/>
          <w:sz w:val="22"/>
        </w:rPr>
        <w:t>A partir de hoje vamos ignorar a Bíblia.</w:t>
      </w:r>
    </w:p>
    <w:p>
      <w:r>
        <w:rPr>
          <w:rFonts w:ascii="Noto Sans" w:hAnsi="Noto Sans" w:eastAsia="Noto Sans" w:cs="Noto Sans"/>
          <w:sz w:val="22"/>
        </w:rPr>
        <w:t>Normalmente é muito mais subtil.</w:t>
      </w:r>
    </w:p>
    <w:p>
      <w:r>
        <w:rPr>
          <w:rFonts w:ascii="Noto Sans" w:hAnsi="Noto Sans" w:eastAsia="Noto Sans" w:cs="Noto Sans"/>
          <w:sz w:val="22"/>
        </w:rPr>
        <w:t>Um pequeno compromisso aqui.</w:t>
      </w:r>
    </w:p>
    <w:p>
      <w:r>
        <w:rPr>
          <w:rFonts w:ascii="Noto Sans" w:hAnsi="Noto Sans" w:eastAsia="Noto Sans" w:cs="Noto Sans"/>
          <w:sz w:val="22"/>
        </w:rPr>
        <w:t>Uma pequena mudança ali.</w:t>
      </w:r>
    </w:p>
    <w:p>
      <w:r>
        <w:rPr>
          <w:rFonts w:ascii="Noto Sans" w:hAnsi="Noto Sans" w:eastAsia="Noto Sans" w:cs="Noto Sans"/>
          <w:sz w:val="22"/>
        </w:rPr>
        <w:t>Algo é desculpado porque as circunstâncias são difíceis.</w:t>
      </w:r>
    </w:p>
    <w:p>
      <w:r>
        <w:rPr>
          <w:rFonts w:ascii="Noto Sans" w:hAnsi="Noto Sans" w:eastAsia="Noto Sans" w:cs="Noto Sans"/>
          <w:sz w:val="22"/>
        </w:rPr>
        <w:t>Algo é aceite porque todos os outros o fazem.</w:t>
      </w:r>
    </w:p>
    <w:p>
      <w:r>
        <w:rPr>
          <w:rFonts w:ascii="Noto Sans" w:hAnsi="Noto Sans" w:eastAsia="Noto Sans" w:cs="Noto Sans"/>
          <w:sz w:val="22"/>
        </w:rPr>
        <w:t>Algo fica sem correção porque falar disso seria desconfortável.</w:t>
      </w:r>
    </w:p>
    <w:p>
      <w:r>
        <w:rPr>
          <w:rFonts w:ascii="Noto Sans" w:hAnsi="Noto Sans" w:eastAsia="Noto Sans" w:cs="Noto Sans"/>
          <w:sz w:val="22"/>
        </w:rPr>
        <w:t>E pouco a pouco, o fermento espalha-se.</w:t>
      </w:r>
    </w:p>
    <w:p>
      <w:r>
        <w:rPr>
          <w:rFonts w:ascii="Noto Sans" w:hAnsi="Noto Sans" w:eastAsia="Noto Sans" w:cs="Noto Sans"/>
          <w:sz w:val="22"/>
        </w:rPr>
        <w:t>É por isso que precisamos de perguntar regularmente a nós mesmos se o pensamento do mundo começou a remodelar o nosso pensamento.</w:t>
      </w:r>
    </w:p>
    <w:p>
      <w:r>
        <w:rPr>
          <w:rFonts w:ascii="Noto Sans" w:hAnsi="Noto Sans" w:eastAsia="Noto Sans" w:cs="Noto Sans"/>
          <w:b/>
          <w:sz w:val="22"/>
        </w:rPr>
        <w:t>Paulo diz em Romanos 12: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 não vos conformeis com este mundo, mas transformai-vos pela renovação do vosso entendimento...”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Romanos 12:2</w:t>
      </w:r>
    </w:p>
    <w:p>
      <w:r>
        <w:rPr>
          <w:rFonts w:ascii="Noto Sans" w:hAnsi="Noto Sans" w:eastAsia="Noto Sans" w:cs="Noto Sans"/>
          <w:sz w:val="22"/>
        </w:rPr>
        <w:t>A pressão é sempre para a conformidade.</w:t>
      </w:r>
    </w:p>
    <w:p>
      <w:r>
        <w:rPr>
          <w:rFonts w:ascii="Noto Sans" w:hAnsi="Noto Sans" w:eastAsia="Noto Sans" w:cs="Noto Sans"/>
          <w:sz w:val="22"/>
        </w:rPr>
        <w:t>O mundo quer que pensemos como ele pensa.</w:t>
      </w:r>
    </w:p>
    <w:p>
      <w:r>
        <w:rPr>
          <w:rFonts w:ascii="Noto Sans" w:hAnsi="Noto Sans" w:eastAsia="Noto Sans" w:cs="Noto Sans"/>
          <w:sz w:val="22"/>
        </w:rPr>
        <w:t>Que valorizemos aquilo que ele valoriza.</w:t>
      </w:r>
    </w:p>
    <w:p>
      <w:r>
        <w:rPr>
          <w:rFonts w:ascii="Noto Sans" w:hAnsi="Noto Sans" w:eastAsia="Noto Sans" w:cs="Noto Sans"/>
          <w:sz w:val="22"/>
        </w:rPr>
        <w:t>Que desculpemos aquilo que ele desculpa.</w:t>
      </w:r>
    </w:p>
    <w:p>
      <w:r>
        <w:rPr>
          <w:rFonts w:ascii="Noto Sans" w:hAnsi="Noto Sans" w:eastAsia="Noto Sans" w:cs="Noto Sans"/>
          <w:sz w:val="22"/>
        </w:rPr>
        <w:t>Que procuremos aquilo que ele procura.</w:t>
      </w:r>
    </w:p>
    <w:p>
      <w:r>
        <w:rPr>
          <w:rFonts w:ascii="Noto Sans" w:hAnsi="Noto Sans" w:eastAsia="Noto Sans" w:cs="Noto Sans"/>
          <w:sz w:val="22"/>
        </w:rPr>
        <w:t>Que temamos aquilo que ele teme.</w:t>
      </w:r>
    </w:p>
    <w:p>
      <w:r>
        <w:rPr>
          <w:rFonts w:ascii="Noto Sans" w:hAnsi="Noto Sans" w:eastAsia="Noto Sans" w:cs="Noto Sans"/>
          <w:sz w:val="22"/>
        </w:rPr>
        <w:t>Mas o discípulo de Cristo deve ter continuamente a sua mente renovada pela Palavra de Deus.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 justiça no Senhor Jesus</w:t>
      </w:r>
    </w:p>
    <w:p>
      <w:r>
        <w:rPr>
          <w:rFonts w:ascii="Noto Sans" w:hAnsi="Noto Sans" w:eastAsia="Noto Sans" w:cs="Noto Sans"/>
          <w:sz w:val="22"/>
        </w:rPr>
        <w:t>E então chegamos ao exemplo perfeito.</w:t>
      </w:r>
    </w:p>
    <w:p>
      <w:r>
        <w:rPr>
          <w:rFonts w:ascii="Noto Sans" w:hAnsi="Noto Sans" w:eastAsia="Noto Sans" w:cs="Noto Sans"/>
          <w:sz w:val="22"/>
        </w:rPr>
        <w:t>O Senhor Jesus não ensinou apenas a justiça.</w:t>
      </w:r>
    </w:p>
    <w:p>
      <w:r>
        <w:rPr>
          <w:rFonts w:ascii="Noto Sans" w:hAnsi="Noto Sans" w:eastAsia="Noto Sans" w:cs="Noto Sans"/>
          <w:sz w:val="22"/>
        </w:rPr>
        <w:t>Ele viveu-a.</w:t>
      </w:r>
    </w:p>
    <w:p>
      <w:r>
        <w:rPr>
          <w:rFonts w:ascii="Noto Sans" w:hAnsi="Noto Sans" w:eastAsia="Noto Sans" w:cs="Noto Sans"/>
          <w:sz w:val="22"/>
        </w:rPr>
        <w:t>No início do seu ministério público, veio a João Batista.</w:t>
      </w:r>
    </w:p>
    <w:p>
      <w:r>
        <w:rPr>
          <w:rFonts w:ascii="Noto Sans" w:hAnsi="Noto Sans" w:eastAsia="Noto Sans" w:cs="Noto Sans"/>
          <w:sz w:val="22"/>
        </w:rPr>
        <w:t>João inicialmente resistiu a batizá-lo.</w:t>
      </w:r>
    </w:p>
    <w:p>
      <w:r>
        <w:rPr>
          <w:rFonts w:ascii="Noto Sans" w:hAnsi="Noto Sans" w:eastAsia="Noto Sans" w:cs="Noto Sans"/>
          <w:b/>
          <w:sz w:val="22"/>
        </w:rPr>
        <w:t>Mateus regista: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“Mas João opunha-se-lhe, dizendo: Eu careço de ser batizado por ti, e vens tu a mim?”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Mateus 3:14</w:t>
      </w:r>
    </w:p>
    <w:p>
      <w:r>
        <w:rPr>
          <w:rFonts w:ascii="Noto Sans" w:hAnsi="Noto Sans" w:eastAsia="Noto Sans" w:cs="Noto Sans"/>
          <w:b/>
          <w:sz w:val="22"/>
        </w:rPr>
        <w:t>E Jesus respondeu: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“Deixa por agora, porque assim nos convém cumprir toda a justiça.”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Mateus 3:15</w:t>
      </w:r>
    </w:p>
    <w:p>
      <w:r>
        <w:rPr>
          <w:rFonts w:ascii="Noto Sans" w:hAnsi="Noto Sans" w:eastAsia="Noto Sans" w:cs="Noto Sans"/>
          <w:sz w:val="22"/>
        </w:rPr>
        <w:t>Jesus não tinha cometido pecado pessoal.</w:t>
      </w:r>
    </w:p>
    <w:p>
      <w:r>
        <w:rPr>
          <w:rFonts w:ascii="Noto Sans" w:hAnsi="Noto Sans" w:eastAsia="Noto Sans" w:cs="Noto Sans"/>
          <w:sz w:val="22"/>
        </w:rPr>
        <w:t>No entanto, submeteu-se voluntariamente ao batismo.</w:t>
      </w:r>
    </w:p>
    <w:p>
      <w:r>
        <w:rPr>
          <w:rFonts w:ascii="Noto Sans" w:hAnsi="Noto Sans" w:eastAsia="Noto Sans" w:cs="Noto Sans"/>
          <w:b/>
          <w:sz w:val="22"/>
        </w:rPr>
        <w:t>Porquê?</w:t>
      </w:r>
    </w:p>
    <w:p>
      <w:r>
        <w:rPr>
          <w:rFonts w:ascii="Noto Sans" w:hAnsi="Noto Sans" w:eastAsia="Noto Sans" w:cs="Noto Sans"/>
          <w:sz w:val="22"/>
        </w:rPr>
        <w:t>Porque tinha vindo completamente para fazer a vontade do seu Pai.</w:t>
      </w:r>
    </w:p>
    <w:p>
      <w:r>
        <w:rPr>
          <w:rFonts w:ascii="Noto Sans" w:hAnsi="Noto Sans" w:eastAsia="Noto Sans" w:cs="Noto Sans"/>
          <w:sz w:val="22"/>
        </w:rPr>
        <w:t>Toda a sua vida era um reconhecimento de que o caminho da carne conduz à morte e de que a vida se encontra através da completa submissão a Deus.</w:t>
      </w:r>
    </w:p>
    <w:p>
      <w:r>
        <w:rPr>
          <w:rFonts w:ascii="Noto Sans" w:hAnsi="Noto Sans" w:eastAsia="Noto Sans" w:cs="Noto Sans"/>
          <w:sz w:val="22"/>
        </w:rPr>
        <w:t>O batismo apontava para o padrão que caracterizaria toda a sua vida: negação de si mesmo, obediência ao Pai, morte e, finalmente, ressurreição para uma vida nova.</w:t>
      </w:r>
    </w:p>
    <w:p>
      <w:r>
        <w:rPr>
          <w:rFonts w:ascii="Noto Sans" w:hAnsi="Noto Sans" w:eastAsia="Noto Sans" w:cs="Noto Sans"/>
          <w:sz w:val="22"/>
        </w:rPr>
        <w:t>E essa obediência continuou durante todo o seu ministério.</w:t>
      </w:r>
    </w:p>
    <w:p>
      <w:r>
        <w:rPr>
          <w:rFonts w:ascii="Noto Sans" w:hAnsi="Noto Sans" w:eastAsia="Noto Sans" w:cs="Noto Sans"/>
          <w:sz w:val="22"/>
        </w:rPr>
        <w:t>Em cada etapa Jesus enfrentou escolhas.</w:t>
      </w:r>
    </w:p>
    <w:p>
      <w:r>
        <w:rPr>
          <w:rFonts w:ascii="Noto Sans" w:hAnsi="Noto Sans" w:eastAsia="Noto Sans" w:cs="Noto Sans"/>
          <w:b/>
          <w:sz w:val="22"/>
        </w:rPr>
        <w:t>Escolheria o caminho fácil?</w:t>
      </w:r>
    </w:p>
    <w:p>
      <w:r>
        <w:rPr>
          <w:rFonts w:ascii="Noto Sans" w:hAnsi="Noto Sans" w:eastAsia="Noto Sans" w:cs="Noto Sans"/>
          <w:b/>
          <w:sz w:val="22"/>
        </w:rPr>
        <w:t>Faria concessões?</w:t>
      </w:r>
    </w:p>
    <w:p>
      <w:r>
        <w:rPr>
          <w:rFonts w:ascii="Noto Sans" w:hAnsi="Noto Sans" w:eastAsia="Noto Sans" w:cs="Noto Sans"/>
          <w:b/>
          <w:sz w:val="22"/>
        </w:rPr>
        <w:t>Procuraria popularidade?</w:t>
      </w:r>
    </w:p>
    <w:p>
      <w:r>
        <w:rPr>
          <w:rFonts w:ascii="Noto Sans" w:hAnsi="Noto Sans" w:eastAsia="Noto Sans" w:cs="Noto Sans"/>
          <w:b/>
          <w:sz w:val="22"/>
        </w:rPr>
        <w:t>Evitaria o sofrimento?</w:t>
      </w:r>
    </w:p>
    <w:p>
      <w:r>
        <w:rPr>
          <w:rFonts w:ascii="Noto Sans" w:hAnsi="Noto Sans" w:eastAsia="Noto Sans" w:cs="Noto Sans"/>
          <w:b/>
          <w:sz w:val="22"/>
        </w:rPr>
        <w:t>Seguiria o raciocínio humano?</w:t>
      </w:r>
    </w:p>
    <w:p>
      <w:r>
        <w:rPr>
          <w:rFonts w:ascii="Noto Sans" w:hAnsi="Noto Sans" w:eastAsia="Noto Sans" w:cs="Noto Sans"/>
          <w:b/>
          <w:sz w:val="22"/>
        </w:rPr>
        <w:t>Ou confiaria no seu Pai?</w:t>
      </w:r>
    </w:p>
    <w:p>
      <w:r>
        <w:rPr>
          <w:rFonts w:ascii="Noto Sans" w:hAnsi="Noto Sans" w:eastAsia="Noto Sans" w:cs="Noto Sans"/>
          <w:sz w:val="22"/>
        </w:rPr>
        <w:t>E todas as vezes escolheu a justiça.</w:t>
      </w:r>
    </w:p>
    <w:p>
      <w:r>
        <w:rPr>
          <w:rFonts w:ascii="Noto Sans" w:hAnsi="Noto Sans" w:eastAsia="Noto Sans" w:cs="Noto Sans"/>
          <w:sz w:val="22"/>
        </w:rPr>
        <w:t>Essa escolha trouxe oposição.</w:t>
      </w:r>
    </w:p>
    <w:p>
      <w:r>
        <w:rPr>
          <w:rFonts w:ascii="Noto Sans" w:hAnsi="Noto Sans" w:eastAsia="Noto Sans" w:cs="Noto Sans"/>
          <w:sz w:val="22"/>
        </w:rPr>
        <w:t>Trouxe rejeição.</w:t>
      </w:r>
    </w:p>
    <w:p>
      <w:r>
        <w:rPr>
          <w:rFonts w:ascii="Noto Sans" w:hAnsi="Noto Sans" w:eastAsia="Noto Sans" w:cs="Noto Sans"/>
          <w:sz w:val="22"/>
        </w:rPr>
        <w:t>Trouxe incompreensão.</w:t>
      </w:r>
    </w:p>
    <w:p>
      <w:r>
        <w:rPr>
          <w:rFonts w:ascii="Noto Sans" w:hAnsi="Noto Sans" w:eastAsia="Noto Sans" w:cs="Noto Sans"/>
          <w:sz w:val="22"/>
        </w:rPr>
        <w:t>Finalmente levou-o ao seu sacrifício.</w:t>
      </w:r>
    </w:p>
    <w:p>
      <w:r>
        <w:rPr>
          <w:rFonts w:ascii="Noto Sans" w:hAnsi="Noto Sans" w:eastAsia="Noto Sans" w:cs="Noto Sans"/>
          <w:sz w:val="22"/>
        </w:rPr>
        <w:t>Para a sabedoria do mundo, o caminho de Cristo parecia loucura.</w:t>
      </w:r>
    </w:p>
    <w:p>
      <w:r>
        <w:rPr>
          <w:rFonts w:ascii="Noto Sans" w:hAnsi="Noto Sans" w:eastAsia="Noto Sans" w:cs="Noto Sans"/>
          <w:b/>
          <w:sz w:val="22"/>
        </w:rPr>
        <w:t>Paulo diz: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a palavra da cruz é loucura para os que perecem...”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1 Coríntios 1:18</w:t>
      </w:r>
    </w:p>
    <w:p>
      <w:r>
        <w:rPr>
          <w:rFonts w:ascii="Noto Sans" w:hAnsi="Noto Sans" w:eastAsia="Noto Sans" w:cs="Noto Sans"/>
          <w:sz w:val="22"/>
        </w:rPr>
        <w:t>A sabedoria humana diz: preserva-te.</w:t>
      </w:r>
    </w:p>
    <w:p>
      <w:r>
        <w:rPr>
          <w:rFonts w:ascii="Noto Sans" w:hAnsi="Noto Sans" w:eastAsia="Noto Sans" w:cs="Noto Sans"/>
          <w:sz w:val="22"/>
        </w:rPr>
        <w:t>A sabedoria humana diz: protege a tua posição.</w:t>
      </w:r>
    </w:p>
    <w:p>
      <w:r>
        <w:rPr>
          <w:rFonts w:ascii="Noto Sans" w:hAnsi="Noto Sans" w:eastAsia="Noto Sans" w:cs="Noto Sans"/>
          <w:sz w:val="22"/>
        </w:rPr>
        <w:t>A sabedoria humana diz: evita o sofrimento.</w:t>
      </w:r>
    </w:p>
    <w:p>
      <w:r>
        <w:rPr>
          <w:rFonts w:ascii="Noto Sans" w:hAnsi="Noto Sans" w:eastAsia="Noto Sans" w:cs="Noto Sans"/>
          <w:sz w:val="22"/>
        </w:rPr>
        <w:t>A sabedoria humana diz: escolhe o caminho mais fácil.</w:t>
      </w:r>
    </w:p>
    <w:p>
      <w:r>
        <w:rPr>
          <w:rFonts w:ascii="Noto Sans" w:hAnsi="Noto Sans" w:eastAsia="Noto Sans" w:cs="Noto Sans"/>
          <w:sz w:val="22"/>
        </w:rPr>
        <w:t>Mas Cristo confiou em Deus.</w:t>
      </w:r>
    </w:p>
    <w:p>
      <w:r>
        <w:rPr>
          <w:rFonts w:ascii="Noto Sans" w:hAnsi="Noto Sans" w:eastAsia="Noto Sans" w:cs="Noto Sans"/>
          <w:sz w:val="22"/>
        </w:rPr>
        <w:t>E porque confiou em Deus, pôde fazer julgamentos justos mesmo quando a obediência era dispendiosa.</w:t>
      </w:r>
    </w:p>
    <w:p>
      <w:r>
        <w:rPr>
          <w:rFonts w:ascii="Noto Sans" w:hAnsi="Noto Sans" w:eastAsia="Noto Sans" w:cs="Noto Sans"/>
          <w:b/>
          <w:sz w:val="22"/>
        </w:rPr>
        <w:t>Hebreus dá-nos um maravilhoso resumo do seu caráter: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“Amaste a justiça e odiaste a iniquidade...”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Hebreus 1:9</w:t>
      </w:r>
    </w:p>
    <w:p>
      <w:r>
        <w:rPr>
          <w:rFonts w:ascii="Noto Sans" w:hAnsi="Noto Sans" w:eastAsia="Noto Sans" w:cs="Noto Sans"/>
          <w:sz w:val="22"/>
        </w:rPr>
        <w:t>Notem os dois lados.</w:t>
      </w:r>
    </w:p>
    <w:p>
      <w:r>
        <w:rPr>
          <w:rFonts w:ascii="Noto Sans" w:hAnsi="Noto Sans" w:eastAsia="Noto Sans" w:cs="Noto Sans"/>
          <w:sz w:val="22"/>
        </w:rPr>
        <w:t>Ele amou a justiça.</w:t>
      </w:r>
    </w:p>
    <w:p>
      <w:r>
        <w:rPr>
          <w:rFonts w:ascii="Noto Sans" w:hAnsi="Noto Sans" w:eastAsia="Noto Sans" w:cs="Noto Sans"/>
          <w:sz w:val="22"/>
        </w:rPr>
        <w:t>E odiou a iniquidade.</w:t>
      </w:r>
    </w:p>
    <w:p>
      <w:r>
        <w:rPr>
          <w:rFonts w:ascii="Noto Sans" w:hAnsi="Noto Sans" w:eastAsia="Noto Sans" w:cs="Noto Sans"/>
          <w:sz w:val="22"/>
        </w:rPr>
        <w:t>Às vezes podemos pensar na justiça apenas como evitar coisas más.</w:t>
      </w:r>
    </w:p>
    <w:p>
      <w:r>
        <w:rPr>
          <w:rFonts w:ascii="Noto Sans" w:hAnsi="Noto Sans" w:eastAsia="Noto Sans" w:cs="Noto Sans"/>
          <w:sz w:val="22"/>
        </w:rPr>
        <w:t>Mas Cristo amou positivamente aquilo que era certo.</w:t>
      </w:r>
    </w:p>
    <w:p>
      <w:r>
        <w:rPr>
          <w:rFonts w:ascii="Noto Sans" w:hAnsi="Noto Sans" w:eastAsia="Noto Sans" w:cs="Noto Sans"/>
          <w:sz w:val="22"/>
        </w:rPr>
        <w:t>Amou os caminhos do seu Pai.</w:t>
      </w:r>
    </w:p>
    <w:p>
      <w:r>
        <w:rPr>
          <w:rFonts w:ascii="Noto Sans" w:hAnsi="Noto Sans" w:eastAsia="Noto Sans" w:cs="Noto Sans"/>
          <w:sz w:val="22"/>
        </w:rPr>
        <w:t>Teve prazer em fazer a vontade de Deus.</w:t>
      </w:r>
    </w:p>
    <w:p>
      <w:r>
        <w:rPr>
          <w:rFonts w:ascii="Noto Sans" w:hAnsi="Noto Sans" w:eastAsia="Noto Sans" w:cs="Noto Sans"/>
          <w:b/>
          <w:sz w:val="22"/>
        </w:rPr>
        <w:t>O Salmo diz profeticamente: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“Deleito-me em fazer a tua vontade, ó Deus meu; sim, a tua lei está dentro do meu coração.”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Salmo 40:8</w:t>
      </w:r>
    </w:p>
    <w:p>
      <w:r>
        <w:rPr>
          <w:rFonts w:ascii="Noto Sans" w:hAnsi="Noto Sans" w:eastAsia="Noto Sans" w:cs="Noto Sans"/>
          <w:sz w:val="22"/>
        </w:rPr>
        <w:t>É aí que também precisamos de chegar.</w:t>
      </w:r>
    </w:p>
    <w:p>
      <w:r>
        <w:rPr>
          <w:rFonts w:ascii="Noto Sans" w:hAnsi="Noto Sans" w:eastAsia="Noto Sans" w:cs="Noto Sans"/>
          <w:sz w:val="22"/>
        </w:rPr>
        <w:t>Não apenas obedecer a Deus porque tememos o castigo.</w:t>
      </w:r>
    </w:p>
    <w:p>
      <w:r>
        <w:rPr>
          <w:rFonts w:ascii="Noto Sans" w:hAnsi="Noto Sans" w:eastAsia="Noto Sans" w:cs="Noto Sans"/>
          <w:sz w:val="22"/>
        </w:rPr>
        <w:t>Não apenas seguir mandamentos porque nos sentimos obrigados.</w:t>
      </w:r>
    </w:p>
    <w:p>
      <w:r>
        <w:rPr>
          <w:rFonts w:ascii="Noto Sans" w:hAnsi="Noto Sans" w:eastAsia="Noto Sans" w:cs="Noto Sans"/>
          <w:sz w:val="22"/>
        </w:rPr>
        <w:t>Mas aprender realmente a amar as coisas que Deus ama.</w:t>
      </w:r>
    </w:p>
    <w:p>
      <w:r>
        <w:rPr>
          <w:rFonts w:ascii="Noto Sans" w:hAnsi="Noto Sans" w:eastAsia="Noto Sans" w:cs="Noto Sans"/>
          <w:sz w:val="22"/>
        </w:rPr>
        <w:t>E aprender a odiar as coisas que Deus odeia.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Abraão: fé e justiça</w:t>
      </w:r>
    </w:p>
    <w:p>
      <w:r>
        <w:rPr>
          <w:rFonts w:ascii="Noto Sans" w:hAnsi="Noto Sans" w:eastAsia="Noto Sans" w:cs="Noto Sans"/>
          <w:sz w:val="22"/>
        </w:rPr>
        <w:t>Romanos 4 coloca Abraão diante de nós.</w:t>
      </w:r>
    </w:p>
    <w:p>
      <w:r>
        <w:rPr>
          <w:rFonts w:ascii="Noto Sans" w:hAnsi="Noto Sans" w:eastAsia="Noto Sans" w:cs="Noto Sans"/>
          <w:b/>
          <w:sz w:val="22"/>
        </w:rPr>
        <w:t>Paulo escreve: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“Pois, que diz a Escritura? Creu Abraão em Deus, e isso lhe foi imputado como justiça.”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Romanos 4:3</w:t>
      </w:r>
    </w:p>
    <w:p>
      <w:r>
        <w:rPr>
          <w:rFonts w:ascii="Noto Sans" w:hAnsi="Noto Sans" w:eastAsia="Noto Sans" w:cs="Noto Sans"/>
          <w:sz w:val="22"/>
        </w:rPr>
        <w:t>Abraão creu em Deus.</w:t>
      </w:r>
    </w:p>
    <w:p>
      <w:r>
        <w:rPr>
          <w:rFonts w:ascii="Noto Sans" w:hAnsi="Noto Sans" w:eastAsia="Noto Sans" w:cs="Noto Sans"/>
          <w:sz w:val="22"/>
        </w:rPr>
        <w:t>Isso não significa simplesmente que Abraão acreditava que Deus existia.</w:t>
      </w:r>
    </w:p>
    <w:p>
      <w:r>
        <w:rPr>
          <w:rFonts w:ascii="Noto Sans" w:hAnsi="Noto Sans" w:eastAsia="Noto Sans" w:cs="Noto Sans"/>
          <w:sz w:val="22"/>
        </w:rPr>
        <w:t>A sua fé significava que confiava suficientemente naquilo que Deus tinha dito para agir de acordo com isso.</w:t>
      </w:r>
    </w:p>
    <w:p>
      <w:r>
        <w:rPr>
          <w:rFonts w:ascii="Noto Sans" w:hAnsi="Noto Sans" w:eastAsia="Noto Sans" w:cs="Noto Sans"/>
          <w:sz w:val="22"/>
        </w:rPr>
        <w:t>Deus disse-lhe para deixar a sua terra.</w:t>
      </w:r>
    </w:p>
    <w:p>
      <w:r>
        <w:rPr>
          <w:rFonts w:ascii="Noto Sans" w:hAnsi="Noto Sans" w:eastAsia="Noto Sans" w:cs="Noto Sans"/>
          <w:sz w:val="22"/>
        </w:rPr>
        <w:t>Abraão foi.</w:t>
      </w:r>
    </w:p>
    <w:p>
      <w:r>
        <w:rPr>
          <w:rFonts w:ascii="Noto Sans" w:hAnsi="Noto Sans" w:eastAsia="Noto Sans" w:cs="Noto Sans"/>
          <w:sz w:val="22"/>
        </w:rPr>
        <w:t>Deus prometeu-lhe descendência.</w:t>
      </w:r>
    </w:p>
    <w:p>
      <w:r>
        <w:rPr>
          <w:rFonts w:ascii="Noto Sans" w:hAnsi="Noto Sans" w:eastAsia="Noto Sans" w:cs="Noto Sans"/>
          <w:sz w:val="22"/>
        </w:rPr>
        <w:t>Abraão creu.</w:t>
      </w:r>
    </w:p>
    <w:p>
      <w:r>
        <w:rPr>
          <w:rFonts w:ascii="Noto Sans" w:hAnsi="Noto Sans" w:eastAsia="Noto Sans" w:cs="Noto Sans"/>
          <w:sz w:val="22"/>
        </w:rPr>
        <w:t>Deus disse-lhe para oferecer Isaque.</w:t>
      </w:r>
    </w:p>
    <w:p>
      <w:r>
        <w:rPr>
          <w:rFonts w:ascii="Noto Sans" w:hAnsi="Noto Sans" w:eastAsia="Noto Sans" w:cs="Noto Sans"/>
          <w:sz w:val="22"/>
        </w:rPr>
        <w:t>Abraão obedeceu, confiando que Deus era poderoso até para ressuscitar os mortos.</w:t>
      </w:r>
    </w:p>
    <w:p>
      <w:r>
        <w:rPr>
          <w:rFonts w:ascii="Noto Sans" w:hAnsi="Noto Sans" w:eastAsia="Noto Sans" w:cs="Noto Sans"/>
          <w:sz w:val="22"/>
        </w:rPr>
        <w:t>A fé afetou o seu julgamento.</w:t>
      </w:r>
    </w:p>
    <w:p>
      <w:r>
        <w:rPr>
          <w:rFonts w:ascii="Noto Sans" w:hAnsi="Noto Sans" w:eastAsia="Noto Sans" w:cs="Noto Sans"/>
          <w:sz w:val="22"/>
        </w:rPr>
        <w:t>Porque Abraão confiava em Deus, podia tomar decisões que pareciam extraordinárias segundo o raciocínio humano comum.</w:t>
      </w:r>
    </w:p>
    <w:p>
      <w:r>
        <w:rPr>
          <w:rFonts w:ascii="Noto Sans" w:hAnsi="Noto Sans" w:eastAsia="Noto Sans" w:cs="Noto Sans"/>
          <w:sz w:val="22"/>
        </w:rPr>
        <w:t>E essa é uma das chaves do julgamento justo.</w:t>
      </w:r>
    </w:p>
    <w:p>
      <w:r>
        <w:rPr>
          <w:rFonts w:ascii="Noto Sans" w:hAnsi="Noto Sans" w:eastAsia="Noto Sans" w:cs="Noto Sans"/>
          <w:sz w:val="22"/>
        </w:rPr>
        <w:t>Se não confiarmos verdadeiramente em Deus, então, quando o caminho de Deus se tornar difícil, acabaremos por escolher outro caminho.</w:t>
      </w:r>
    </w:p>
    <w:p>
      <w:r>
        <w:rPr>
          <w:rFonts w:ascii="Noto Sans" w:hAnsi="Noto Sans" w:eastAsia="Noto Sans" w:cs="Noto Sans"/>
          <w:sz w:val="22"/>
        </w:rPr>
        <w:t>Escolheremos o caminho seguro.</w:t>
      </w:r>
    </w:p>
    <w:p>
      <w:r>
        <w:rPr>
          <w:rFonts w:ascii="Noto Sans" w:hAnsi="Noto Sans" w:eastAsia="Noto Sans" w:cs="Noto Sans"/>
          <w:sz w:val="22"/>
        </w:rPr>
        <w:t>O caminho conveniente.</w:t>
      </w:r>
    </w:p>
    <w:p>
      <w:r>
        <w:rPr>
          <w:rFonts w:ascii="Noto Sans" w:hAnsi="Noto Sans" w:eastAsia="Noto Sans" w:cs="Noto Sans"/>
          <w:sz w:val="22"/>
        </w:rPr>
        <w:t>O caminho socialmente aceitável.</w:t>
      </w:r>
    </w:p>
    <w:p>
      <w:r>
        <w:rPr>
          <w:rFonts w:ascii="Noto Sans" w:hAnsi="Noto Sans" w:eastAsia="Noto Sans" w:cs="Noto Sans"/>
          <w:sz w:val="22"/>
        </w:rPr>
        <w:t>O caminho financeiramente vantajoso.</w:t>
      </w:r>
    </w:p>
    <w:p>
      <w:r>
        <w:rPr>
          <w:rFonts w:ascii="Noto Sans" w:hAnsi="Noto Sans" w:eastAsia="Noto Sans" w:cs="Noto Sans"/>
          <w:sz w:val="22"/>
        </w:rPr>
        <w:t>O caminho que evita conflito.</w:t>
      </w:r>
    </w:p>
    <w:p>
      <w:r>
        <w:rPr>
          <w:rFonts w:ascii="Noto Sans" w:hAnsi="Noto Sans" w:eastAsia="Noto Sans" w:cs="Noto Sans"/>
          <w:b/>
          <w:sz w:val="22"/>
        </w:rPr>
        <w:t>Mas a fé diz:</w:t>
      </w:r>
    </w:p>
    <w:p>
      <w:r>
        <w:rPr>
          <w:rFonts w:ascii="Noto Sans" w:hAnsi="Noto Sans" w:eastAsia="Noto Sans" w:cs="Noto Sans"/>
          <w:sz w:val="22"/>
        </w:rPr>
        <w:t>Deus sabe melhor do que eu.</w:t>
      </w:r>
    </w:p>
    <w:p>
      <w:r>
        <w:rPr>
          <w:rFonts w:ascii="Noto Sans" w:hAnsi="Noto Sans" w:eastAsia="Noto Sans" w:cs="Noto Sans"/>
          <w:b/>
          <w:sz w:val="22"/>
        </w:rPr>
        <w:t>A fé diz:</w:t>
      </w:r>
    </w:p>
    <w:p>
      <w:r>
        <w:rPr>
          <w:rFonts w:ascii="Noto Sans" w:hAnsi="Noto Sans" w:eastAsia="Noto Sans" w:cs="Noto Sans"/>
          <w:sz w:val="22"/>
        </w:rPr>
        <w:t>Os padrões de Deus são corretos mesmo quando o mundo diz que estão errados.</w:t>
      </w:r>
    </w:p>
    <w:p>
      <w:r>
        <w:rPr>
          <w:rFonts w:ascii="Noto Sans" w:hAnsi="Noto Sans" w:eastAsia="Noto Sans" w:cs="Noto Sans"/>
          <w:b/>
          <w:sz w:val="22"/>
        </w:rPr>
        <w:t>A fé diz:</w:t>
      </w:r>
    </w:p>
    <w:p>
      <w:r>
        <w:rPr>
          <w:rFonts w:ascii="Noto Sans" w:hAnsi="Noto Sans" w:eastAsia="Noto Sans" w:cs="Noto Sans"/>
          <w:sz w:val="22"/>
        </w:rPr>
        <w:t>A obediência vale a pena mesmo quando não consigo ver imediatamente o resultado.</w:t>
      </w:r>
    </w:p>
    <w:p>
      <w:r>
        <w:rPr>
          <w:rFonts w:ascii="Noto Sans" w:hAnsi="Noto Sans" w:eastAsia="Noto Sans" w:cs="Noto Sans"/>
          <w:b/>
          <w:sz w:val="22"/>
        </w:rPr>
        <w:t>A fé diz:</w:t>
      </w:r>
    </w:p>
    <w:p>
      <w:r>
        <w:rPr>
          <w:rFonts w:ascii="Noto Sans" w:hAnsi="Noto Sans" w:eastAsia="Noto Sans" w:cs="Noto Sans"/>
          <w:sz w:val="22"/>
        </w:rPr>
        <w:t>Prefiro estar com Deus e parecer tolo perante os homens do que estar com os homens e ser achado tolo diante de Deus.</w:t>
      </w:r>
    </w:p>
    <w:p>
      <w:r>
        <w:rPr>
          <w:rFonts w:ascii="Noto Sans" w:hAnsi="Noto Sans" w:eastAsia="Noto Sans" w:cs="Noto Sans"/>
          <w:sz w:val="22"/>
        </w:rPr>
        <w:t>Isso é julgamento justo.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Aplicar isto a nós mesmos</w:t>
      </w:r>
    </w:p>
    <w:p>
      <w:r>
        <w:rPr>
          <w:rFonts w:ascii="Noto Sans" w:hAnsi="Noto Sans" w:eastAsia="Noto Sans" w:cs="Noto Sans"/>
          <w:sz w:val="22"/>
        </w:rPr>
        <w:t>Portanto, precisamos de trazer o assunto para nós mesmos.</w:t>
      </w:r>
    </w:p>
    <w:p>
      <w:r>
        <w:rPr>
          <w:rFonts w:ascii="Noto Sans" w:hAnsi="Noto Sans" w:eastAsia="Noto Sans" w:cs="Noto Sans"/>
          <w:sz w:val="22"/>
        </w:rPr>
        <w:t>É muito fácil olhar para os setenta anciãos de Ezequiel e condená-los.</w:t>
      </w:r>
    </w:p>
    <w:p>
      <w:r>
        <w:rPr>
          <w:rFonts w:ascii="Noto Sans" w:hAnsi="Noto Sans" w:eastAsia="Noto Sans" w:cs="Noto Sans"/>
          <w:sz w:val="22"/>
        </w:rPr>
        <w:t>É muito fácil olhar para os escribas e fariseus e identificar a sua hipocrisia.</w:t>
      </w:r>
    </w:p>
    <w:p>
      <w:r>
        <w:rPr>
          <w:rFonts w:ascii="Noto Sans" w:hAnsi="Noto Sans" w:eastAsia="Noto Sans" w:cs="Noto Sans"/>
          <w:sz w:val="22"/>
        </w:rPr>
        <w:t>É muito fácil reconhecer onde organizações religiosas fizeram concessões.</w:t>
      </w:r>
    </w:p>
    <w:p>
      <w:r>
        <w:rPr>
          <w:rFonts w:ascii="Noto Sans" w:hAnsi="Noto Sans" w:eastAsia="Noto Sans" w:cs="Noto Sans"/>
          <w:sz w:val="22"/>
        </w:rPr>
        <w:t>O que é muito mais difícil é examinarmo-nos a nós mesmos.</w:t>
      </w:r>
    </w:p>
    <w:p>
      <w:r>
        <w:rPr>
          <w:rFonts w:ascii="Noto Sans" w:hAnsi="Noto Sans" w:eastAsia="Noto Sans" w:cs="Noto Sans"/>
          <w:b/>
          <w:sz w:val="22"/>
        </w:rPr>
        <w:t>Paulo diz: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“Examinai-vos a vós mesmos se permaneceis na fé; provai-vos a vós mesmos.”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2 Coríntios 13:5</w:t>
      </w:r>
    </w:p>
    <w:p>
      <w:r>
        <w:rPr>
          <w:rFonts w:ascii="Noto Sans" w:hAnsi="Noto Sans" w:eastAsia="Noto Sans" w:cs="Noto Sans"/>
          <w:b/>
          <w:sz w:val="22"/>
        </w:rPr>
        <w:t>Precisamos de perguntar:</w:t>
      </w:r>
    </w:p>
    <w:p>
      <w:r>
        <w:rPr>
          <w:rFonts w:ascii="Noto Sans" w:hAnsi="Noto Sans" w:eastAsia="Noto Sans" w:cs="Noto Sans"/>
          <w:b/>
          <w:sz w:val="22"/>
        </w:rPr>
        <w:t>Os meus padrões mudaram?</w:t>
      </w:r>
    </w:p>
    <w:p>
      <w:r>
        <w:rPr>
          <w:rFonts w:ascii="Noto Sans" w:hAnsi="Noto Sans" w:eastAsia="Noto Sans" w:cs="Noto Sans"/>
          <w:b/>
          <w:sz w:val="22"/>
        </w:rPr>
        <w:t>Há coisas que antes perturbavam a minha consciência, mas que já não perturbam?</w:t>
      </w:r>
    </w:p>
    <w:p>
      <w:r>
        <w:rPr>
          <w:rFonts w:ascii="Noto Sans" w:hAnsi="Noto Sans" w:eastAsia="Noto Sans" w:cs="Noto Sans"/>
          <w:sz w:val="22"/>
        </w:rPr>
        <w:t>Permiti que a exposição repetida ao pensamento do mundo fizesse parecer normal algo que as Escrituras dizem estar errado?</w:t>
      </w:r>
    </w:p>
    <w:p>
      <w:r>
        <w:rPr>
          <w:rFonts w:ascii="Noto Sans" w:hAnsi="Noto Sans" w:eastAsia="Noto Sans" w:cs="Noto Sans"/>
          <w:b/>
          <w:sz w:val="22"/>
        </w:rPr>
        <w:t>Tomo decisões segundo princípios bíblicos ou segundo a conveniência?</w:t>
      </w:r>
    </w:p>
    <w:p>
      <w:r>
        <w:rPr>
          <w:rFonts w:ascii="Noto Sans" w:hAnsi="Noto Sans" w:eastAsia="Noto Sans" w:cs="Noto Sans"/>
          <w:b/>
          <w:sz w:val="22"/>
        </w:rPr>
        <w:t>O medo de outras pessoas influencia o meu julgamento?</w:t>
      </w:r>
    </w:p>
    <w:p>
      <w:r>
        <w:rPr>
          <w:rFonts w:ascii="Noto Sans" w:hAnsi="Noto Sans" w:eastAsia="Noto Sans" w:cs="Noto Sans"/>
          <w:b/>
          <w:sz w:val="22"/>
        </w:rPr>
        <w:t>As minhas ações correspondem realmente àquilo que digo acreditar?</w:t>
      </w:r>
    </w:p>
    <w:p>
      <w:r>
        <w:rPr>
          <w:rFonts w:ascii="Noto Sans" w:hAnsi="Noto Sans" w:eastAsia="Noto Sans" w:cs="Noto Sans"/>
          <w:sz w:val="22"/>
        </w:rPr>
        <w:t>São perguntas desconfortáveis.</w:t>
      </w:r>
    </w:p>
    <w:p>
      <w:r>
        <w:rPr>
          <w:rFonts w:ascii="Noto Sans" w:hAnsi="Noto Sans" w:eastAsia="Noto Sans" w:cs="Noto Sans"/>
          <w:sz w:val="22"/>
        </w:rPr>
        <w:t>Mas são perguntas necessárias.</w:t>
      </w:r>
    </w:p>
    <w:p>
      <w:r>
        <w:rPr>
          <w:rFonts w:ascii="Noto Sans" w:hAnsi="Noto Sans" w:eastAsia="Noto Sans" w:cs="Noto Sans"/>
          <w:sz w:val="22"/>
        </w:rPr>
        <w:t>Imaginemos que alguém nos seguisse durante uma semana sem ouvir nada do que dizemos acerca da nossa fé.</w:t>
      </w:r>
    </w:p>
    <w:p>
      <w:r>
        <w:rPr>
          <w:rFonts w:ascii="Noto Sans" w:hAnsi="Noto Sans" w:eastAsia="Noto Sans" w:cs="Noto Sans"/>
          <w:sz w:val="22"/>
        </w:rPr>
        <w:t>Veria o que fazemos.</w:t>
      </w:r>
    </w:p>
    <w:p>
      <w:r>
        <w:rPr>
          <w:rFonts w:ascii="Noto Sans" w:hAnsi="Noto Sans" w:eastAsia="Noto Sans" w:cs="Noto Sans"/>
          <w:sz w:val="22"/>
        </w:rPr>
        <w:t>Veria o que vemos.</w:t>
      </w:r>
    </w:p>
    <w:p>
      <w:r>
        <w:rPr>
          <w:rFonts w:ascii="Noto Sans" w:hAnsi="Noto Sans" w:eastAsia="Noto Sans" w:cs="Noto Sans"/>
          <w:sz w:val="22"/>
        </w:rPr>
        <w:t>Ouviria o que dizemos.</w:t>
      </w:r>
    </w:p>
    <w:p>
      <w:r>
        <w:rPr>
          <w:rFonts w:ascii="Noto Sans" w:hAnsi="Noto Sans" w:eastAsia="Noto Sans" w:cs="Noto Sans"/>
          <w:sz w:val="22"/>
        </w:rPr>
        <w:t>Veria como tratamos a nossa família.</w:t>
      </w:r>
    </w:p>
    <w:p>
      <w:r>
        <w:rPr>
          <w:rFonts w:ascii="Noto Sans" w:hAnsi="Noto Sans" w:eastAsia="Noto Sans" w:cs="Noto Sans"/>
          <w:sz w:val="22"/>
        </w:rPr>
        <w:t>Veria como nos comportamos no trabalho.</w:t>
      </w:r>
    </w:p>
    <w:p>
      <w:r>
        <w:rPr>
          <w:rFonts w:ascii="Noto Sans" w:hAnsi="Noto Sans" w:eastAsia="Noto Sans" w:cs="Noto Sans"/>
          <w:sz w:val="22"/>
        </w:rPr>
        <w:t>Veria em que gastamos o nosso dinheiro.</w:t>
      </w:r>
    </w:p>
    <w:p>
      <w:r>
        <w:rPr>
          <w:rFonts w:ascii="Noto Sans" w:hAnsi="Noto Sans" w:eastAsia="Noto Sans" w:cs="Noto Sans"/>
          <w:sz w:val="22"/>
        </w:rPr>
        <w:t>Veria o que ocupa o nosso tempo livre.</w:t>
      </w:r>
    </w:p>
    <w:p>
      <w:r>
        <w:rPr>
          <w:rFonts w:ascii="Noto Sans" w:hAnsi="Noto Sans" w:eastAsia="Noto Sans" w:cs="Noto Sans"/>
          <w:sz w:val="22"/>
        </w:rPr>
        <w:t>Veria como reagimos quando alguém nos irrita.</w:t>
      </w:r>
    </w:p>
    <w:p>
      <w:r>
        <w:rPr>
          <w:rFonts w:ascii="Noto Sans" w:hAnsi="Noto Sans" w:eastAsia="Noto Sans" w:cs="Noto Sans"/>
          <w:sz w:val="22"/>
        </w:rPr>
        <w:t>Veria o que acontece quando fazer o que é certo se torna inconveniente.</w:t>
      </w:r>
    </w:p>
    <w:p>
      <w:r>
        <w:rPr>
          <w:rFonts w:ascii="Noto Sans" w:hAnsi="Noto Sans" w:eastAsia="Noto Sans" w:cs="Noto Sans"/>
          <w:b/>
          <w:sz w:val="22"/>
        </w:rPr>
        <w:t>No final da semana, poderia reconhecer que somos discípulos do Senhor Jesus Cristo?</w:t>
      </w:r>
    </w:p>
    <w:p>
      <w:r>
        <w:rPr>
          <w:rFonts w:ascii="Noto Sans" w:hAnsi="Noto Sans" w:eastAsia="Noto Sans" w:cs="Noto Sans"/>
          <w:sz w:val="22"/>
        </w:rPr>
        <w:t>Isso não pergunta se somos perfeitos.</w:t>
      </w:r>
    </w:p>
    <w:p>
      <w:r>
        <w:rPr>
          <w:rFonts w:ascii="Noto Sans" w:hAnsi="Noto Sans" w:eastAsia="Noto Sans" w:cs="Noto Sans"/>
          <w:sz w:val="22"/>
        </w:rPr>
        <w:t>Nenhum de nós é.</w:t>
      </w:r>
    </w:p>
    <w:p>
      <w:r>
        <w:rPr>
          <w:rFonts w:ascii="Noto Sans" w:hAnsi="Noto Sans" w:eastAsia="Noto Sans" w:cs="Noto Sans"/>
          <w:sz w:val="22"/>
        </w:rPr>
        <w:t>Pergunta se existe coerência entre aquilo que professamos e a forma como vivemos.</w:t>
      </w:r>
    </w:p>
    <w:p>
      <w:r>
        <w:rPr>
          <w:rFonts w:ascii="Noto Sans" w:hAnsi="Noto Sans" w:eastAsia="Noto Sans" w:cs="Noto Sans"/>
          <w:b/>
          <w:sz w:val="22"/>
        </w:rPr>
        <w:t>O grande problema dos fariseus era:</w:t>
      </w:r>
    </w:p>
    <w:p>
      <w:r>
        <w:rPr>
          <w:rFonts w:ascii="Noto Sans" w:hAnsi="Noto Sans" w:eastAsia="Noto Sans" w:cs="Noto Sans"/>
          <w:sz w:val="22"/>
        </w:rPr>
        <w:t>Dizem e não praticam.</w:t>
      </w:r>
    </w:p>
    <w:p>
      <w:r>
        <w:rPr>
          <w:rFonts w:ascii="Noto Sans" w:hAnsi="Noto Sans" w:eastAsia="Noto Sans" w:cs="Noto Sans"/>
          <w:sz w:val="22"/>
        </w:rPr>
        <w:t>Não devemos permitir que essa frase nos descreva.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O temor do homem</w:t>
      </w:r>
    </w:p>
    <w:p>
      <w:r>
        <w:rPr>
          <w:rFonts w:ascii="Noto Sans" w:hAnsi="Noto Sans" w:eastAsia="Noto Sans" w:cs="Noto Sans"/>
          <w:sz w:val="22"/>
        </w:rPr>
        <w:t>Talvez um dos maiores obstáculos ao julgamento justo continue a ser o aviso que Moisés deu há milhares de anos: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“Não temereis a face de ninguém.”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Deuteronómio 1:17</w:t>
      </w:r>
    </w:p>
    <w:p>
      <w:r>
        <w:rPr>
          <w:rFonts w:ascii="Noto Sans" w:hAnsi="Noto Sans" w:eastAsia="Noto Sans" w:cs="Noto Sans"/>
          <w:sz w:val="22"/>
        </w:rPr>
        <w:t>O temor do homem é extraordinariamente poderoso.</w:t>
      </w:r>
    </w:p>
    <w:p>
      <w:r>
        <w:rPr>
          <w:rFonts w:ascii="Noto Sans" w:hAnsi="Noto Sans" w:eastAsia="Noto Sans" w:cs="Noto Sans"/>
          <w:sz w:val="22"/>
        </w:rPr>
        <w:t>Um jovem irmão ou irmã pode saber perfeitamente o que as Escrituras ensinam, mas ter medo de ser diferente na escola ou na universidade.</w:t>
      </w:r>
    </w:p>
    <w:p>
      <w:r>
        <w:rPr>
          <w:rFonts w:ascii="Noto Sans" w:hAnsi="Noto Sans" w:eastAsia="Noto Sans" w:cs="Noto Sans"/>
          <w:sz w:val="22"/>
        </w:rPr>
        <w:t>Um adulto pode saber o que é certo, mas temer as consequências no trabalho.</w:t>
      </w:r>
    </w:p>
    <w:p>
      <w:r>
        <w:rPr>
          <w:rFonts w:ascii="Noto Sans" w:hAnsi="Noto Sans" w:eastAsia="Noto Sans" w:cs="Noto Sans"/>
          <w:sz w:val="22"/>
        </w:rPr>
        <w:t>Um pai ou uma mãe pode saber que padrões devem ser mantidos em casa, mas temer perturbar os filhos.</w:t>
      </w:r>
    </w:p>
    <w:p>
      <w:r>
        <w:rPr>
          <w:rFonts w:ascii="Noto Sans" w:hAnsi="Noto Sans" w:eastAsia="Noto Sans" w:cs="Noto Sans"/>
          <w:sz w:val="22"/>
        </w:rPr>
        <w:t>Uma ecclesia pode saber o que as Escrituras ensinam, mas temer parecer pouco amigável ou antiquada.</w:t>
      </w:r>
    </w:p>
    <w:p>
      <w:r>
        <w:rPr>
          <w:rFonts w:ascii="Noto Sans" w:hAnsi="Noto Sans" w:eastAsia="Noto Sans" w:cs="Noto Sans"/>
          <w:sz w:val="22"/>
        </w:rPr>
        <w:t>Um irmão pode saber que algo deve ser dito, mas permanecer calado porque falar tornará a situação desconfortável.</w:t>
      </w:r>
    </w:p>
    <w:p>
      <w:r>
        <w:rPr>
          <w:rFonts w:ascii="Noto Sans" w:hAnsi="Noto Sans" w:eastAsia="Noto Sans" w:cs="Noto Sans"/>
          <w:sz w:val="22"/>
        </w:rPr>
        <w:t>E gradualmente o temor do homem substitui o temor de Deus.</w:t>
      </w:r>
    </w:p>
    <w:p>
      <w:r>
        <w:rPr>
          <w:rFonts w:ascii="Noto Sans" w:hAnsi="Noto Sans" w:eastAsia="Noto Sans" w:cs="Noto Sans"/>
          <w:b/>
          <w:sz w:val="22"/>
        </w:rPr>
        <w:t>Provérbios diz: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“O receio do homem armará laços, mas o que confia no SENHOR será posto em alto retiro.”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Provérbios 29:25</w:t>
      </w:r>
    </w:p>
    <w:p>
      <w:r>
        <w:rPr>
          <w:rFonts w:ascii="Noto Sans" w:hAnsi="Noto Sans" w:eastAsia="Noto Sans" w:cs="Noto Sans"/>
          <w:sz w:val="22"/>
        </w:rPr>
        <w:t>Notem novamente a relação com a fé.</w:t>
      </w:r>
    </w:p>
    <w:p>
      <w:r>
        <w:rPr>
          <w:rFonts w:ascii="Noto Sans" w:hAnsi="Noto Sans" w:eastAsia="Noto Sans" w:cs="Noto Sans"/>
          <w:sz w:val="22"/>
        </w:rPr>
        <w:t>A resposta ao temor do homem é confiar em Deus.</w:t>
      </w:r>
    </w:p>
    <w:p>
      <w:r>
        <w:rPr>
          <w:rFonts w:ascii="Noto Sans" w:hAnsi="Noto Sans" w:eastAsia="Noto Sans" w:cs="Noto Sans"/>
          <w:sz w:val="22"/>
        </w:rPr>
        <w:t>Quanto mais certos estivermos de que Deus é real, de que a sua Palavra é verdadeira, de que as suas promessas são certas e de que o seu Reino vem, menos importante se torna a aprovação humana.</w:t>
      </w:r>
    </w:p>
    <w:p>
      <w:r>
        <w:rPr>
          <w:rFonts w:ascii="Noto Sans" w:hAnsi="Noto Sans" w:eastAsia="Noto Sans" w:cs="Noto Sans"/>
          <w:sz w:val="22"/>
        </w:rPr>
        <w:t>Isso não significa que devamos procurar deliberadamente o confronto.</w:t>
      </w:r>
    </w:p>
    <w:p>
      <w:r>
        <w:rPr>
          <w:rFonts w:ascii="Noto Sans" w:hAnsi="Noto Sans" w:eastAsia="Noto Sans" w:cs="Noto Sans"/>
          <w:sz w:val="22"/>
        </w:rPr>
        <w:t>O julgamento justo não é desculpa para dureza.</w:t>
      </w:r>
    </w:p>
    <w:p>
      <w:r>
        <w:rPr>
          <w:rFonts w:ascii="Noto Sans" w:hAnsi="Noto Sans" w:eastAsia="Noto Sans" w:cs="Noto Sans"/>
          <w:b/>
          <w:sz w:val="22"/>
        </w:rPr>
        <w:t>A sabedoria que vem do alto é descrita em Tiago assim: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“Primeiramente pura, depois pacífica, moderada, tratável, cheia de misericórdia e de bons frutos...”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Tiago 3:17</w:t>
      </w:r>
    </w:p>
    <w:p>
      <w:r>
        <w:rPr>
          <w:rFonts w:ascii="Noto Sans" w:hAnsi="Noto Sans" w:eastAsia="Noto Sans" w:cs="Noto Sans"/>
          <w:sz w:val="22"/>
        </w:rPr>
        <w:t>A verdade e a bondade pertencem uma à outra.</w:t>
      </w:r>
    </w:p>
    <w:p>
      <w:r>
        <w:rPr>
          <w:rFonts w:ascii="Noto Sans" w:hAnsi="Noto Sans" w:eastAsia="Noto Sans" w:cs="Noto Sans"/>
          <w:sz w:val="22"/>
        </w:rPr>
        <w:t>A justiça e a misericórdia pertencem uma à outra.</w:t>
      </w:r>
    </w:p>
    <w:p>
      <w:r>
        <w:rPr>
          <w:rFonts w:ascii="Noto Sans" w:hAnsi="Noto Sans" w:eastAsia="Noto Sans" w:cs="Noto Sans"/>
          <w:sz w:val="22"/>
        </w:rPr>
        <w:t>A coragem e a humildade pertencem uma à outra.</w:t>
      </w:r>
    </w:p>
    <w:p>
      <w:r>
        <w:rPr>
          <w:rFonts w:ascii="Noto Sans" w:hAnsi="Noto Sans" w:eastAsia="Noto Sans" w:cs="Noto Sans"/>
          <w:sz w:val="22"/>
        </w:rPr>
        <w:t>O nosso Senhor possuía todas elas perfeitamente.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Prepararmo-nos para o Reino</w:t>
      </w:r>
    </w:p>
    <w:p>
      <w:r>
        <w:rPr>
          <w:rFonts w:ascii="Noto Sans" w:hAnsi="Noto Sans" w:eastAsia="Noto Sans" w:cs="Noto Sans"/>
          <w:sz w:val="22"/>
        </w:rPr>
        <w:t>Israel, em Deuteronómio, estava na fronteira da terra.</w:t>
      </w:r>
    </w:p>
    <w:p>
      <w:r>
        <w:rPr>
          <w:rFonts w:ascii="Noto Sans" w:hAnsi="Noto Sans" w:eastAsia="Noto Sans" w:cs="Noto Sans"/>
          <w:sz w:val="22"/>
        </w:rPr>
        <w:t>Nós também somos um povo que está na fronteira de uma herança.</w:t>
      </w:r>
    </w:p>
    <w:p>
      <w:r>
        <w:rPr>
          <w:rFonts w:ascii="Noto Sans" w:hAnsi="Noto Sans" w:eastAsia="Noto Sans" w:cs="Noto Sans"/>
          <w:sz w:val="22"/>
        </w:rPr>
        <w:t>Não sabemos exatamente quanto tempo resta antes de o Senhor regressar.</w:t>
      </w:r>
    </w:p>
    <w:p>
      <w:r>
        <w:rPr>
          <w:rFonts w:ascii="Noto Sans" w:hAnsi="Noto Sans" w:eastAsia="Noto Sans" w:cs="Noto Sans"/>
          <w:sz w:val="22"/>
        </w:rPr>
        <w:t>Mas cada dia nos aproxima.</w:t>
      </w:r>
    </w:p>
    <w:p>
      <w:r>
        <w:rPr>
          <w:rFonts w:ascii="Noto Sans" w:hAnsi="Noto Sans" w:eastAsia="Noto Sans" w:cs="Noto Sans"/>
          <w:sz w:val="22"/>
        </w:rPr>
        <w:t>A pergunta é se estamos a ser preparados.</w:t>
      </w:r>
    </w:p>
    <w:p>
      <w:r>
        <w:rPr>
          <w:rFonts w:ascii="Noto Sans" w:hAnsi="Noto Sans" w:eastAsia="Noto Sans" w:cs="Noto Sans"/>
          <w:sz w:val="22"/>
        </w:rPr>
        <w:t>Deus não está apenas a preparar um lugar para nós.</w:t>
      </w:r>
    </w:p>
    <w:p>
      <w:r>
        <w:rPr>
          <w:rFonts w:ascii="Noto Sans" w:hAnsi="Noto Sans" w:eastAsia="Noto Sans" w:cs="Noto Sans"/>
          <w:sz w:val="22"/>
        </w:rPr>
        <w:t>Está a preparar-nos para esse lugar.</w:t>
      </w:r>
    </w:p>
    <w:p>
      <w:r>
        <w:rPr>
          <w:rFonts w:ascii="Noto Sans" w:hAnsi="Noto Sans" w:eastAsia="Noto Sans" w:cs="Noto Sans"/>
          <w:sz w:val="22"/>
        </w:rPr>
        <w:t>E grande parte dessa preparação diz respeito à nossa capacidade de discernir os seus caminhos.</w:t>
      </w:r>
    </w:p>
    <w:p>
      <w:r>
        <w:rPr>
          <w:rFonts w:ascii="Noto Sans" w:hAnsi="Noto Sans" w:eastAsia="Noto Sans" w:cs="Noto Sans"/>
          <w:b/>
          <w:sz w:val="22"/>
        </w:rPr>
        <w:t>Isaías profetiza acerca do Senhor Jesus: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 deleitar-se-á no temor do SENHOR; e não julgará segundo a vista dos seus olhos, nem repreenderá segundo o ouvir dos seus ouvidos.”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Isaías 11:3</w:t>
      </w:r>
    </w:p>
    <w:p>
      <w:r>
        <w:rPr>
          <w:rFonts w:ascii="Noto Sans" w:hAnsi="Noto Sans" w:eastAsia="Noto Sans" w:cs="Noto Sans"/>
          <w:sz w:val="22"/>
        </w:rPr>
        <w:t>O Rei vindouro julga de maneira diferente do mundo.</w:t>
      </w:r>
    </w:p>
    <w:p>
      <w:r>
        <w:rPr>
          <w:rFonts w:ascii="Noto Sans" w:hAnsi="Noto Sans" w:eastAsia="Noto Sans" w:cs="Noto Sans"/>
          <w:sz w:val="22"/>
        </w:rPr>
        <w:t>Não apenas segundo a aparência.</w:t>
      </w:r>
    </w:p>
    <w:p>
      <w:r>
        <w:rPr>
          <w:rFonts w:ascii="Noto Sans" w:hAnsi="Noto Sans" w:eastAsia="Noto Sans" w:cs="Noto Sans"/>
          <w:sz w:val="22"/>
        </w:rPr>
        <w:t>Não segundo preconceito.</w:t>
      </w:r>
    </w:p>
    <w:p>
      <w:r>
        <w:rPr>
          <w:rFonts w:ascii="Noto Sans" w:hAnsi="Noto Sans" w:eastAsia="Noto Sans" w:cs="Noto Sans"/>
          <w:sz w:val="22"/>
        </w:rPr>
        <w:t>Não segundo popularidade.</w:t>
      </w:r>
    </w:p>
    <w:p>
      <w:r>
        <w:rPr>
          <w:rFonts w:ascii="Noto Sans" w:hAnsi="Noto Sans" w:eastAsia="Noto Sans" w:cs="Noto Sans"/>
          <w:sz w:val="22"/>
        </w:rPr>
        <w:t>Mas segundo a justiça.</w:t>
      </w:r>
    </w:p>
    <w:p>
      <w:r>
        <w:rPr>
          <w:rFonts w:ascii="Noto Sans" w:hAnsi="Noto Sans" w:eastAsia="Noto Sans" w:cs="Noto Sans"/>
          <w:sz w:val="22"/>
        </w:rPr>
        <w:t>Se esperamos estar associados com ele nesse Reino, então precisamos de aprender agora o julgamento justo.</w:t>
      </w:r>
    </w:p>
    <w:p>
      <w:r>
        <w:rPr>
          <w:rFonts w:ascii="Noto Sans" w:hAnsi="Noto Sans" w:eastAsia="Noto Sans" w:cs="Noto Sans"/>
          <w:sz w:val="22"/>
        </w:rPr>
        <w:t>Cada decisão faz parte dessa educação.</w:t>
      </w:r>
    </w:p>
    <w:p>
      <w:r>
        <w:rPr>
          <w:rFonts w:ascii="Noto Sans" w:hAnsi="Noto Sans" w:eastAsia="Noto Sans" w:cs="Noto Sans"/>
          <w:sz w:val="22"/>
        </w:rPr>
        <w:t>Cada circunstância difícil é uma oportunidade.</w:t>
      </w:r>
    </w:p>
    <w:p>
      <w:r>
        <w:rPr>
          <w:rFonts w:ascii="Noto Sans" w:hAnsi="Noto Sans" w:eastAsia="Noto Sans" w:cs="Noto Sans"/>
          <w:sz w:val="22"/>
        </w:rPr>
        <w:t>Cada desacordo põe-nos à prova.</w:t>
      </w:r>
    </w:p>
    <w:p>
      <w:r>
        <w:rPr>
          <w:rFonts w:ascii="Noto Sans" w:hAnsi="Noto Sans" w:eastAsia="Noto Sans" w:cs="Noto Sans"/>
          <w:sz w:val="22"/>
        </w:rPr>
        <w:t>Cada tentação apresenta uma escolha.</w:t>
      </w:r>
    </w:p>
    <w:p>
      <w:r>
        <w:rPr>
          <w:rFonts w:ascii="Noto Sans" w:hAnsi="Noto Sans" w:eastAsia="Noto Sans" w:cs="Noto Sans"/>
          <w:b/>
          <w:sz w:val="22"/>
        </w:rPr>
        <w:t>Cada pressão do mundo pergunta-nos:</w:t>
      </w:r>
    </w:p>
    <w:p>
      <w:r>
        <w:rPr>
          <w:rFonts w:ascii="Noto Sans" w:hAnsi="Noto Sans" w:eastAsia="Noto Sans" w:cs="Noto Sans"/>
          <w:b/>
          <w:sz w:val="22"/>
        </w:rPr>
        <w:t>Que padrão vais usar?</w:t>
      </w:r>
    </w:p>
    <w:p>
      <w:r>
        <w:rPr>
          <w:rFonts w:ascii="Noto Sans" w:hAnsi="Noto Sans" w:eastAsia="Noto Sans" w:cs="Noto Sans"/>
          <w:b/>
          <w:sz w:val="22"/>
        </w:rPr>
        <w:t>Isso leva-nos de volta a Moisés: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“Porque o juízo é de Deus.”</w:t>
      </w:r>
    </w:p>
    <w:p>
      <w:r>
        <w:rPr>
          <w:rFonts w:ascii="Noto Sans" w:hAnsi="Noto Sans" w:eastAsia="Noto Sans" w:cs="Noto Sans"/>
          <w:sz w:val="22"/>
        </w:rPr>
        <w:t>Essas poucas palavras podem tirar de nós um enorme peso.</w:t>
      </w:r>
    </w:p>
    <w:p>
      <w:r>
        <w:rPr>
          <w:rFonts w:ascii="Noto Sans" w:hAnsi="Noto Sans" w:eastAsia="Noto Sans" w:cs="Noto Sans"/>
          <w:sz w:val="22"/>
        </w:rPr>
        <w:t>Não temos de inventar a moralidade.</w:t>
      </w:r>
    </w:p>
    <w:p>
      <w:r>
        <w:rPr>
          <w:rFonts w:ascii="Noto Sans" w:hAnsi="Noto Sans" w:eastAsia="Noto Sans" w:cs="Noto Sans"/>
          <w:sz w:val="22"/>
        </w:rPr>
        <w:t>Não temos de decidir o que a verdade deve ser.</w:t>
      </w:r>
    </w:p>
    <w:p>
      <w:r>
        <w:rPr>
          <w:rFonts w:ascii="Noto Sans" w:hAnsi="Noto Sans" w:eastAsia="Noto Sans" w:cs="Noto Sans"/>
          <w:sz w:val="22"/>
        </w:rPr>
        <w:t>Não temos de remodelar os princípios de Deus para se ajustarem a cada geração.</w:t>
      </w:r>
    </w:p>
    <w:p>
      <w:r>
        <w:rPr>
          <w:rFonts w:ascii="Noto Sans" w:hAnsi="Noto Sans" w:eastAsia="Noto Sans" w:cs="Noto Sans"/>
          <w:sz w:val="22"/>
        </w:rPr>
        <w:t>A nossa responsabilidade é mais humilde do que isso.</w:t>
      </w:r>
    </w:p>
    <w:p>
      <w:r>
        <w:rPr>
          <w:rFonts w:ascii="Noto Sans" w:hAnsi="Noto Sans" w:eastAsia="Noto Sans" w:cs="Noto Sans"/>
          <w:sz w:val="22"/>
        </w:rPr>
        <w:t>Temos de ouvir.</w:t>
      </w:r>
    </w:p>
    <w:p>
      <w:r>
        <w:rPr>
          <w:rFonts w:ascii="Noto Sans" w:hAnsi="Noto Sans" w:eastAsia="Noto Sans" w:cs="Noto Sans"/>
          <w:sz w:val="22"/>
        </w:rPr>
        <w:t>Temos de aprender.</w:t>
      </w:r>
    </w:p>
    <w:p>
      <w:r>
        <w:rPr>
          <w:rFonts w:ascii="Noto Sans" w:hAnsi="Noto Sans" w:eastAsia="Noto Sans" w:cs="Noto Sans"/>
          <w:sz w:val="22"/>
        </w:rPr>
        <w:t>Temos de crer.</w:t>
      </w:r>
    </w:p>
    <w:p>
      <w:r>
        <w:rPr>
          <w:rFonts w:ascii="Noto Sans" w:hAnsi="Noto Sans" w:eastAsia="Noto Sans" w:cs="Noto Sans"/>
          <w:sz w:val="22"/>
        </w:rPr>
        <w:t>E depois temos de obedecer.</w:t>
      </w:r>
    </w:p>
    <w:p>
      <w:pPr>
        <w:keepNext/>
        <w:spacing w:before="200" w:after="80"/>
      </w:pPr>
      <w:r>
        <w:rPr>
          <w:rFonts w:ascii="Noto Sans" w:hAnsi="Noto Sans" w:eastAsia="Noto Sans" w:cs="Noto Sans"/>
          <w:b/>
          <w:sz w:val="30"/>
        </w:rPr>
        <w:t>À mesa do Senhor</w:t>
      </w:r>
    </w:p>
    <w:p>
      <w:r>
        <w:rPr>
          <w:rFonts w:ascii="Noto Sans" w:hAnsi="Noto Sans" w:eastAsia="Noto Sans" w:cs="Noto Sans"/>
          <w:sz w:val="22"/>
        </w:rPr>
        <w:t>E agora, ao virmos recordar o Senhor Jesus no pão e no vinho, temos diante de nós o exemplo supremo daquele que amou a justiça e odiou a iniquidade.</w:t>
      </w:r>
    </w:p>
    <w:p>
      <w:r>
        <w:rPr>
          <w:rFonts w:ascii="Noto Sans" w:hAnsi="Noto Sans" w:eastAsia="Noto Sans" w:cs="Noto Sans"/>
          <w:sz w:val="22"/>
        </w:rPr>
        <w:t>Aqui estava um homem que nunca permitiu que os padrões do seu Pai fossem enfraquecidos.</w:t>
      </w:r>
    </w:p>
    <w:p>
      <w:r>
        <w:rPr>
          <w:rFonts w:ascii="Noto Sans" w:hAnsi="Noto Sans" w:eastAsia="Noto Sans" w:cs="Noto Sans"/>
          <w:sz w:val="22"/>
        </w:rPr>
        <w:t>Estava rodeado por um mundo corrupto.</w:t>
      </w:r>
    </w:p>
    <w:p>
      <w:r>
        <w:rPr>
          <w:rFonts w:ascii="Noto Sans" w:hAnsi="Noto Sans" w:eastAsia="Noto Sans" w:cs="Noto Sans"/>
          <w:sz w:val="22"/>
        </w:rPr>
        <w:t>Foi mal compreendido.</w:t>
      </w:r>
    </w:p>
    <w:p>
      <w:r>
        <w:rPr>
          <w:rFonts w:ascii="Noto Sans" w:hAnsi="Noto Sans" w:eastAsia="Noto Sans" w:cs="Noto Sans"/>
          <w:sz w:val="22"/>
        </w:rPr>
        <w:t>Foi tentado.</w:t>
      </w:r>
    </w:p>
    <w:p>
      <w:r>
        <w:rPr>
          <w:rFonts w:ascii="Noto Sans" w:hAnsi="Noto Sans" w:eastAsia="Noto Sans" w:cs="Noto Sans"/>
          <w:sz w:val="22"/>
        </w:rPr>
        <w:t>Foi rejeitado.</w:t>
      </w:r>
    </w:p>
    <w:p>
      <w:r>
        <w:rPr>
          <w:rFonts w:ascii="Noto Sans" w:hAnsi="Noto Sans" w:eastAsia="Noto Sans" w:cs="Noto Sans"/>
          <w:sz w:val="22"/>
        </w:rPr>
        <w:t>Foi falsamente acusado.</w:t>
      </w:r>
    </w:p>
    <w:p>
      <w:r>
        <w:rPr>
          <w:rFonts w:ascii="Noto Sans" w:hAnsi="Noto Sans" w:eastAsia="Noto Sans" w:cs="Noto Sans"/>
          <w:sz w:val="22"/>
        </w:rPr>
        <w:t>Foi abandonado.</w:t>
      </w:r>
    </w:p>
    <w:p>
      <w:r>
        <w:rPr>
          <w:rFonts w:ascii="Noto Sans" w:hAnsi="Noto Sans" w:eastAsia="Noto Sans" w:cs="Noto Sans"/>
          <w:sz w:val="22"/>
        </w:rPr>
        <w:t>Sofreu.</w:t>
      </w:r>
    </w:p>
    <w:p>
      <w:r>
        <w:rPr>
          <w:rFonts w:ascii="Noto Sans" w:hAnsi="Noto Sans" w:eastAsia="Noto Sans" w:cs="Noto Sans"/>
          <w:sz w:val="22"/>
        </w:rPr>
        <w:t>E, contudo, permaneceu fiel.</w:t>
      </w:r>
    </w:p>
    <w:p>
      <w:r>
        <w:rPr>
          <w:rFonts w:ascii="Noto Sans" w:hAnsi="Noto Sans" w:eastAsia="Noto Sans" w:cs="Noto Sans"/>
          <w:b/>
          <w:sz w:val="22"/>
        </w:rPr>
        <w:t>Pôde dizer:</w:t>
      </w:r>
    </w:p>
    <w:p>
      <w:pPr>
        <w:spacing w:after="40"/>
        <w:ind w:left="403"/>
      </w:pPr>
      <w:r>
        <w:rPr>
          <w:rFonts w:ascii="Noto Sans" w:hAnsi="Noto Sans" w:eastAsia="Noto Sans" w:cs="Noto Sans"/>
          <w:i/>
          <w:sz w:val="22"/>
        </w:rPr>
        <w:t>“Eu faço sempre o que lhe agrada.”</w:t>
      </w:r>
    </w:p>
    <w:p>
      <w:pPr>
        <w:spacing w:after="120"/>
        <w:ind w:left="403" w:right="0"/>
      </w:pPr>
      <w:r>
        <w:rPr>
          <w:rFonts w:ascii="Noto Sans" w:hAnsi="Noto Sans" w:eastAsia="Noto Sans" w:cs="Noto Sans"/>
          <w:b/>
          <w:sz w:val="21"/>
        </w:rPr>
        <w:t>João 8:29</w:t>
      </w:r>
    </w:p>
    <w:p>
      <w:r>
        <w:rPr>
          <w:rFonts w:ascii="Noto Sans" w:hAnsi="Noto Sans" w:eastAsia="Noto Sans" w:cs="Noto Sans"/>
          <w:sz w:val="22"/>
        </w:rPr>
        <w:t>Que contraste com nós próprios.</w:t>
      </w:r>
    </w:p>
    <w:p>
      <w:r>
        <w:rPr>
          <w:rFonts w:ascii="Noto Sans" w:hAnsi="Noto Sans" w:eastAsia="Noto Sans" w:cs="Noto Sans"/>
          <w:sz w:val="22"/>
        </w:rPr>
        <w:t>Olhamos para as nossas vidas e reconhecemos a incoerência.</w:t>
      </w:r>
    </w:p>
    <w:p>
      <w:r>
        <w:rPr>
          <w:rFonts w:ascii="Noto Sans" w:hAnsi="Noto Sans" w:eastAsia="Noto Sans" w:cs="Noto Sans"/>
          <w:sz w:val="22"/>
        </w:rPr>
        <w:t>Momentos em que sabíamos o que era certo, mas não o fizemos.</w:t>
      </w:r>
    </w:p>
    <w:p>
      <w:r>
        <w:rPr>
          <w:rFonts w:ascii="Noto Sans" w:hAnsi="Noto Sans" w:eastAsia="Noto Sans" w:cs="Noto Sans"/>
          <w:sz w:val="22"/>
        </w:rPr>
        <w:t>Momentos em que venceu a conveniência.</w:t>
      </w:r>
    </w:p>
    <w:p>
      <w:r>
        <w:rPr>
          <w:rFonts w:ascii="Noto Sans" w:hAnsi="Noto Sans" w:eastAsia="Noto Sans" w:cs="Noto Sans"/>
          <w:sz w:val="22"/>
        </w:rPr>
        <w:t>Momentos em que venceu o medo.</w:t>
      </w:r>
    </w:p>
    <w:p>
      <w:r>
        <w:rPr>
          <w:rFonts w:ascii="Noto Sans" w:hAnsi="Noto Sans" w:eastAsia="Noto Sans" w:cs="Noto Sans"/>
          <w:sz w:val="22"/>
        </w:rPr>
        <w:t>Momentos em que venceu o orgulho.</w:t>
      </w:r>
    </w:p>
    <w:p>
      <w:r>
        <w:rPr>
          <w:rFonts w:ascii="Noto Sans" w:hAnsi="Noto Sans" w:eastAsia="Noto Sans" w:cs="Noto Sans"/>
          <w:sz w:val="22"/>
        </w:rPr>
        <w:t>Momentos em que o pensamento do mundo nos influenciou mais do que percebemos.</w:t>
      </w:r>
    </w:p>
    <w:p>
      <w:r>
        <w:rPr>
          <w:rFonts w:ascii="Noto Sans" w:hAnsi="Noto Sans" w:eastAsia="Noto Sans" w:cs="Noto Sans"/>
          <w:sz w:val="22"/>
        </w:rPr>
        <w:t>Mas os emblemas não nos lembram apenas o nosso fracasso.</w:t>
      </w:r>
    </w:p>
    <w:p>
      <w:r>
        <w:rPr>
          <w:rFonts w:ascii="Noto Sans" w:hAnsi="Noto Sans" w:eastAsia="Noto Sans" w:cs="Noto Sans"/>
          <w:sz w:val="22"/>
        </w:rPr>
        <w:t>Lembram-nos a misericórdia de Deus.</w:t>
      </w:r>
    </w:p>
    <w:p>
      <w:r>
        <w:rPr>
          <w:rFonts w:ascii="Noto Sans" w:hAnsi="Noto Sans" w:eastAsia="Noto Sans" w:cs="Noto Sans"/>
          <w:sz w:val="22"/>
        </w:rPr>
        <w:t>Lembram-nos que Deus providenciou um caminho de perdão.</w:t>
      </w:r>
    </w:p>
    <w:p>
      <w:r>
        <w:rPr>
          <w:rFonts w:ascii="Noto Sans" w:hAnsi="Noto Sans" w:eastAsia="Noto Sans" w:cs="Noto Sans"/>
          <w:sz w:val="22"/>
        </w:rPr>
        <w:t>Lembram-nos que em Cristo há esperança.</w:t>
      </w:r>
    </w:p>
    <w:p>
      <w:r>
        <w:rPr>
          <w:rFonts w:ascii="Noto Sans" w:hAnsi="Noto Sans" w:eastAsia="Noto Sans" w:cs="Noto Sans"/>
          <w:sz w:val="22"/>
        </w:rPr>
        <w:t>E chamam-nos novamente a segui-lo.</w:t>
      </w:r>
    </w:p>
    <w:p>
      <w:r>
        <w:rPr>
          <w:rFonts w:ascii="Noto Sans" w:hAnsi="Noto Sans" w:eastAsia="Noto Sans" w:cs="Noto Sans"/>
          <w:sz w:val="22"/>
        </w:rPr>
        <w:t>Portanto, ao examinarmo-nos, peçamos a Deus que nos ajude a ver onde os nossos padrões podem ter baixado.</w:t>
      </w:r>
    </w:p>
    <w:p>
      <w:r>
        <w:rPr>
          <w:rFonts w:ascii="Noto Sans" w:hAnsi="Noto Sans" w:eastAsia="Noto Sans" w:cs="Noto Sans"/>
          <w:sz w:val="22"/>
        </w:rPr>
        <w:t>Perguntemos se a nossa conduta corresponde realmente à nossa profissão.</w:t>
      </w:r>
    </w:p>
    <w:p>
      <w:r>
        <w:rPr>
          <w:rFonts w:ascii="Noto Sans" w:hAnsi="Noto Sans" w:eastAsia="Noto Sans" w:cs="Noto Sans"/>
          <w:sz w:val="22"/>
        </w:rPr>
        <w:t>Examinemos se estamos a ser moldados pelas Escrituras ou pelo mundo que nos rodeia.</w:t>
      </w:r>
    </w:p>
    <w:p>
      <w:r>
        <w:rPr>
          <w:rFonts w:ascii="Noto Sans" w:hAnsi="Noto Sans" w:eastAsia="Noto Sans" w:cs="Noto Sans"/>
          <w:sz w:val="22"/>
        </w:rPr>
        <w:t>Perguntemos se as nossas decisões nascem da fé em Deus ou do temor do homem.</w:t>
      </w:r>
    </w:p>
    <w:p>
      <w:r>
        <w:rPr>
          <w:rFonts w:ascii="Noto Sans" w:hAnsi="Noto Sans" w:eastAsia="Noto Sans" w:cs="Noto Sans"/>
          <w:sz w:val="22"/>
        </w:rPr>
        <w:t>E acima de tudo, olhemos novamente para o Senhor Jesus.</w:t>
      </w:r>
    </w:p>
    <w:p>
      <w:r>
        <w:rPr>
          <w:rFonts w:ascii="Noto Sans" w:hAnsi="Noto Sans" w:eastAsia="Noto Sans" w:cs="Noto Sans"/>
          <w:sz w:val="22"/>
        </w:rPr>
        <w:t>Ele amou a justiça.</w:t>
      </w:r>
    </w:p>
    <w:p>
      <w:r>
        <w:rPr>
          <w:rFonts w:ascii="Noto Sans" w:hAnsi="Noto Sans" w:eastAsia="Noto Sans" w:cs="Noto Sans"/>
          <w:sz w:val="22"/>
        </w:rPr>
        <w:t>Odiou a iniquidade.</w:t>
      </w:r>
    </w:p>
    <w:p>
      <w:r>
        <w:rPr>
          <w:rFonts w:ascii="Noto Sans" w:hAnsi="Noto Sans" w:eastAsia="Noto Sans" w:cs="Noto Sans"/>
          <w:sz w:val="22"/>
        </w:rPr>
        <w:t>Confiou no seu Pai.</w:t>
      </w:r>
    </w:p>
    <w:p>
      <w:r>
        <w:rPr>
          <w:rFonts w:ascii="Noto Sans" w:hAnsi="Noto Sans" w:eastAsia="Noto Sans" w:cs="Noto Sans"/>
          <w:sz w:val="22"/>
        </w:rPr>
        <w:t>Obedeceu quando a obediência era difícil.</w:t>
      </w:r>
    </w:p>
    <w:p>
      <w:r>
        <w:rPr>
          <w:rFonts w:ascii="Noto Sans" w:hAnsi="Noto Sans" w:eastAsia="Noto Sans" w:cs="Noto Sans"/>
          <w:sz w:val="22"/>
        </w:rPr>
        <w:t>E porque permaneceu fiel até à morte, Deus ressuscitou-o dos mortos e exaltou-o.</w:t>
      </w:r>
    </w:p>
    <w:p>
      <w:r>
        <w:rPr>
          <w:rFonts w:ascii="Noto Sans" w:hAnsi="Noto Sans" w:eastAsia="Noto Sans" w:cs="Noto Sans"/>
          <w:sz w:val="22"/>
        </w:rPr>
        <w:t>É nessa direção que nós também viajamos.</w:t>
      </w:r>
    </w:p>
    <w:p>
      <w:r>
        <w:rPr>
          <w:rFonts w:ascii="Noto Sans" w:hAnsi="Noto Sans" w:eastAsia="Noto Sans" w:cs="Noto Sans"/>
          <w:sz w:val="22"/>
        </w:rPr>
        <w:t>O deserto não continuará para sempre.</w:t>
      </w:r>
    </w:p>
    <w:p>
      <w:r>
        <w:rPr>
          <w:rFonts w:ascii="Noto Sans" w:hAnsi="Noto Sans" w:eastAsia="Noto Sans" w:cs="Noto Sans"/>
          <w:sz w:val="22"/>
        </w:rPr>
        <w:t>O Reino está diante de nós.</w:t>
      </w:r>
    </w:p>
    <w:p>
      <w:r>
        <w:rPr>
          <w:rFonts w:ascii="Noto Sans" w:hAnsi="Noto Sans" w:eastAsia="Noto Sans" w:cs="Noto Sans"/>
          <w:sz w:val="22"/>
        </w:rPr>
        <w:t>Ouçamos, portanto, mais uma vez o apelo das Escrituras.</w:t>
      </w:r>
    </w:p>
    <w:p>
      <w:r>
        <w:rPr>
          <w:rFonts w:ascii="Noto Sans" w:hAnsi="Noto Sans" w:eastAsia="Noto Sans" w:cs="Noto Sans"/>
          <w:sz w:val="22"/>
        </w:rPr>
        <w:t>Recusemos permitir que o mundo enfraqueça os padrões que Deus revelou.</w:t>
      </w:r>
    </w:p>
    <w:p>
      <w:r>
        <w:rPr>
          <w:rFonts w:ascii="Noto Sans" w:hAnsi="Noto Sans" w:eastAsia="Noto Sans" w:cs="Noto Sans"/>
          <w:sz w:val="22"/>
        </w:rPr>
        <w:t>Que aquilo que fazemos corresponda cada vez mais àquilo que dizemos.</w:t>
      </w:r>
    </w:p>
    <w:p>
      <w:r>
        <w:rPr>
          <w:rFonts w:ascii="Noto Sans" w:hAnsi="Noto Sans" w:eastAsia="Noto Sans" w:cs="Noto Sans"/>
          <w:sz w:val="22"/>
        </w:rPr>
        <w:t>Julguemos, não segundo a aparência, o preconceito, a conveniência ou o medo, mas com julgamento justo.</w:t>
      </w:r>
    </w:p>
    <w:p>
      <w:r>
        <w:rPr>
          <w:rFonts w:ascii="Noto Sans" w:hAnsi="Noto Sans" w:eastAsia="Noto Sans" w:cs="Noto Sans"/>
          <w:b/>
          <w:sz w:val="22"/>
        </w:rPr>
        <w:t>E tornemo-nos cada vez mais semelhantes àquele que nos reunimos para recordar:</w:t>
      </w:r>
    </w:p>
    <w:p>
      <w:r>
        <w:rPr>
          <w:rFonts w:ascii="Noto Sans" w:hAnsi="Noto Sans" w:eastAsia="Noto Sans" w:cs="Noto Sans"/>
          <w:sz w:val="22"/>
        </w:rPr>
        <w:t>o Senhor Jesus Cristo,</w:t>
      </w:r>
    </w:p>
    <w:p>
      <w:r>
        <w:rPr>
          <w:rFonts w:ascii="Noto Sans" w:hAnsi="Noto Sans" w:eastAsia="Noto Sans" w:cs="Noto Sans"/>
          <w:sz w:val="22"/>
        </w:rPr>
        <w:t>que amou a justiça e odiou a iniquidade,</w:t>
      </w:r>
    </w:p>
    <w:p>
      <w:r>
        <w:rPr>
          <w:rFonts w:ascii="Noto Sans" w:hAnsi="Noto Sans" w:eastAsia="Noto Sans" w:cs="Noto Sans"/>
          <w:sz w:val="22"/>
        </w:rPr>
        <w:t>e que confiou completamente no seu Pai.</w:t>
      </w:r>
    </w:p>
    <w:p>
      <w:r>
        <w:rPr>
          <w:rFonts w:ascii="Noto Sans" w:hAnsi="Noto Sans" w:eastAsia="Noto Sans" w:cs="Noto Sans"/>
          <w:sz w:val="22"/>
        </w:rPr>
        <w:t>Para que, quando ele regressar, pela graça e misericórdia de Deus, sejamos encontrados prontos para entrar naquele Reino pelo qual esperamos.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" w:cs="Noto Sans"/>
        <w:sz w:val="18"/>
      </w:rPr>
      <w:t xml:space="preserve">Page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6" w:line="259" w:lineRule="auto"/>
    </w:pPr>
    <w:rPr>
      <w:rFonts w:ascii="Noto Sans" w:hAnsi="No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