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6249E" w14:textId="77777777" w:rsidR="004549D6" w:rsidRPr="0060187C" w:rsidRDefault="004549D6" w:rsidP="004549D6">
      <w:pPr>
        <w:pStyle w:val="Heading2"/>
        <w:rPr>
          <w:lang w:val="sw-TZ"/>
        </w:rPr>
      </w:pPr>
      <w:r w:rsidRPr="0060187C">
        <w:rPr>
          <w:lang w:val="sw-TZ"/>
        </w:rPr>
        <w:t>2. Ufalme utakuja lini na utakuwa wapi?</w:t>
      </w:r>
    </w:p>
    <w:p w14:paraId="1337BA69" w14:textId="77777777" w:rsidR="004549D6" w:rsidRPr="0060187C" w:rsidRDefault="004549D6" w:rsidP="004549D6">
      <w:pPr>
        <w:pStyle w:val="Heading3"/>
        <w:rPr>
          <w:lang w:val="sw-TZ"/>
        </w:rPr>
      </w:pPr>
      <w:r w:rsidRPr="0060187C">
        <w:rPr>
          <w:lang w:val="sw-TZ"/>
        </w:rPr>
        <w:t>Ufalme utakuja lini?</w:t>
      </w:r>
    </w:p>
    <w:p w14:paraId="5BF70F1B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Mungu pekee ndiye anayejua (Mathayo 24:36). Ikiwa mtu yeyote anadai kujua, </w:t>
      </w:r>
      <w:proofErr w:type="spellStart"/>
      <w:r w:rsidRPr="0060187C">
        <w:rPr>
          <w:lang w:val="sw-TZ"/>
        </w:rPr>
        <w:t>usiwaamini</w:t>
      </w:r>
      <w:proofErr w:type="spellEnd"/>
      <w:r w:rsidRPr="0060187C">
        <w:rPr>
          <w:lang w:val="sw-TZ"/>
        </w:rPr>
        <w:t>.</w:t>
      </w:r>
    </w:p>
    <w:p w14:paraId="300B6B28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Yesu alipochukuliwa juu mbinguni, malaika wawili walisema atarudi (Matendo 1:11). Yesu </w:t>
      </w:r>
      <w:proofErr w:type="spellStart"/>
      <w:r w:rsidRPr="0060187C">
        <w:rPr>
          <w:lang w:val="sw-TZ"/>
        </w:rPr>
        <w:t>atausimamisha</w:t>
      </w:r>
      <w:proofErr w:type="spellEnd"/>
      <w:r w:rsidRPr="0060187C">
        <w:rPr>
          <w:lang w:val="sw-TZ"/>
        </w:rPr>
        <w:t xml:space="preserve"> ufalme atakaporudi. Ona pia Mathayo 25:31.</w:t>
      </w:r>
    </w:p>
    <w:p w14:paraId="411AAA09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Kwa sababu hatujui Yesu atarudi lini, ni lazima tuwe tayari kila wakati. Mfano wa wanawali 10 unafunza hili (Mathayo 25:1-13). Yesu atakuja bila kutazamiwa kama mwizi usiku kwa wakati </w:t>
      </w:r>
      <w:proofErr w:type="spellStart"/>
      <w:r w:rsidRPr="0060187C">
        <w:rPr>
          <w:lang w:val="sw-TZ"/>
        </w:rPr>
        <w:t>tusioutarajia</w:t>
      </w:r>
      <w:proofErr w:type="spellEnd"/>
      <w:r w:rsidRPr="0060187C">
        <w:rPr>
          <w:lang w:val="sw-TZ"/>
        </w:rPr>
        <w:t xml:space="preserve"> (Mathayo 24:42-44).</w:t>
      </w:r>
    </w:p>
    <w:p w14:paraId="36F9E034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Mfano wa talanta 10 (Mathayo 25:14-30, au </w:t>
      </w:r>
      <w:proofErr w:type="spellStart"/>
      <w:r w:rsidRPr="0060187C">
        <w:rPr>
          <w:lang w:val="sw-TZ"/>
        </w:rPr>
        <w:t>mina</w:t>
      </w:r>
      <w:proofErr w:type="spellEnd"/>
      <w:r w:rsidRPr="0060187C">
        <w:rPr>
          <w:lang w:val="sw-TZ"/>
        </w:rPr>
        <w:t xml:space="preserve"> 10 kwenye Luka 19:11-26) ulitolewa kwa sababu watu walifikiri kwamba ufalme wa Mungu </w:t>
      </w:r>
      <w:proofErr w:type="spellStart"/>
      <w:r w:rsidRPr="0060187C">
        <w:rPr>
          <w:lang w:val="sw-TZ"/>
        </w:rPr>
        <w:t>ungetokea</w:t>
      </w:r>
      <w:proofErr w:type="spellEnd"/>
      <w:r w:rsidRPr="0060187C">
        <w:rPr>
          <w:lang w:val="sw-TZ"/>
        </w:rPr>
        <w:t xml:space="preserve"> mara moja (Luka 19:11). Mfano huo unafundisha kwamba bwana-mkubwa alienda kwa muda mrefu na kwamba watumishi walihitaji kuwa tayari kwa ajili ya kurudi kwake. Wakati wa kurudi </w:t>
      </w:r>
      <w:proofErr w:type="spellStart"/>
      <w:r w:rsidRPr="0060187C">
        <w:rPr>
          <w:lang w:val="sw-TZ"/>
        </w:rPr>
        <w:t>haukujulikana</w:t>
      </w:r>
      <w:proofErr w:type="spellEnd"/>
      <w:r w:rsidRPr="0060187C">
        <w:rPr>
          <w:lang w:val="sw-TZ"/>
        </w:rPr>
        <w:t>. Bwana akarudi na kumkuta mtumishi mvivu. Watumishi wavivu hawana faida kwa bwana wao. Sisi wenyewe tusiwe wavivu.</w:t>
      </w:r>
    </w:p>
    <w:p w14:paraId="2B1B08ED" w14:textId="77777777" w:rsidR="004549D6" w:rsidRPr="0060187C" w:rsidRDefault="004549D6" w:rsidP="004549D6">
      <w:pPr>
        <w:pStyle w:val="Heading3"/>
        <w:rPr>
          <w:lang w:val="sw-TZ"/>
        </w:rPr>
      </w:pPr>
      <w:r w:rsidRPr="0060187C">
        <w:rPr>
          <w:lang w:val="sw-TZ"/>
        </w:rPr>
        <w:t>Maswali yanayoweza kuulizwa</w:t>
      </w:r>
    </w:p>
    <w:p w14:paraId="4732445D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>Je, ina maana gani kwamba ufalme wa Mungu uko 'kati yenu' au 'upo pamoja nanyi'?</w:t>
      </w:r>
    </w:p>
    <w:p w14:paraId="6E757C93" w14:textId="50483945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Mafarisayo walimuuliza Yesu ufalme wa Mungu utakuja lini. Katika jibu lake, Yesu alisema kwamba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>ufalme wa Mungu umo ndani yenu.</w:t>
      </w:r>
      <w:r w:rsidR="0060187C" w:rsidRPr="0060187C">
        <w:rPr>
          <w:i/>
          <w:iCs/>
          <w:lang w:val="sw-TZ"/>
        </w:rPr>
        <w:t>”</w:t>
      </w:r>
      <w:r w:rsidRPr="0060187C">
        <w:rPr>
          <w:lang w:val="sw-TZ"/>
        </w:rPr>
        <w:t xml:space="preserve"> (Luka 17:21). Neno la asili la Kigiriki la 'miongoni </w:t>
      </w:r>
      <w:proofErr w:type="spellStart"/>
      <w:r w:rsidRPr="0060187C">
        <w:rPr>
          <w:lang w:val="sw-TZ"/>
        </w:rPr>
        <w:t>mwenu</w:t>
      </w:r>
      <w:proofErr w:type="spellEnd"/>
      <w:r w:rsidRPr="0060187C">
        <w:rPr>
          <w:lang w:val="sw-TZ"/>
        </w:rPr>
        <w:t>' linamaanisha 'ndani' (hivi ndivyo inavyosema kwa Kiswahili lakini si kwa Kiingereza). Imetumika katika Mathayo 23:26 kwa 'ndani' ya kikombe.</w:t>
      </w:r>
    </w:p>
    <w:p w14:paraId="2C38F69C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>Ikiwa tutaingia katika ufalme wa Mungu inategemea mwitikio wetu binafsi. Kilicho muhimu kiko akilini mwetu.</w:t>
      </w:r>
    </w:p>
    <w:p w14:paraId="20598508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>Inamaanisha nini kwamba ufalme wa Mungu ‘umekaribia’ ( Mathayo 3:2; 4:17; 10:7; Marko 1:15; Luka 10:9 )?</w:t>
      </w:r>
    </w:p>
    <w:p w14:paraId="25514CE3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Hii haimaanishi kuwa iko 'karibu' kwa wakati, kwa sababu bado haipo. Wala haimaanishi kwamba iko ‘karibu’ kwa mbali kwa sababu wasikilizaji walikuwa tayari katika nchi iliyoahidiwa kwa </w:t>
      </w:r>
      <w:proofErr w:type="spellStart"/>
      <w:r w:rsidRPr="0060187C">
        <w:rPr>
          <w:lang w:val="sw-TZ"/>
        </w:rPr>
        <w:t>Abrahamu</w:t>
      </w:r>
      <w:proofErr w:type="spellEnd"/>
      <w:r w:rsidRPr="0060187C">
        <w:rPr>
          <w:lang w:val="sw-TZ"/>
        </w:rPr>
        <w:t>. Ina maana kwamba mwaliko wa ufalme umewakaribia wasikilizaji na wale wanaoitikia kwa usahihi watakuwa katika ufalme.</w:t>
      </w:r>
    </w:p>
    <w:p w14:paraId="3AFF7728" w14:textId="77777777" w:rsidR="004549D6" w:rsidRPr="0060187C" w:rsidRDefault="004549D6" w:rsidP="004549D6">
      <w:pPr>
        <w:pStyle w:val="Heading3"/>
        <w:rPr>
          <w:lang w:val="sw-TZ"/>
        </w:rPr>
      </w:pPr>
      <w:r w:rsidRPr="0060187C">
        <w:rPr>
          <w:lang w:val="sw-TZ"/>
        </w:rPr>
        <w:t>Ufalme wa Mungu utakuwa wapi?</w:t>
      </w:r>
    </w:p>
    <w:p w14:paraId="758B1970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Ufalme wa Mungu ni utimilifu wa ahadi ya Mungu kwa Mfalme Daudi (Luka 1:30-33; 1 Mambo ya Nyakati 17:10-14). Daudi alipaswa kuwa na mwana mkuu ambaye angeketi kwenye kiti chake cha enzi huko Yerusalemu. Itakuwa </w:t>
      </w:r>
      <w:proofErr w:type="spellStart"/>
      <w:r w:rsidRPr="0060187C">
        <w:rPr>
          <w:lang w:val="sw-TZ"/>
        </w:rPr>
        <w:t>urejesho</w:t>
      </w:r>
      <w:proofErr w:type="spellEnd"/>
      <w:r w:rsidRPr="0060187C">
        <w:rPr>
          <w:lang w:val="sw-TZ"/>
        </w:rPr>
        <w:t xml:space="preserve"> wa ufalme wa Israeli (Matendo 1:6) ambao ulikuwa duniani. Mambo haya yote mawili yanamaanisha kwamba ufalme wa Mungu utakuwa duniani.</w:t>
      </w:r>
    </w:p>
    <w:p w14:paraId="745BCAB5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Mungu alitoa ahadi kwa Ibrahimu, ambayo pia inafundisha kwamba ufalme utakuwa duniani. Mungu alimwahidi </w:t>
      </w:r>
      <w:proofErr w:type="spellStart"/>
      <w:r w:rsidRPr="0060187C">
        <w:rPr>
          <w:lang w:val="sw-TZ"/>
        </w:rPr>
        <w:t>Abrahamu</w:t>
      </w:r>
      <w:proofErr w:type="spellEnd"/>
      <w:r w:rsidRPr="0060187C">
        <w:rPr>
          <w:lang w:val="sw-TZ"/>
        </w:rPr>
        <w:t xml:space="preserve"> kwamba </w:t>
      </w:r>
      <w:proofErr w:type="spellStart"/>
      <w:r w:rsidRPr="0060187C">
        <w:rPr>
          <w:lang w:val="sw-TZ"/>
        </w:rPr>
        <w:t>wazao</w:t>
      </w:r>
      <w:proofErr w:type="spellEnd"/>
      <w:r w:rsidRPr="0060187C">
        <w:rPr>
          <w:lang w:val="sw-TZ"/>
        </w:rPr>
        <w:t xml:space="preserve"> wake wangepokea nchi ya Kanaani (Mwanzo 13:14-17).</w:t>
      </w:r>
    </w:p>
    <w:p w14:paraId="007C66B0" w14:textId="42A7C9B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Ukweli kwamba ufalme wa Mungu utakuwa duniani unafundishwa na maombi ya Yesu;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 xml:space="preserve">Baba yetu uliye mbinguni, Jina lako litukuzwe, Ufalme wako </w:t>
      </w:r>
      <w:proofErr w:type="spellStart"/>
      <w:r w:rsidRPr="0060187C">
        <w:rPr>
          <w:i/>
          <w:iCs/>
          <w:lang w:val="sw-TZ"/>
        </w:rPr>
        <w:t>uje</w:t>
      </w:r>
      <w:proofErr w:type="spellEnd"/>
      <w:r w:rsidRPr="0060187C">
        <w:rPr>
          <w:i/>
          <w:iCs/>
          <w:lang w:val="sw-TZ"/>
        </w:rPr>
        <w:t>, Mapenzi yako yatimizwe, hapa duniani kama huko mbinguni....</w:t>
      </w:r>
      <w:r w:rsidR="0060187C" w:rsidRPr="0060187C">
        <w:rPr>
          <w:i/>
          <w:iCs/>
          <w:lang w:val="sw-TZ"/>
        </w:rPr>
        <w:t>”</w:t>
      </w:r>
      <w:r w:rsidRPr="0060187C">
        <w:rPr>
          <w:lang w:val="sw-TZ"/>
        </w:rPr>
        <w:t xml:space="preserve"> (Mathayo 6:9,10). Ufalme huo ‘utakuja’ na utakuwa wakati ambapo mapenzi ya Mungu yatatimizwa ‘duniani’.</w:t>
      </w:r>
    </w:p>
    <w:p w14:paraId="3F7C14D3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lastRenderedPageBreak/>
        <w:t>Mafundisho ya kurudi kwa Yesu duniani yanamaanisha kwamba Yesu hatabaki mbinguni. Malaika waliwaambia wanafunzi hivi (Matendo 1:11). Yesu anakuja tena duniani ili kusimamisha ufalme duniani.</w:t>
      </w:r>
    </w:p>
    <w:p w14:paraId="1637C6E9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>Hapa kuna orodha ya mistari mingine inayofundisha kwamba ufalme wa Mungu utakuwa duniani (Ufunuo 5:10; 11:15; Mathayo 5:5; Zaburi 37:22; Zaburi 115:16; Danieli 2:44; 7: 27). Baadhi ya haya yanafundisha kwamba ufalme wa Mungu utachukua mahali pa falme za wanadamu duniani.</w:t>
      </w:r>
    </w:p>
    <w:p w14:paraId="74D698EE" w14:textId="735B334B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Siku zote dunia imekuwa sehemu ya mpango wa Mungu kwa watu wa Mungu. Ilikuwa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>Aliiumba ili ikaliwe na watu</w:t>
      </w:r>
      <w:r w:rsidR="0060187C" w:rsidRPr="0060187C">
        <w:rPr>
          <w:i/>
          <w:iCs/>
          <w:lang w:val="sw-TZ"/>
        </w:rPr>
        <w:t>”</w:t>
      </w:r>
      <w:r w:rsidRPr="0060187C">
        <w:rPr>
          <w:lang w:val="sw-TZ"/>
        </w:rPr>
        <w:t xml:space="preserve"> (Isaya 45:18). Mpango wake mkuu na dunia unasemwa na manabii;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 xml:space="preserve">Kwa maana dunia itajazwa maarifa ya utukufu wa Yahwe, kama maji </w:t>
      </w:r>
      <w:proofErr w:type="spellStart"/>
      <w:r w:rsidRPr="0060187C">
        <w:rPr>
          <w:i/>
          <w:iCs/>
          <w:lang w:val="sw-TZ"/>
        </w:rPr>
        <w:t>yaifunikavyo</w:t>
      </w:r>
      <w:proofErr w:type="spellEnd"/>
      <w:r w:rsidRPr="0060187C">
        <w:rPr>
          <w:i/>
          <w:iCs/>
          <w:lang w:val="sw-TZ"/>
        </w:rPr>
        <w:t xml:space="preserve"> bahari.</w:t>
      </w:r>
      <w:r w:rsidR="0060187C" w:rsidRPr="0060187C">
        <w:rPr>
          <w:i/>
          <w:iCs/>
          <w:lang w:val="sw-TZ"/>
        </w:rPr>
        <w:t>”</w:t>
      </w:r>
      <w:r w:rsidRPr="0060187C">
        <w:rPr>
          <w:lang w:val="sw-TZ"/>
        </w:rPr>
        <w:t xml:space="preserve"> (Habukuki 2:14, ona pia Isaya 11:9 na Hesabu 14:21). Dunia bado haijajawa na ujuzi wa Mungu, lakini itajazwa.</w:t>
      </w:r>
    </w:p>
    <w:p w14:paraId="67B5DCD1" w14:textId="77777777" w:rsidR="004549D6" w:rsidRPr="0060187C" w:rsidRDefault="004549D6" w:rsidP="004549D6">
      <w:pPr>
        <w:pStyle w:val="Heading3"/>
        <w:rPr>
          <w:lang w:val="sw-TZ"/>
        </w:rPr>
      </w:pPr>
      <w:r w:rsidRPr="0060187C">
        <w:rPr>
          <w:lang w:val="sw-TZ"/>
        </w:rPr>
        <w:t>Mafungu ambayo yanaonekana kufundisha ufalme mbinguni lakini hayafanyi</w:t>
      </w:r>
    </w:p>
    <w:p w14:paraId="46E52F98" w14:textId="6C60E213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Ufalme wa Mungu unaitwa 'ufalme wa mbinguni' katika Injili ya Mathayo. Kamwe </w:t>
      </w:r>
      <w:proofErr w:type="spellStart"/>
      <w:r w:rsidRPr="0060187C">
        <w:rPr>
          <w:lang w:val="sw-TZ"/>
        </w:rPr>
        <w:t>hauitwe</w:t>
      </w:r>
      <w:proofErr w:type="spellEnd"/>
      <w:r w:rsidRPr="0060187C">
        <w:rPr>
          <w:lang w:val="sw-TZ"/>
        </w:rPr>
        <w:t xml:space="preserve"> 'ufalme katika mbinguni'. Ni ufalme 'wa mbinguni - yaani, ufalme kutoka mbinguni. Unaitwa ufalme wa mbinguni kwa sababu ni wa Mungu. Hivi ndivyo lugha inavyotumika katika injili ya Mathayo inapozungumza juu ya ubatizo wa Yohana;</w:t>
      </w:r>
      <w:r w:rsidRPr="0060187C">
        <w:rPr>
          <w:i/>
          <w:iCs/>
          <w:lang w:val="sw-TZ"/>
        </w:rPr>
        <w:t xml:space="preserve">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>Ubatizo wa Yohana ulitoka wapi? Ulitoka mbinguni, au kwa wanadamu?</w:t>
      </w:r>
      <w:r w:rsidR="0060187C" w:rsidRPr="0060187C">
        <w:rPr>
          <w:i/>
          <w:iCs/>
          <w:lang w:val="sw-TZ"/>
        </w:rPr>
        <w:t>”</w:t>
      </w:r>
      <w:r w:rsidRPr="0060187C">
        <w:rPr>
          <w:lang w:val="sw-TZ"/>
        </w:rPr>
        <w:t xml:space="preserve"> (Mathayo 21:25). Ilitoka kwa Mungu na sio kutoka kwa mwanadamu. Ndivyo ilivyo katika Waebrania 11:16 ambapo watu waaminifu;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 xml:space="preserve">Lakini sasa waitamani nchi iliyo bora, yaani, ya mbinguni. </w:t>
      </w:r>
      <w:r w:rsidR="0060187C" w:rsidRPr="0060187C">
        <w:rPr>
          <w:i/>
          <w:iCs/>
          <w:lang w:val="sw-TZ"/>
        </w:rPr>
        <w:t>“</w:t>
      </w:r>
      <w:r w:rsidRPr="0060187C">
        <w:rPr>
          <w:lang w:val="sw-TZ"/>
        </w:rPr>
        <w:t xml:space="preserve"> (Waebrania 11:16).</w:t>
      </w:r>
    </w:p>
    <w:p w14:paraId="615FA2BF" w14:textId="4B838D94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Ufalme wa Mungu utakuwa aina tofauti ya ufalme na falme za wanadamu. Yesu alimwambia Pilato;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 xml:space="preserve">Ufalme wangu sio wa ulimwengu huu. Kama ufalme wangu ungekuwa wa ulimwengu huu, watumishi wangu </w:t>
      </w:r>
      <w:proofErr w:type="spellStart"/>
      <w:r w:rsidRPr="0060187C">
        <w:rPr>
          <w:i/>
          <w:iCs/>
          <w:lang w:val="sw-TZ"/>
        </w:rPr>
        <w:t>wangenipigania</w:t>
      </w:r>
      <w:proofErr w:type="spellEnd"/>
      <w:r w:rsidRPr="0060187C">
        <w:rPr>
          <w:i/>
          <w:iCs/>
          <w:lang w:val="sw-TZ"/>
        </w:rPr>
        <w:t xml:space="preserve">, </w:t>
      </w:r>
      <w:proofErr w:type="spellStart"/>
      <w:r w:rsidRPr="0060187C">
        <w:rPr>
          <w:i/>
          <w:iCs/>
          <w:lang w:val="sw-TZ"/>
        </w:rPr>
        <w:t>nisije</w:t>
      </w:r>
      <w:proofErr w:type="spellEnd"/>
      <w:r w:rsidRPr="0060187C">
        <w:rPr>
          <w:i/>
          <w:iCs/>
          <w:lang w:val="sw-TZ"/>
        </w:rPr>
        <w:t xml:space="preserve"> nikatiwa mikononi mwa Wayahudi. Lakini ufalme wangu sio wa hapa</w:t>
      </w:r>
      <w:r w:rsidR="0060187C" w:rsidRPr="0060187C">
        <w:rPr>
          <w:i/>
          <w:iCs/>
          <w:lang w:val="sw-TZ"/>
        </w:rPr>
        <w:t>”</w:t>
      </w:r>
      <w:r w:rsidRPr="0060187C">
        <w:rPr>
          <w:lang w:val="sw-TZ"/>
        </w:rPr>
        <w:t xml:space="preserve"> (Yohana 18:36). Yesu alimaanisha ufalme wake ni ufalme wa amani badala ya kupigana. Msemo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>kutoka mahali pengine</w:t>
      </w:r>
      <w:r w:rsidR="0060187C" w:rsidRPr="0060187C">
        <w:rPr>
          <w:i/>
          <w:iCs/>
          <w:lang w:val="sw-TZ"/>
        </w:rPr>
        <w:t>”</w:t>
      </w:r>
      <w:r w:rsidRPr="0060187C">
        <w:rPr>
          <w:lang w:val="sw-TZ"/>
        </w:rPr>
        <w:t xml:space="preserve"> (unaopatikana katika matoleo ya Kiingereza) umetafsiriwa vizuri zaidi kuwa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>si kutoka hapa”</w:t>
      </w:r>
      <w:r w:rsidRPr="0060187C">
        <w:rPr>
          <w:lang w:val="sw-TZ"/>
        </w:rPr>
        <w:t xml:space="preserve"> na unamaanisha kutokuwa kama falme nyingine za ulimwengu (kama inavyosema katika Biblia ya Kiswahili). Vivyo hivyo, wanafunzi wa Yesu si wa ulimwengu huu (Yohana 17:14).</w:t>
      </w:r>
    </w:p>
    <w:p w14:paraId="2CF372FF" w14:textId="7BFB952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Yohana 14:2 inadaiwa kutufundisha kwamba Yesu </w:t>
      </w:r>
      <w:proofErr w:type="spellStart"/>
      <w:r w:rsidRPr="0060187C">
        <w:rPr>
          <w:lang w:val="sw-TZ"/>
        </w:rPr>
        <w:t>anatutayarishia</w:t>
      </w:r>
      <w:proofErr w:type="spellEnd"/>
      <w:r w:rsidRPr="0060187C">
        <w:rPr>
          <w:lang w:val="sw-TZ"/>
        </w:rPr>
        <w:t xml:space="preserve"> mahali mbinguni. Hata hivyo, mstari unaofuata unaeleza;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 xml:space="preserve">Basi mimi nikienda na kuwaandalia mahali, nitakuja tena </w:t>
      </w:r>
      <w:proofErr w:type="spellStart"/>
      <w:r w:rsidRPr="0060187C">
        <w:rPr>
          <w:i/>
          <w:iCs/>
          <w:lang w:val="sw-TZ"/>
        </w:rPr>
        <w:t>niwakaribishe</w:t>
      </w:r>
      <w:proofErr w:type="spellEnd"/>
      <w:r w:rsidRPr="0060187C">
        <w:rPr>
          <w:i/>
          <w:iCs/>
          <w:lang w:val="sw-TZ"/>
        </w:rPr>
        <w:t xml:space="preserve"> kwangu; ili nilipo mimi, nanyi </w:t>
      </w:r>
      <w:proofErr w:type="spellStart"/>
      <w:r w:rsidRPr="0060187C">
        <w:rPr>
          <w:i/>
          <w:iCs/>
          <w:lang w:val="sw-TZ"/>
        </w:rPr>
        <w:t>mwepo</w:t>
      </w:r>
      <w:proofErr w:type="spellEnd"/>
      <w:r w:rsidR="0060187C" w:rsidRPr="0060187C">
        <w:rPr>
          <w:i/>
          <w:iCs/>
          <w:lang w:val="sw-TZ"/>
        </w:rPr>
        <w:t>”</w:t>
      </w:r>
      <w:r w:rsidRPr="0060187C">
        <w:rPr>
          <w:lang w:val="sw-TZ"/>
        </w:rPr>
        <w:t xml:space="preserve"> (Yohana 14:3). Yesu </w:t>
      </w:r>
      <w:proofErr w:type="spellStart"/>
      <w:r w:rsidRPr="0060187C">
        <w:rPr>
          <w:lang w:val="sw-TZ"/>
        </w:rPr>
        <w:t>anatutayarishia</w:t>
      </w:r>
      <w:proofErr w:type="spellEnd"/>
      <w:r w:rsidRPr="0060187C">
        <w:rPr>
          <w:lang w:val="sw-TZ"/>
        </w:rPr>
        <w:t xml:space="preserve"> mahali lakini anarudi kuwa pamoja nasi. Thawabu inatayarishwa mbinguni (Mathayo 5:12; 1 Petro 1:4) lakini itatolewa wakati Kristo atakapokuja kusimamisha ufalme duniani (Mathayo 16:27; 1 Petro 5:4; Ufunuo 22:12).</w:t>
      </w:r>
    </w:p>
    <w:p w14:paraId="128F72E9" w14:textId="6343CF68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Inasemekana kwamba nabii </w:t>
      </w:r>
      <w:proofErr w:type="spellStart"/>
      <w:r w:rsidRPr="0060187C">
        <w:rPr>
          <w:lang w:val="sw-TZ"/>
        </w:rPr>
        <w:t>Enoko</w:t>
      </w:r>
      <w:proofErr w:type="spellEnd"/>
      <w:r w:rsidRPr="0060187C">
        <w:rPr>
          <w:lang w:val="sw-TZ"/>
        </w:rPr>
        <w:t xml:space="preserve"> alienda mbinguni bila kufa. Tunasoma habari za </w:t>
      </w:r>
      <w:proofErr w:type="spellStart"/>
      <w:r w:rsidRPr="0060187C">
        <w:rPr>
          <w:lang w:val="sw-TZ"/>
        </w:rPr>
        <w:t>Henoko</w:t>
      </w:r>
      <w:proofErr w:type="spellEnd"/>
      <w:r w:rsidRPr="0060187C">
        <w:rPr>
          <w:lang w:val="sw-TZ"/>
        </w:rPr>
        <w:t xml:space="preserve"> katika Waebrania 11:5. Hata hivyo, tunaambiwa kwamba watu walioorodheshwa walikufa;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 xml:space="preserve">Hawa wote wakafa katika imani, </w:t>
      </w:r>
      <w:proofErr w:type="spellStart"/>
      <w:r w:rsidRPr="0060187C">
        <w:rPr>
          <w:i/>
          <w:iCs/>
          <w:lang w:val="sw-TZ"/>
        </w:rPr>
        <w:t>wasijazipokea</w:t>
      </w:r>
      <w:proofErr w:type="spellEnd"/>
      <w:r w:rsidRPr="0060187C">
        <w:rPr>
          <w:i/>
          <w:iCs/>
          <w:lang w:val="sw-TZ"/>
        </w:rPr>
        <w:t xml:space="preserve"> ahadi zile</w:t>
      </w:r>
      <w:r w:rsidR="0060187C" w:rsidRPr="0060187C">
        <w:rPr>
          <w:i/>
          <w:iCs/>
          <w:lang w:val="sw-TZ"/>
        </w:rPr>
        <w:t>”</w:t>
      </w:r>
      <w:r w:rsidRPr="0060187C">
        <w:rPr>
          <w:lang w:val="sw-TZ"/>
        </w:rPr>
        <w:t xml:space="preserve"> (Waebrania 11:13,39). Tazama pia Warumi 5:14.</w:t>
      </w:r>
    </w:p>
    <w:p w14:paraId="2438190E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Katika Kiingereza Waebrania 11:5 inasema </w:t>
      </w:r>
      <w:proofErr w:type="spellStart"/>
      <w:r w:rsidRPr="0060187C">
        <w:rPr>
          <w:lang w:val="sw-TZ"/>
        </w:rPr>
        <w:t>Henoko</w:t>
      </w:r>
      <w:proofErr w:type="spellEnd"/>
      <w:r w:rsidRPr="0060187C">
        <w:rPr>
          <w:lang w:val="sw-TZ"/>
        </w:rPr>
        <w:t xml:space="preserve"> 'alichukuliwa' kutoka katika maisha haya. Neno linalotumika 'kuchukuliwa' linamaanisha 'kuhamishwa' au 'mahali </w:t>
      </w:r>
      <w:proofErr w:type="spellStart"/>
      <w:r w:rsidRPr="0060187C">
        <w:rPr>
          <w:lang w:val="sw-TZ"/>
        </w:rPr>
        <w:t>palipobadilishwa</w:t>
      </w:r>
      <w:proofErr w:type="spellEnd"/>
      <w:r w:rsidRPr="0060187C">
        <w:rPr>
          <w:lang w:val="sw-TZ"/>
        </w:rPr>
        <w:t xml:space="preserve">' (hivi ndivyo </w:t>
      </w:r>
      <w:proofErr w:type="spellStart"/>
      <w:r w:rsidRPr="0060187C">
        <w:rPr>
          <w:lang w:val="sw-TZ"/>
        </w:rPr>
        <w:t>linavyotafsiriwa</w:t>
      </w:r>
      <w:proofErr w:type="spellEnd"/>
      <w:r w:rsidRPr="0060187C">
        <w:rPr>
          <w:lang w:val="sw-TZ"/>
        </w:rPr>
        <w:t xml:space="preserve"> kwa Kiswahili). </w:t>
      </w:r>
      <w:proofErr w:type="spellStart"/>
      <w:r w:rsidRPr="0060187C">
        <w:rPr>
          <w:lang w:val="sw-TZ"/>
        </w:rPr>
        <w:t>Henoko</w:t>
      </w:r>
      <w:proofErr w:type="spellEnd"/>
      <w:r w:rsidRPr="0060187C">
        <w:rPr>
          <w:lang w:val="sw-TZ"/>
        </w:rPr>
        <w:t xml:space="preserve"> alihamishwa kutoka sehemu moja hadi nyingine ili kumwokoa </w:t>
      </w:r>
      <w:proofErr w:type="spellStart"/>
      <w:r w:rsidRPr="0060187C">
        <w:rPr>
          <w:lang w:val="sw-TZ"/>
        </w:rPr>
        <w:t>asiuawe</w:t>
      </w:r>
      <w:proofErr w:type="spellEnd"/>
      <w:r w:rsidRPr="0060187C">
        <w:rPr>
          <w:lang w:val="sw-TZ"/>
        </w:rPr>
        <w:t>.</w:t>
      </w:r>
    </w:p>
    <w:p w14:paraId="172601B5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Inasemekana kwamba Nabii Eliya alienda mbinguni bila kufa. Maelezo ya Eliya kwenda mbinguni yametolewa katika 2 Wafalme 2:11. Watu hudhani moja kwa moja kwamba Eliya alikwenda mbinguni kwa Mungu, lakini kuna mbingu nyingine. Kuna mbingu za ndege (Mwanzo 1:20), mbingu ya nyota (Mwanzo 1:15,16) na mbingu anamoishi Mungu (Zaburi 115:16). Tunaweza kujua kwamba Eliya alienda kwenye mbingu ya kwanza, mbingu ya ndege. Mara nyingi Mungu alimchukua Eliya </w:t>
      </w:r>
      <w:r w:rsidRPr="0060187C">
        <w:rPr>
          <w:lang w:val="sw-TZ"/>
        </w:rPr>
        <w:lastRenderedPageBreak/>
        <w:t xml:space="preserve">kutoka sehemu moja hadi nyingine kupitia hewa (1 Wafalme 18:12). Kwa hakika, Eliya alipoenda mbinguni, manabii walitaka kumtafuta Eliya katika mabonde mengine (2 Wafalme 2:16). Baada ya matukio hayo Eliya alipatikana akiwa hai na akaandika barua kwa </w:t>
      </w:r>
      <w:proofErr w:type="spellStart"/>
      <w:r w:rsidRPr="0060187C">
        <w:rPr>
          <w:lang w:val="sw-TZ"/>
        </w:rPr>
        <w:t>Yehoramu</w:t>
      </w:r>
      <w:proofErr w:type="spellEnd"/>
      <w:r w:rsidRPr="0060187C">
        <w:rPr>
          <w:lang w:val="sw-TZ"/>
        </w:rPr>
        <w:t xml:space="preserve"> (2 Mambo ya Nyakati 21:12). Mungu alikuwa amemnyanyua Eliya kutoka mahali pamoja na kumpeleka mahali pengine. Eliya ni mmoja wa “manabii” waliokufa na hawakupokea ahadi (Waebrania 11:32,39).</w:t>
      </w:r>
    </w:p>
    <w:p w14:paraId="281C4B81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Eliya, kama </w:t>
      </w:r>
      <w:proofErr w:type="spellStart"/>
      <w:r w:rsidRPr="0060187C">
        <w:rPr>
          <w:lang w:val="sw-TZ"/>
        </w:rPr>
        <w:t>Henoko</w:t>
      </w:r>
      <w:proofErr w:type="spellEnd"/>
      <w:r w:rsidRPr="0060187C">
        <w:rPr>
          <w:lang w:val="sw-TZ"/>
        </w:rPr>
        <w:t xml:space="preserve">, alichukuliwa kutoka mahali pamoja hadi pengine na roho ya Mungu. Hili ni tukio la nadra, lakini hutokea. </w:t>
      </w:r>
      <w:proofErr w:type="spellStart"/>
      <w:r w:rsidRPr="0060187C">
        <w:rPr>
          <w:lang w:val="sw-TZ"/>
        </w:rPr>
        <w:t>Filipo</w:t>
      </w:r>
      <w:proofErr w:type="spellEnd"/>
      <w:r w:rsidRPr="0060187C">
        <w:rPr>
          <w:lang w:val="sw-TZ"/>
        </w:rPr>
        <w:t xml:space="preserve"> alichukuliwa hewani hadi </w:t>
      </w:r>
      <w:proofErr w:type="spellStart"/>
      <w:r w:rsidRPr="0060187C">
        <w:rPr>
          <w:lang w:val="sw-TZ"/>
        </w:rPr>
        <w:t>Azoto</w:t>
      </w:r>
      <w:proofErr w:type="spellEnd"/>
      <w:r w:rsidRPr="0060187C">
        <w:rPr>
          <w:lang w:val="sw-TZ"/>
        </w:rPr>
        <w:t xml:space="preserve"> (Matendo 8:39,40).</w:t>
      </w:r>
    </w:p>
    <w:p w14:paraId="60896A07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Inasemekana na wengine kwamba mwizi juu ya mti alikwenda mbinguni siku aliyokufa. Yesu alisema kwamba mwizi atakuwa pamoja naye katika peponi (Luka 23:43) Lakini siku hiyo Yesu alikufa na kwenda kaburini. Mwizi alikufa juu ya mti na anangojea ufufuo na mahali katika peponi ya ufalme. Mwizi </w:t>
      </w:r>
      <w:proofErr w:type="spellStart"/>
      <w:r w:rsidRPr="0060187C">
        <w:rPr>
          <w:lang w:val="sw-TZ"/>
        </w:rPr>
        <w:t>hakwenda</w:t>
      </w:r>
      <w:proofErr w:type="spellEnd"/>
      <w:r w:rsidRPr="0060187C">
        <w:rPr>
          <w:lang w:val="sw-TZ"/>
        </w:rPr>
        <w:t xml:space="preserve"> peponi siku hiyo.</w:t>
      </w:r>
    </w:p>
    <w:p w14:paraId="12B58A67" w14:textId="77777777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>Ni kanuni ya Biblia kwamba watu wote hufa: hakuna ubaguzi - Zaburi 89:48; Warumi 5:12; Mhubiri 3:20; 9:3.</w:t>
      </w:r>
    </w:p>
    <w:p w14:paraId="598B4E8F" w14:textId="7531039A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Inasemekana kwamba Yesu alikwenda mbinguni moja kwa moja kwa sababu alisema,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>Ee Baba, mikononi mwako naiweka roho yangu.</w:t>
      </w:r>
      <w:r w:rsidR="0060187C" w:rsidRPr="0060187C">
        <w:rPr>
          <w:i/>
          <w:iCs/>
          <w:lang w:val="sw-TZ"/>
        </w:rPr>
        <w:t>”</w:t>
      </w:r>
      <w:r w:rsidRPr="0060187C">
        <w:rPr>
          <w:lang w:val="sw-TZ"/>
        </w:rPr>
        <w:t xml:space="preserve"> (Luka 23:46). </w:t>
      </w:r>
      <w:proofErr w:type="spellStart"/>
      <w:r w:rsidRPr="0060187C">
        <w:rPr>
          <w:lang w:val="sw-TZ"/>
        </w:rPr>
        <w:t>Stefano</w:t>
      </w:r>
      <w:proofErr w:type="spellEnd"/>
      <w:r w:rsidRPr="0060187C">
        <w:rPr>
          <w:lang w:val="sw-TZ"/>
        </w:rPr>
        <w:t xml:space="preserve"> alisema jambo kama hilo alipokuwa anakufa (Matendo 7:59-60). Tafsiri rahisi zaidi ya mistari hii ni kwamba Mungu alikuwa akipokea nguvu zake tena walipokufa (Ayubu 34:14-15; Mhubiri 12:7; Zaburi 146:4).</w:t>
      </w:r>
    </w:p>
    <w:p w14:paraId="2E19EF32" w14:textId="0B0C29F2" w:rsidR="004549D6" w:rsidRPr="0060187C" w:rsidRDefault="004549D6" w:rsidP="004549D6">
      <w:pPr>
        <w:rPr>
          <w:lang w:val="sw-TZ"/>
        </w:rPr>
      </w:pPr>
      <w:r w:rsidRPr="0060187C">
        <w:rPr>
          <w:lang w:val="sw-TZ"/>
        </w:rPr>
        <w:t xml:space="preserve">Tunaambiwa kwamba hakuna </w:t>
      </w:r>
      <w:proofErr w:type="spellStart"/>
      <w:r w:rsidRPr="0060187C">
        <w:rPr>
          <w:lang w:val="sw-TZ"/>
        </w:rPr>
        <w:t>aliyekwenda</w:t>
      </w:r>
      <w:proofErr w:type="spellEnd"/>
      <w:r w:rsidRPr="0060187C">
        <w:rPr>
          <w:lang w:val="sw-TZ"/>
        </w:rPr>
        <w:t xml:space="preserve"> mbinguni isipokuwa Yesu; </w:t>
      </w:r>
      <w:r w:rsidR="0060187C" w:rsidRPr="0060187C">
        <w:rPr>
          <w:i/>
          <w:iCs/>
          <w:lang w:val="sw-TZ"/>
        </w:rPr>
        <w:t>“</w:t>
      </w:r>
      <w:r w:rsidRPr="0060187C">
        <w:rPr>
          <w:i/>
          <w:iCs/>
          <w:lang w:val="sw-TZ"/>
        </w:rPr>
        <w:t>Wala hakuna mtu aliyepaa mbinguni, ila yeye aliyeshuka kutoka mbinguni, yaani, Mwana wa Adamu.</w:t>
      </w:r>
      <w:r w:rsidR="0060187C" w:rsidRPr="0060187C">
        <w:rPr>
          <w:i/>
          <w:iCs/>
          <w:lang w:val="sw-TZ"/>
        </w:rPr>
        <w:t>”</w:t>
      </w:r>
      <w:r w:rsidRPr="0060187C">
        <w:rPr>
          <w:lang w:val="sw-TZ"/>
        </w:rPr>
        <w:t xml:space="preserve"> (Yohana 3:13). Daudi </w:t>
      </w:r>
      <w:proofErr w:type="spellStart"/>
      <w:r w:rsidRPr="0060187C">
        <w:rPr>
          <w:lang w:val="sw-TZ"/>
        </w:rPr>
        <w:t>hakwenda</w:t>
      </w:r>
      <w:proofErr w:type="spellEnd"/>
      <w:r w:rsidRPr="0060187C">
        <w:rPr>
          <w:lang w:val="sw-TZ"/>
        </w:rPr>
        <w:t xml:space="preserve"> mbinguni; </w:t>
      </w:r>
      <w:r w:rsidR="0060187C" w:rsidRPr="0060187C">
        <w:rPr>
          <w:i/>
          <w:iCs/>
        </w:rPr>
        <w:t>“</w:t>
      </w:r>
      <w:r w:rsidRPr="0060187C">
        <w:rPr>
          <w:i/>
          <w:iCs/>
          <w:lang w:val="sw-TZ"/>
        </w:rPr>
        <w:t>Maana Daudi hakupanda mbinguni</w:t>
      </w:r>
      <w:r w:rsidR="0060187C" w:rsidRPr="0060187C">
        <w:rPr>
          <w:i/>
          <w:iCs/>
        </w:rPr>
        <w:t>”</w:t>
      </w:r>
      <w:r w:rsidRPr="0060187C">
        <w:rPr>
          <w:lang w:val="sw-TZ"/>
        </w:rPr>
        <w:t xml:space="preserve"> (Matendo 2:34).</w:t>
      </w:r>
    </w:p>
    <w:sectPr w:rsidR="004549D6" w:rsidRPr="00601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D6"/>
    <w:rsid w:val="004549D6"/>
    <w:rsid w:val="0060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EB613"/>
  <w15:chartTrackingRefBased/>
  <w15:docId w15:val="{5BCF92E9-0F5A-46D6-B0E5-CF664E30A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49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49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49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49D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1206</Words>
  <Characters>6876</Characters>
  <Application>Microsoft Office Word</Application>
  <DocSecurity>0</DocSecurity>
  <Lines>57</Lines>
  <Paragraphs>16</Paragraphs>
  <ScaleCrop>false</ScaleCrop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2</cp:revision>
  <dcterms:created xsi:type="dcterms:W3CDTF">2022-12-11T12:40:00Z</dcterms:created>
  <dcterms:modified xsi:type="dcterms:W3CDTF">2023-01-18T20:33:00Z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23466220-2291-449e-84b8-926c2b5426a9</vt:lpwstr>
  </property>
</Properties>
</file>