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4E31" w14:textId="4D30D04F" w:rsidR="00AE2737" w:rsidRDefault="00AE2737" w:rsidP="00AE2737">
      <w:pPr>
        <w:pStyle w:val="western"/>
        <w:spacing w:after="0" w:line="240" w:lineRule="auto"/>
        <w:ind w:left="23"/>
        <w:jc w:val="center"/>
        <w:rPr>
          <w:lang w:val="en-US"/>
        </w:rPr>
      </w:pPr>
      <w:r>
        <w:rPr>
          <w:rFonts w:ascii="Arial" w:hAnsi="Arial" w:cs="Arial"/>
          <w:b/>
          <w:bCs/>
          <w:sz w:val="44"/>
          <w:szCs w:val="44"/>
          <w:lang w:val="en-US"/>
        </w:rPr>
        <w:t>165. RUTHI</w:t>
      </w:r>
    </w:p>
    <w:p w14:paraId="7C0D84CA" w14:textId="77777777" w:rsidR="00AE2737" w:rsidRDefault="00AE2737" w:rsidP="00AE2737">
      <w:pPr>
        <w:pStyle w:val="western"/>
        <w:spacing w:after="0" w:line="240" w:lineRule="auto"/>
        <w:jc w:val="center"/>
        <w:rPr>
          <w:lang w:val="en-US"/>
        </w:rPr>
      </w:pPr>
      <w:r>
        <w:rPr>
          <w:b/>
          <w:bCs/>
          <w:lang w:val="en-US"/>
        </w:rPr>
        <w:t>"Watu wako watakuwa watu wangu, na Mungu wako atakuwa Mungu wangu"</w:t>
      </w:r>
    </w:p>
    <w:p w14:paraId="2DAC352A" w14:textId="77777777" w:rsidR="00AE2737" w:rsidRDefault="00AE2737" w:rsidP="00AE2737">
      <w:pPr>
        <w:pStyle w:val="western"/>
        <w:spacing w:after="0" w:line="240" w:lineRule="auto"/>
        <w:rPr>
          <w:lang w:val="en-US"/>
        </w:rPr>
      </w:pPr>
    </w:p>
    <w:p w14:paraId="428068CB" w14:textId="77777777" w:rsidR="00AE2737" w:rsidRDefault="00AE2737" w:rsidP="00AE2737">
      <w:pPr>
        <w:pStyle w:val="western"/>
        <w:spacing w:after="0" w:line="240" w:lineRule="auto"/>
        <w:rPr>
          <w:lang w:val="en-US"/>
        </w:rPr>
      </w:pPr>
      <w:r>
        <w:rPr>
          <w:lang w:val="en-US"/>
        </w:rPr>
        <w:t>Ikiwekwa kati ya Vitabu vya Waamuzi na 1 Samweli, kuna hadithi fupi lakini nzuri ya Ruthu. Ikilinganishwa na jeuri na uovu uliorekodiwa katika Waamuzi, hadithi ya Ruthu inakazia mambo yote ambayo Waisraeli walionekana kuwa wamesahau kuhusu upendo wa Mungu. Ni hadithi ya kujinyima na upendo ambayo haikuwa na mipaka.</w:t>
      </w:r>
    </w:p>
    <w:p w14:paraId="53411A19" w14:textId="77777777" w:rsidR="00AE2737" w:rsidRDefault="00AE2737" w:rsidP="00AE2737">
      <w:pPr>
        <w:pStyle w:val="western"/>
        <w:spacing w:after="0" w:line="240" w:lineRule="auto"/>
        <w:rPr>
          <w:lang w:val="en-US"/>
        </w:rPr>
      </w:pPr>
    </w:p>
    <w:p w14:paraId="03930F92" w14:textId="77777777" w:rsidR="00AE2737" w:rsidRDefault="00AE2737" w:rsidP="00AE2737">
      <w:pPr>
        <w:pStyle w:val="western"/>
        <w:spacing w:after="0" w:line="240" w:lineRule="auto"/>
        <w:rPr>
          <w:lang w:val="en-US"/>
        </w:rPr>
      </w:pPr>
      <w:r>
        <w:rPr>
          <w:lang w:val="en-US"/>
        </w:rPr>
        <w:t>Inatufundisha kwamba mambo sio mabaya kila wakati kama yanavyoonekana. Baada ya machafuko ya kutisha ya kipindi cha Waamuzi, wakati “kila mtu alipofanya lililo sawa machoni pake mwenyewe” tunaweza kujiuliza kama kulikuwa na jema lolote lililosalia katika Israeli hata kidogo. Hadithi ya Ruthu ndiyo jibu. Sikuzote kulikuwa na waaminifu wachache. Vivyo hivyo, baadaye, Eliya aliambiwa kwamba kulikuwa na 7,000 ambao hawakupiga goti kwa Baali (1 Wafalme 19:18). Alifikiri Israeli wote walikuwa wamemwacha Yahwe.</w:t>
      </w:r>
    </w:p>
    <w:p w14:paraId="3BC90963" w14:textId="77777777" w:rsidR="00AE2737" w:rsidRDefault="00AE2737" w:rsidP="00AE2737">
      <w:pPr>
        <w:pStyle w:val="western"/>
        <w:spacing w:after="0" w:line="240" w:lineRule="auto"/>
        <w:rPr>
          <w:lang w:val="en-US"/>
        </w:rPr>
      </w:pPr>
    </w:p>
    <w:p w14:paraId="2A7A0165" w14:textId="77777777" w:rsidR="00AE2737" w:rsidRDefault="00AE2737" w:rsidP="00AE2737">
      <w:pPr>
        <w:pStyle w:val="western"/>
        <w:spacing w:after="0" w:line="240" w:lineRule="auto"/>
        <w:rPr>
          <w:lang w:val="en-US"/>
        </w:rPr>
      </w:pPr>
      <w:r>
        <w:rPr>
          <w:lang w:val="en-US"/>
        </w:rPr>
        <w:t>Hata katika kipindi cha machafuko cha Waamuzi kulikuwa na wanaume na wanawake waaminifu katika Israeli. Walisimama kwa utulivu kando na maovu yaliyowazunguka, na wakaishi kwa amani na Mungu (ona Ruthu 2:4). Na jambo la kustaajabisha ni hili kwamba hadithi ya Ruthu imesimuliwa mara kwa mara katika enzi zilizopita. Ni ukumbusho kwamba daima kuna mabaki waaminifu. Wameishi kwa utulivu maisha ya imani, huduma na upendo mbele za Mungu wao katikati ya uovu unaotawala.</w:t>
      </w:r>
    </w:p>
    <w:p w14:paraId="25943EC8" w14:textId="77777777" w:rsidR="00AE2737" w:rsidRDefault="00AE2737" w:rsidP="00AE2737">
      <w:pPr>
        <w:pStyle w:val="western"/>
        <w:spacing w:after="0" w:line="240" w:lineRule="auto"/>
        <w:rPr>
          <w:lang w:val="en-US"/>
        </w:rPr>
      </w:pPr>
    </w:p>
    <w:p w14:paraId="4339563F" w14:textId="77777777" w:rsidR="00AE2737" w:rsidRDefault="00AE2737" w:rsidP="00AE2737">
      <w:pPr>
        <w:pStyle w:val="western"/>
        <w:spacing w:after="0" w:line="240" w:lineRule="auto"/>
        <w:rPr>
          <w:lang w:val="en-US"/>
        </w:rPr>
      </w:pPr>
      <w:r>
        <w:rPr>
          <w:b/>
          <w:bCs/>
          <w:lang w:val="en-US"/>
        </w:rPr>
        <w:t>Ruthu - sura zote 4</w:t>
      </w:r>
    </w:p>
    <w:p w14:paraId="09AE95B1" w14:textId="77777777" w:rsidR="00AE2737" w:rsidRDefault="00AE2737" w:rsidP="00AE2737">
      <w:pPr>
        <w:pStyle w:val="western"/>
        <w:spacing w:after="0" w:line="240" w:lineRule="auto"/>
        <w:rPr>
          <w:lang w:val="en-US"/>
        </w:rPr>
      </w:pPr>
    </w:p>
    <w:p w14:paraId="09B162DF" w14:textId="77777777" w:rsidR="00AE2737" w:rsidRDefault="00AE2737" w:rsidP="00AE2737">
      <w:pPr>
        <w:pStyle w:val="western"/>
        <w:spacing w:after="0" w:line="240" w:lineRule="auto"/>
        <w:rPr>
          <w:lang w:val="en-US"/>
        </w:rPr>
      </w:pPr>
      <w:r>
        <w:rPr>
          <w:b/>
          <w:bCs/>
          <w:lang w:val="en-US"/>
        </w:rPr>
        <w:t>NI SIMULIZI YA MAPENZI.</w:t>
      </w:r>
    </w:p>
    <w:p w14:paraId="752AC7FF" w14:textId="77777777" w:rsidR="00AE2737" w:rsidRDefault="00AE2737" w:rsidP="00AE2737">
      <w:pPr>
        <w:pStyle w:val="western"/>
        <w:spacing w:after="0" w:line="240" w:lineRule="auto"/>
        <w:rPr>
          <w:lang w:val="en-US"/>
        </w:rPr>
      </w:pPr>
      <w:r>
        <w:rPr>
          <w:lang w:val="en-US"/>
        </w:rPr>
        <w:t>Hadithi inaanza na msiba: na kumbukumbu ya njaa, kifo na kukata tamaa; lakini inaishia katika furaha na kuonekana kwa maisha mapya, na kuzaliwa kwa babu wa Daudi na Yesu.</w:t>
      </w:r>
    </w:p>
    <w:p w14:paraId="05476A51" w14:textId="77777777" w:rsidR="00AE2737" w:rsidRDefault="00AE2737" w:rsidP="00AE2737">
      <w:pPr>
        <w:pStyle w:val="western"/>
        <w:spacing w:after="0" w:line="240" w:lineRule="auto"/>
        <w:rPr>
          <w:lang w:val="en-US"/>
        </w:rPr>
      </w:pPr>
      <w:r>
        <w:rPr>
          <w:lang w:val="en-US"/>
        </w:rPr>
        <w:t>Ni hadithi ya mapenzi, na imegawanywa katika sura nne, ambazo zinaweza kuongozwa kama ifuatavyo:-</w:t>
      </w:r>
    </w:p>
    <w:p w14:paraId="1FC64F76" w14:textId="77777777" w:rsidR="00AE2737" w:rsidRDefault="00AE2737" w:rsidP="00AE2737">
      <w:pPr>
        <w:pStyle w:val="western"/>
        <w:spacing w:after="0" w:line="240" w:lineRule="auto"/>
        <w:rPr>
          <w:lang w:val="en-US"/>
        </w:rPr>
      </w:pPr>
    </w:p>
    <w:p w14:paraId="15E337E3" w14:textId="77777777" w:rsidR="00AE2737" w:rsidRDefault="00AE2737" w:rsidP="00AE2737">
      <w:pPr>
        <w:pStyle w:val="western"/>
        <w:numPr>
          <w:ilvl w:val="0"/>
          <w:numId w:val="1"/>
        </w:numPr>
        <w:spacing w:after="0" w:line="240" w:lineRule="auto"/>
        <w:rPr>
          <w:lang w:val="en-US"/>
        </w:rPr>
      </w:pPr>
      <w:r>
        <w:rPr>
          <w:lang w:val="en-US"/>
        </w:rPr>
        <w:t>AZIMIO LA UPENDO—Chaguo zuri la Ruthu. Anakataa kumuacha Naomi katika huzuni yake.</w:t>
      </w:r>
    </w:p>
    <w:p w14:paraId="48E3C705" w14:textId="77777777" w:rsidR="00AE2737" w:rsidRDefault="00AE2737" w:rsidP="00AE2737">
      <w:pPr>
        <w:pStyle w:val="western"/>
        <w:numPr>
          <w:ilvl w:val="0"/>
          <w:numId w:val="1"/>
        </w:numPr>
        <w:spacing w:after="0" w:line="240" w:lineRule="auto"/>
        <w:rPr>
          <w:lang w:val="en-US"/>
        </w:rPr>
      </w:pPr>
      <w:r>
        <w:rPr>
          <w:lang w:val="en-US"/>
        </w:rPr>
        <w:t>JIBU LA UPENDO—Huduma ya uaminifu ya Ruthu. Anaitikia hitaji la Naomi la kuwa na mwenzi wa kumsaidia.</w:t>
      </w:r>
    </w:p>
    <w:p w14:paraId="6556F690" w14:textId="77777777" w:rsidR="00AE2737" w:rsidRDefault="00AE2737" w:rsidP="00AE2737">
      <w:pPr>
        <w:pStyle w:val="western"/>
        <w:numPr>
          <w:ilvl w:val="0"/>
          <w:numId w:val="1"/>
        </w:numPr>
        <w:spacing w:after="0" w:line="240" w:lineRule="auto"/>
        <w:rPr>
          <w:lang w:val="en-US"/>
        </w:rPr>
      </w:pPr>
      <w:r>
        <w:rPr>
          <w:lang w:val="en-US"/>
        </w:rPr>
        <w:t>OMBI LA UPENDO—Ruthuo ororo. Anasihi msaada kutoka kwa Boazi.</w:t>
      </w:r>
    </w:p>
    <w:p w14:paraId="543DD3CB" w14:textId="77777777" w:rsidR="00AE2737" w:rsidRDefault="00AE2737" w:rsidP="00AE2737">
      <w:pPr>
        <w:pStyle w:val="western"/>
        <w:numPr>
          <w:ilvl w:val="0"/>
          <w:numId w:val="1"/>
        </w:numPr>
        <w:spacing w:after="0" w:line="240" w:lineRule="auto"/>
        <w:rPr>
          <w:lang w:val="en-US"/>
        </w:rPr>
      </w:pPr>
      <w:r>
        <w:rPr>
          <w:lang w:val="en-US"/>
        </w:rPr>
        <w:t>THAWABU YA UPENDO—Ushindi wa mwisho wa Ruthu. Furaha ya mwisho ya mke na mama mpendwa. Ruthu alikuwa nyanya wa Mfalme Daudi.</w:t>
      </w:r>
    </w:p>
    <w:p w14:paraId="62F2F8A6" w14:textId="77777777" w:rsidR="00AE2737" w:rsidRDefault="00AE2737" w:rsidP="00AE2737">
      <w:pPr>
        <w:pStyle w:val="western"/>
        <w:spacing w:after="0" w:line="240" w:lineRule="auto"/>
        <w:rPr>
          <w:lang w:val="en-US"/>
        </w:rPr>
      </w:pPr>
    </w:p>
    <w:p w14:paraId="1E39D358" w14:textId="77777777" w:rsidR="00AE2737" w:rsidRDefault="00AE2737" w:rsidP="00AE2737">
      <w:pPr>
        <w:pStyle w:val="western"/>
        <w:spacing w:after="0" w:line="240" w:lineRule="auto"/>
        <w:rPr>
          <w:lang w:val="en-US"/>
        </w:rPr>
      </w:pPr>
      <w:r>
        <w:rPr>
          <w:b/>
          <w:bCs/>
          <w:lang w:val="en-US"/>
        </w:rPr>
        <w:t>HADITHI.</w:t>
      </w:r>
    </w:p>
    <w:p w14:paraId="2B6DA50C" w14:textId="77777777" w:rsidR="00AE2737" w:rsidRDefault="00AE2737" w:rsidP="00AE2737">
      <w:pPr>
        <w:pStyle w:val="western"/>
        <w:spacing w:after="0" w:line="240" w:lineRule="auto"/>
        <w:rPr>
          <w:lang w:val="en-US"/>
        </w:rPr>
      </w:pPr>
      <w:r>
        <w:rPr>
          <w:lang w:val="en-US"/>
        </w:rPr>
        <w:t xml:space="preserve">Mtu mmoja wa Bethlehemu aitwaye Elimeleki, pamoja na mkewe Naomi, na wanawe wawili Maloni na Kilioni, waliondoka katika nchi yao wakati wa njaa, wakaenda kukaa katika nchi ya Moabu. Elimeleki alikufa huko </w:t>
      </w:r>
      <w:r>
        <w:rPr>
          <w:lang w:val="en-US"/>
        </w:rPr>
        <w:lastRenderedPageBreak/>
        <w:t>Moabu na wanawe 2 wakaoa wanawake wa Moabu. Maloni alimwoa Ruthu, na Kilioni akamwoa Orpa. Ndani ya miaka kumi wana wote wawili walikufa, naye Naomi akaachwa bila mume wala watoto. Wakati huohuo, njaa katika Yuda iliisha, na Naomi akaamua kurudi Bethlehemu. Wakiwa njiani aliwaambia wakwe zake warudi katika nchi yao na jamaa zao. Orpa alitii shauri lake, na baada ya kuagana kwa upendo, alirudi. Hata hivyo, Ruthu alisisitiza kuandamana na mama mkwe wake.</w:t>
      </w:r>
    </w:p>
    <w:p w14:paraId="28617B2D" w14:textId="77777777" w:rsidR="00AE2737" w:rsidRDefault="00AE2737" w:rsidP="00AE2737">
      <w:pPr>
        <w:pStyle w:val="western"/>
        <w:spacing w:after="0" w:line="240" w:lineRule="auto"/>
        <w:rPr>
          <w:lang w:val="en-US"/>
        </w:rPr>
      </w:pPr>
    </w:p>
    <w:p w14:paraId="3EBF4191" w14:textId="77777777" w:rsidR="00AE2737" w:rsidRDefault="00AE2737" w:rsidP="00AE2737">
      <w:pPr>
        <w:pStyle w:val="western"/>
        <w:spacing w:after="0" w:line="240" w:lineRule="auto"/>
        <w:rPr>
          <w:lang w:val="en-US"/>
        </w:rPr>
      </w:pPr>
      <w:r>
        <w:rPr>
          <w:lang w:val="en-US"/>
        </w:rPr>
        <w:t>Maneno ya Naomi kwa Orpa yangeweza kuonyesha kwamba wanawake hawa wawili Wamoabu walikuwa wameabudu miungu ya kipagani (sura 1:15), wakati ndoa za Maloni na Kilioni zilikuwa kinyume na sheria ya Mungu (Kum.. 7:1-4). Ruthu alipoazimia kuendelea na Naomi, mama-mkwe wake alimweleza kama angeweza kufanya hivyo kwa kuiacha nchi yake, makao yake, watu wake na ibada yake. Ilimbidi ajitenge kabisa na yote aliyokuwa anayajua na kuyapenda. Lakini upendo wa Ruthu haukuwa wa ubinafsi sana hivi kwamba aliazimia kufanya hivyo. Fikiria jibu lake zuri katika sura ya 1:16-17. Mfano huu bora wa kutokuwa na ubinafsi, unyoofu na kujitolea ni somo kwetu. Sisi ni Wamataifa, tunavutiwa na Tumaini la Israeli. Acheni tuwe na wakfu wa Ruthu, katika kuacha kwa furaha njia zisizo na tumaini za ulimwengu nyuma yetu na kuazimia kushikilia sana tumaini la Ufalme.</w:t>
      </w:r>
    </w:p>
    <w:p w14:paraId="4A4337CF" w14:textId="77777777" w:rsidR="00AE2737" w:rsidRDefault="00AE2737" w:rsidP="00AE2737">
      <w:pPr>
        <w:pStyle w:val="western"/>
        <w:spacing w:after="0" w:line="240" w:lineRule="auto"/>
        <w:rPr>
          <w:lang w:val="en-US"/>
        </w:rPr>
      </w:pPr>
    </w:p>
    <w:p w14:paraId="0FC0DBC4" w14:textId="77777777" w:rsidR="00AE2737" w:rsidRDefault="00AE2737" w:rsidP="00AE2737">
      <w:pPr>
        <w:pStyle w:val="western"/>
        <w:spacing w:after="0" w:line="240" w:lineRule="auto"/>
        <w:rPr>
          <w:lang w:val="en-US"/>
        </w:rPr>
      </w:pPr>
      <w:r>
        <w:rPr>
          <w:lang w:val="en-US"/>
        </w:rPr>
        <w:t>Walipofika Bethlehemu, watu walimkumbuka Naomi na kuzungumza naye kwa jina. Lakini aliwaambia wampigie simu kuanzia sasa Mara. Naomi inamaanisha "kupendeza", lakini Mara inamaanisha "uchungu" na uchungu ulikuwa uzoefu wake.</w:t>
      </w:r>
    </w:p>
    <w:p w14:paraId="74BBA054" w14:textId="77777777" w:rsidR="00AE2737" w:rsidRDefault="00AE2737" w:rsidP="00AE2737">
      <w:pPr>
        <w:pStyle w:val="western"/>
        <w:spacing w:after="0" w:line="240" w:lineRule="auto"/>
        <w:rPr>
          <w:lang w:val="en-US"/>
        </w:rPr>
      </w:pPr>
      <w:r>
        <w:rPr>
          <w:lang w:val="en-US"/>
        </w:rPr>
        <w:t>Walifika Bethlehemu katika "mwanzo wa mavuno ya shayiri." Wakati huo ulikuwa karibu na wakati wa Pasaka, na Ruthu akaenda kondeni ili kuokota masazo ili kujipatia riziki.</w:t>
      </w:r>
    </w:p>
    <w:p w14:paraId="5D02A436" w14:textId="77777777" w:rsidR="00AE2737" w:rsidRDefault="00AE2737" w:rsidP="00AE2737">
      <w:pPr>
        <w:pStyle w:val="western"/>
        <w:spacing w:after="0" w:line="240" w:lineRule="auto"/>
        <w:rPr>
          <w:lang w:val="en-US"/>
        </w:rPr>
      </w:pPr>
    </w:p>
    <w:p w14:paraId="49628275" w14:textId="77777777" w:rsidR="00AE2737" w:rsidRDefault="00AE2737" w:rsidP="00AE2737">
      <w:pPr>
        <w:pStyle w:val="western"/>
        <w:spacing w:after="0" w:line="240" w:lineRule="auto"/>
        <w:rPr>
          <w:lang w:val="en-US"/>
        </w:rPr>
      </w:pPr>
      <w:r>
        <w:rPr>
          <w:b/>
          <w:bCs/>
          <w:lang w:val="en-US"/>
        </w:rPr>
        <w:t>HATUA ZA RUTH ZILIONGOZWA NA MUNGU (Sura ya 2).</w:t>
      </w:r>
    </w:p>
    <w:p w14:paraId="6333B059" w14:textId="77777777" w:rsidR="00AE2737" w:rsidRDefault="00AE2737" w:rsidP="00AE2737">
      <w:pPr>
        <w:pStyle w:val="western"/>
        <w:spacing w:after="0" w:line="240" w:lineRule="auto"/>
        <w:rPr>
          <w:lang w:val="en-US"/>
        </w:rPr>
      </w:pPr>
      <w:r>
        <w:rPr>
          <w:lang w:val="en-US"/>
        </w:rPr>
        <w:t>Naomi alikuwa maskini, kwa hiyo Ruthu akaomba ruhusa ya kuokota masazo, yaani kukusanya mahindi ambayo wavunaji walikosa. Nafaka hii ilipaswa kuachwa kwa ajili ya maskini na wageni, ili wapate kuishi (Mambo ya Walawi 19:9-10). Utimilifu wa Boazi (mwenye nguvu) waonekana wazi kutokana na mazungumzo ya kimungu ya nyumba yake. Akawajia wavunaji wake na kuwaambia hivi, “Yahwe na awe nanyi,” nao wakajibu, “Yahwe akubariki. Tunaweza kufikiria jinsi Ukweli ulivyoheshimiwa sana na mtu huyu. Mungu alimwelekeza Ruthu kwenye shamba la Boazi, jamaa wa karibu au jamaa ya Elimeleki. Boazi alipata kujua yeye ni nani na akaamuru atendewe wema, na kuteuliwa</w:t>
      </w:r>
      <w:r>
        <w:rPr>
          <w:lang w:val="en-US"/>
        </w:rPr>
        <w:br/>
        <w:t>alikula na kunywa pamoja na watumishi wake, bila kujali yeye hakuwa Myahudi. Na hivyo ikawa kwamba Ruthu aligundua kwamba alikuwa na uwezo wa kukusanya shayiri nyingi.</w:t>
      </w:r>
    </w:p>
    <w:p w14:paraId="51012B1C" w14:textId="77777777" w:rsidR="00AE2737" w:rsidRDefault="00AE2737" w:rsidP="00AE2737">
      <w:pPr>
        <w:pStyle w:val="western"/>
        <w:spacing w:after="0" w:line="240" w:lineRule="auto"/>
        <w:rPr>
          <w:lang w:val="en-US"/>
        </w:rPr>
      </w:pPr>
    </w:p>
    <w:p w14:paraId="34DFB6C7" w14:textId="77777777" w:rsidR="00AE2737" w:rsidRDefault="00AE2737" w:rsidP="00AE2737">
      <w:pPr>
        <w:pStyle w:val="western"/>
        <w:spacing w:after="0" w:line="240" w:lineRule="auto"/>
        <w:rPr>
          <w:lang w:val="en-US"/>
        </w:rPr>
      </w:pPr>
      <w:r>
        <w:rPr>
          <w:lang w:val="en-US"/>
        </w:rPr>
        <w:t>Lakini Boazi alikuwa bado hajafanya kazi muhimu zaidi kwa uhusiano wake wa karibu.</w:t>
      </w:r>
    </w:p>
    <w:p w14:paraId="0573AF76" w14:textId="77777777" w:rsidR="00AE2737" w:rsidRDefault="00AE2737" w:rsidP="00AE2737">
      <w:pPr>
        <w:pStyle w:val="western"/>
        <w:spacing w:after="0" w:line="240" w:lineRule="auto"/>
        <w:rPr>
          <w:lang w:val="en-US"/>
        </w:rPr>
      </w:pPr>
    </w:p>
    <w:p w14:paraId="421EFA10" w14:textId="77777777" w:rsidR="00AE2737" w:rsidRDefault="00AE2737" w:rsidP="00AE2737">
      <w:pPr>
        <w:pStyle w:val="western"/>
        <w:spacing w:after="0" w:line="240" w:lineRule="auto"/>
        <w:rPr>
          <w:lang w:val="en-US"/>
        </w:rPr>
      </w:pPr>
      <w:r>
        <w:rPr>
          <w:b/>
          <w:bCs/>
          <w:lang w:val="en-US"/>
        </w:rPr>
        <w:t>SHERIA YA UKOMBOZI.</w:t>
      </w:r>
    </w:p>
    <w:p w14:paraId="396C1A7E" w14:textId="77777777" w:rsidR="00AE2737" w:rsidRDefault="00AE2737" w:rsidP="00AE2737">
      <w:pPr>
        <w:pStyle w:val="western"/>
        <w:spacing w:after="0" w:line="240" w:lineRule="auto"/>
        <w:rPr>
          <w:lang w:val="en-US"/>
        </w:rPr>
      </w:pPr>
      <w:r>
        <w:rPr>
          <w:lang w:val="en-US"/>
        </w:rPr>
        <w:t>Mungu, kwa rehema zake kuu, aliwaandalia wale walioteseka kwa sababu ya umaskini wao.</w:t>
      </w:r>
    </w:p>
    <w:p w14:paraId="03413615" w14:textId="77777777" w:rsidR="00AE2737" w:rsidRDefault="00AE2737" w:rsidP="00AE2737">
      <w:pPr>
        <w:pStyle w:val="western"/>
        <w:spacing w:after="0" w:line="240" w:lineRule="auto"/>
        <w:rPr>
          <w:lang w:val="en-US"/>
        </w:rPr>
      </w:pPr>
    </w:p>
    <w:p w14:paraId="77C48317" w14:textId="77777777" w:rsidR="00AE2737" w:rsidRDefault="00AE2737" w:rsidP="00AE2737">
      <w:pPr>
        <w:pStyle w:val="western"/>
        <w:numPr>
          <w:ilvl w:val="0"/>
          <w:numId w:val="2"/>
        </w:numPr>
        <w:spacing w:after="0" w:line="240" w:lineRule="auto"/>
        <w:rPr>
          <w:lang w:val="en-US"/>
        </w:rPr>
      </w:pPr>
      <w:r>
        <w:rPr>
          <w:lang w:val="en-US"/>
        </w:rPr>
        <w:t>Ikiwa mtu alikuwa maskini na akalazimika kuuza ardhi yake, ilikuwa ni wajibu wa jamaa wa karibu zaidi (jamaa wake wa karibu) kumkomboa, kwa kuinunua au kulipa deni (Mambo ya Walawi 25:25).</w:t>
      </w:r>
    </w:p>
    <w:p w14:paraId="48E603CA" w14:textId="77777777" w:rsidR="00AE2737" w:rsidRDefault="00AE2737" w:rsidP="00AE2737">
      <w:pPr>
        <w:pStyle w:val="western"/>
        <w:numPr>
          <w:ilvl w:val="0"/>
          <w:numId w:val="2"/>
        </w:numPr>
        <w:spacing w:after="0" w:line="240" w:lineRule="auto"/>
        <w:rPr>
          <w:lang w:val="en-US"/>
        </w:rPr>
      </w:pPr>
      <w:r>
        <w:rPr>
          <w:lang w:val="en-US"/>
        </w:rPr>
        <w:t>Ikiwa mtu alikua maskini na ikabidi ajiuze kama mtumwa kwa mgeni, basi jamaa yake wa karibu alikuwa na haki ya kumkomboa kwa pesa (Mambo ya Walawi 25:47-48).</w:t>
      </w:r>
    </w:p>
    <w:p w14:paraId="3B2C45A8" w14:textId="77777777" w:rsidR="00AE2737" w:rsidRDefault="00AE2737" w:rsidP="00AE2737">
      <w:pPr>
        <w:pStyle w:val="western"/>
        <w:numPr>
          <w:ilvl w:val="0"/>
          <w:numId w:val="2"/>
        </w:numPr>
        <w:spacing w:after="0" w:line="240" w:lineRule="auto"/>
        <w:rPr>
          <w:lang w:val="en-US"/>
        </w:rPr>
      </w:pPr>
      <w:r>
        <w:rPr>
          <w:lang w:val="en-US"/>
        </w:rPr>
        <w:lastRenderedPageBreak/>
        <w:t>Ikiwa mtu alikufa bila kuacha mrithi, na kulikuwa na hatari ya jina lake kufa katika Israeli, ilikuwa ni wajibu wa jamaa yake wa karibu kumwoa mjane wake, na kulea watoto kwa jina lake (Kum. Luka 13:11-17</w:t>
      </w:r>
    </w:p>
    <w:p w14:paraId="2C791FBD" w14:textId="77777777" w:rsidR="00AE2737" w:rsidRDefault="00AE2737" w:rsidP="00AE2737">
      <w:pPr>
        <w:pStyle w:val="western"/>
        <w:spacing w:after="0" w:line="240" w:lineRule="auto"/>
        <w:rPr>
          <w:lang w:val="en-US"/>
        </w:rPr>
      </w:pPr>
    </w:p>
    <w:p w14:paraId="3DC36A1B" w14:textId="77777777" w:rsidR="00AE2737" w:rsidRDefault="00AE2737" w:rsidP="00AE2737">
      <w:pPr>
        <w:pStyle w:val="western"/>
        <w:spacing w:after="0" w:line="240" w:lineRule="auto"/>
        <w:rPr>
          <w:lang w:val="en-US"/>
        </w:rPr>
      </w:pPr>
      <w:r>
        <w:rPr>
          <w:b/>
          <w:bCs/>
          <w:lang w:val="en-US"/>
        </w:rPr>
        <w:t>BOAZ AKIWA MKOMBOZI WA RUTH (Sh. 3 na 4).</w:t>
      </w:r>
    </w:p>
    <w:p w14:paraId="0CCA5C7D" w14:textId="77777777" w:rsidR="00AE2737" w:rsidRDefault="00AE2737" w:rsidP="00AE2737">
      <w:pPr>
        <w:pStyle w:val="western"/>
        <w:spacing w:after="0" w:line="240" w:lineRule="auto"/>
        <w:rPr>
          <w:lang w:val="en-US"/>
        </w:rPr>
      </w:pPr>
      <w:r>
        <w:rPr>
          <w:lang w:val="en-US"/>
        </w:rPr>
        <w:t>Akishauriwa na Naomi, Ruthu alimwomba Boazi amkomboe, kwa kuwa alikuwa mtu wa ukoo wa karibu. Boazi alifurahi kufanya hivyo, lakini hakuwa jamaa wa karibu zaidi. Kulikuwa na mmoja (ambaye hana jina katika hadithi) karibu zaidi kuliko yeye. Boazi alimjulisha ipasavyo lakini alikataa kumsaidia Ruthu, na kupoteza haki yake. Katika siku hizo mambo muhimu yalifanywa kwenye lango la Bethlehemu mbele ya wazee wa jiji na hivyo ndivyo ilivyokuwa kwa ukombozi wa Ruthu. Kisha Boazi akamchukua kuwa mke wake na kupata sehemu ya shamba ya Elimeleki. Later, a son, Obed, was born and he was the father of Jesse, the father of David (4:17).</w:t>
      </w:r>
    </w:p>
    <w:p w14:paraId="4A4AD03F" w14:textId="77777777" w:rsidR="00AE2737" w:rsidRDefault="00AE2737" w:rsidP="00AE2737">
      <w:pPr>
        <w:pStyle w:val="western"/>
        <w:spacing w:after="0" w:line="240" w:lineRule="auto"/>
        <w:rPr>
          <w:lang w:val="en-US"/>
        </w:rPr>
      </w:pPr>
    </w:p>
    <w:p w14:paraId="3323DA81" w14:textId="77777777" w:rsidR="00AE2737" w:rsidRDefault="00AE2737" w:rsidP="00AE2737">
      <w:pPr>
        <w:pStyle w:val="western"/>
        <w:spacing w:after="0" w:line="240" w:lineRule="auto"/>
        <w:rPr>
          <w:lang w:val="en-US"/>
        </w:rPr>
      </w:pPr>
      <w:r>
        <w:rPr>
          <w:lang w:val="en-US"/>
        </w:rPr>
        <w:t xml:space="preserve">Naomi alifarijika kwa kuzaliwa mjukuu na akawa muuguzi wa mtoto huyo. Marafiki zake wote walifurahia bahati yake iliyobadilika (4:14,15). </w:t>
      </w:r>
    </w:p>
    <w:p w14:paraId="018243A2" w14:textId="77777777" w:rsidR="00AE2737" w:rsidRDefault="00AE2737" w:rsidP="00AE2737">
      <w:pPr>
        <w:pStyle w:val="western"/>
        <w:spacing w:after="0" w:line="240" w:lineRule="auto"/>
        <w:rPr>
          <w:lang w:val="en-US"/>
        </w:rPr>
      </w:pPr>
    </w:p>
    <w:p w14:paraId="7D695D3D" w14:textId="77777777" w:rsidR="00AE2737" w:rsidRDefault="00AE2737" w:rsidP="00AE2737">
      <w:pPr>
        <w:pStyle w:val="western"/>
        <w:spacing w:after="0" w:line="240" w:lineRule="auto"/>
        <w:rPr>
          <w:lang w:val="en-US"/>
        </w:rPr>
      </w:pPr>
      <w:r>
        <w:rPr>
          <w:b/>
          <w:bCs/>
          <w:lang w:val="en-US"/>
        </w:rPr>
        <w:t>AINA YA MREMBO.</w:t>
      </w:r>
    </w:p>
    <w:p w14:paraId="4E2AE0A0" w14:textId="77777777" w:rsidR="00AE2737" w:rsidRDefault="00AE2737" w:rsidP="00AE2737">
      <w:pPr>
        <w:pStyle w:val="western"/>
        <w:spacing w:after="0" w:line="240" w:lineRule="auto"/>
        <w:rPr>
          <w:lang w:val="en-US"/>
        </w:rPr>
      </w:pPr>
      <w:r>
        <w:rPr>
          <w:lang w:val="en-US"/>
        </w:rPr>
        <w:t>Hadithi ya Ruthu sio tu hadithi ya kupendeza ya dhabihu ya upendo ambayo ilithawabishwa inavyofaa, lakini inafundisha ukweli wa ajabu sana. Ni mfano wa kazi ya Mungu katika Kristo Yesu. Wahusika wote wa hadithi hubeba majina yanayoashiria hii. Hasa hii inahusiana na Boazi mkombozi wa Ruthu. Jina lake linamaanisha “Aliye na Nguvu” na bila shaka anaelekeza mbele kwa mfano kwa Yesu Kristo, Mkombozi wetu (Ebr. 2:14, 15; 7:25-26, 1 Pet. 1:18-19).</w:t>
      </w:r>
    </w:p>
    <w:p w14:paraId="5DF83C0E" w14:textId="77777777" w:rsidR="00AE2737" w:rsidRDefault="00AE2737" w:rsidP="00AE2737">
      <w:pPr>
        <w:pStyle w:val="western"/>
        <w:spacing w:after="0" w:line="240" w:lineRule="auto"/>
        <w:rPr>
          <w:lang w:val="en-US"/>
        </w:rPr>
      </w:pPr>
    </w:p>
    <w:p w14:paraId="1724CE70" w14:textId="77777777" w:rsidR="00AE2737" w:rsidRDefault="00AE2737" w:rsidP="00AE2737">
      <w:pPr>
        <w:pStyle w:val="western"/>
        <w:spacing w:after="0" w:line="240" w:lineRule="auto"/>
        <w:rPr>
          <w:lang w:val="en-US"/>
        </w:rPr>
      </w:pPr>
      <w:r>
        <w:rPr>
          <w:lang w:val="en-US"/>
        </w:rPr>
        <w:t>Katika hadithi ya Ruthu tuna jamaa wawili - Boazi na mmoja asiye na jina ambaye alikataa kukomboa. Ya kwanza inaelekeza kwa Bwana Yesu Kristo na ya pili kwa Sheria ya Musa ambayo haikuweza kuokoa (Wagalatia 2:16).</w:t>
      </w:r>
    </w:p>
    <w:p w14:paraId="7A1060FF" w14:textId="77777777" w:rsidR="00AE2737" w:rsidRDefault="00AE2737" w:rsidP="00AE2737">
      <w:pPr>
        <w:pStyle w:val="western"/>
        <w:spacing w:after="0" w:line="240" w:lineRule="auto"/>
        <w:rPr>
          <w:lang w:val="en-US"/>
        </w:rPr>
      </w:pPr>
    </w:p>
    <w:p w14:paraId="61660D52" w14:textId="77777777" w:rsidR="00AE2737" w:rsidRDefault="00AE2737" w:rsidP="00AE2737">
      <w:pPr>
        <w:pStyle w:val="western"/>
        <w:spacing w:after="0" w:line="240" w:lineRule="auto"/>
        <w:rPr>
          <w:lang w:val="en-US"/>
        </w:rPr>
      </w:pPr>
      <w:r>
        <w:rPr>
          <w:lang w:val="en-US"/>
        </w:rPr>
        <w:t>Kwa kuzaliwa sisi ni kama Ruthu - Mataifa nje ya maagano ya ahadi.</w:t>
      </w:r>
    </w:p>
    <w:p w14:paraId="2319F834" w14:textId="77777777" w:rsidR="00AE2737" w:rsidRDefault="00AE2737" w:rsidP="00AE2737">
      <w:pPr>
        <w:pStyle w:val="western"/>
        <w:spacing w:after="0" w:line="240" w:lineRule="auto"/>
        <w:rPr>
          <w:lang w:val="en-US"/>
        </w:rPr>
      </w:pPr>
    </w:p>
    <w:p w14:paraId="3653AE92" w14:textId="77777777" w:rsidR="00AE2737" w:rsidRDefault="00AE2737" w:rsidP="00AE2737">
      <w:pPr>
        <w:pStyle w:val="western"/>
        <w:spacing w:after="0" w:line="240" w:lineRule="auto"/>
        <w:rPr>
          <w:lang w:val="en-US"/>
        </w:rPr>
      </w:pPr>
      <w:r>
        <w:rPr>
          <w:lang w:val="en-US"/>
        </w:rPr>
        <w:t xml:space="preserve">Kama Ruthu - tunatamani kufuata njia ya haki. </w:t>
      </w:r>
    </w:p>
    <w:p w14:paraId="435CDC0C" w14:textId="77777777" w:rsidR="00AE2737" w:rsidRDefault="00AE2737" w:rsidP="00AE2737">
      <w:pPr>
        <w:pStyle w:val="western"/>
        <w:spacing w:after="0" w:line="240" w:lineRule="auto"/>
        <w:rPr>
          <w:lang w:val="en-US"/>
        </w:rPr>
      </w:pPr>
      <w:r>
        <w:rPr>
          <w:lang w:val="en-US"/>
        </w:rPr>
        <w:t>Kama Ruthu - tuko tayari kuacha yote ili kumtumikia Mungu.</w:t>
      </w:r>
    </w:p>
    <w:p w14:paraId="5C729D5C" w14:textId="77777777" w:rsidR="00AE2737" w:rsidRDefault="00AE2737" w:rsidP="00AE2737">
      <w:pPr>
        <w:pStyle w:val="western"/>
        <w:spacing w:after="0" w:line="240" w:lineRule="auto"/>
        <w:rPr>
          <w:lang w:val="en-US"/>
        </w:rPr>
      </w:pPr>
      <w:r>
        <w:rPr>
          <w:lang w:val="en-US"/>
        </w:rPr>
        <w:t>Kama Ruthu—sisi ni maskini kiroho, na tuko tayari “kuokota masalio” katika mashamba ya Israeli, shamba la Boazi, kwa ajili ya chakula cha kiroho.</w:t>
      </w:r>
    </w:p>
    <w:p w14:paraId="340BCCEE" w14:textId="77777777" w:rsidR="00AE2737" w:rsidRDefault="00AE2737" w:rsidP="00AE2737">
      <w:pPr>
        <w:pStyle w:val="western"/>
        <w:spacing w:after="0" w:line="240" w:lineRule="auto"/>
        <w:rPr>
          <w:lang w:val="en-US"/>
        </w:rPr>
      </w:pPr>
      <w:r>
        <w:rPr>
          <w:lang w:val="en-US"/>
        </w:rPr>
        <w:t>Kama Ruthu - tunatazamia kwa Bwana wetu ili atukomboe kutoka kwa umaskini wa hali yetu ya asili.</w:t>
      </w:r>
    </w:p>
    <w:p w14:paraId="43C19FA0" w14:textId="77777777" w:rsidR="00AE2737" w:rsidRDefault="00AE2737" w:rsidP="00AE2737">
      <w:pPr>
        <w:pStyle w:val="western"/>
        <w:spacing w:after="0" w:line="240" w:lineRule="auto"/>
        <w:rPr>
          <w:lang w:val="en-US"/>
        </w:rPr>
      </w:pPr>
    </w:p>
    <w:p w14:paraId="76159CCE" w14:textId="77777777" w:rsidR="00AE2737" w:rsidRDefault="00AE2737" w:rsidP="00AE2737">
      <w:pPr>
        <w:pStyle w:val="western"/>
        <w:spacing w:after="0" w:line="240" w:lineRule="auto"/>
        <w:rPr>
          <w:lang w:val="en-US"/>
        </w:rPr>
      </w:pPr>
      <w:r>
        <w:rPr>
          <w:b/>
          <w:bCs/>
          <w:lang w:val="en-US"/>
        </w:rPr>
        <w:t>MKOMBOZI.</w:t>
      </w:r>
    </w:p>
    <w:p w14:paraId="362D8951" w14:textId="77777777" w:rsidR="00AE2737" w:rsidRDefault="00AE2737" w:rsidP="00AE2737">
      <w:pPr>
        <w:pStyle w:val="western"/>
        <w:spacing w:after="0" w:line="240" w:lineRule="auto"/>
        <w:rPr>
          <w:lang w:val="en-US"/>
        </w:rPr>
      </w:pPr>
      <w:r>
        <w:rPr>
          <w:lang w:val="en-US"/>
        </w:rPr>
        <w:lastRenderedPageBreak/>
        <w:t>Kwa tabia yake bora, Boazi (“ndani yake mna nguvu”) anafanana sana na Bwana Yesu Kristo ambaye yuko tayari zaidi kutukomboa. Kama Boazi, Kristo ni jamaa yetu kwa sababu ana asili kama sisi. Kwa dhabihu yake kamilifu, Kristo anaweza kutukomboa na kutupa urithi mzuri ajabu katika Ufalme wake. Tunachopaswa kufanya kama hatua ya kwanza ya ukombozi, ni kuacha kwa hiari njia zisizo na matumaini za watu wa mataifa mengine na kukubali kwa furaha Tumaini la Israeli.</w:t>
      </w:r>
    </w:p>
    <w:p w14:paraId="0BF9B348" w14:textId="77777777" w:rsidR="00AE2737" w:rsidRDefault="00AE2737" w:rsidP="00AE2737">
      <w:pPr>
        <w:pStyle w:val="western"/>
        <w:spacing w:after="0" w:line="240" w:lineRule="auto"/>
        <w:rPr>
          <w:lang w:val="en-US"/>
        </w:rPr>
      </w:pPr>
    </w:p>
    <w:p w14:paraId="055F963E" w14:textId="77777777" w:rsidR="00AE2737" w:rsidRDefault="00AE2737" w:rsidP="00AE2737">
      <w:pPr>
        <w:pStyle w:val="western"/>
        <w:spacing w:after="0" w:line="240" w:lineRule="auto"/>
        <w:rPr>
          <w:lang w:val="en-US"/>
        </w:rPr>
      </w:pPr>
      <w:r>
        <w:rPr>
          <w:lang w:val="en-US"/>
        </w:rPr>
        <w:t>Naomi aligundua kuwa kuiacha nchi ya agano kulileta maafa na kifo zaidi, lakini ukombozi wa Ruthu ulidhihirishwa na maisha mapya (Obedi) na furaha (Ruthu 4:15).</w:t>
      </w:r>
    </w:p>
    <w:p w14:paraId="3F138E22" w14:textId="77777777" w:rsidR="00AE2737" w:rsidRDefault="00AE2737" w:rsidP="00AE2737">
      <w:pPr>
        <w:pStyle w:val="western"/>
        <w:spacing w:after="0" w:line="240" w:lineRule="auto"/>
        <w:rPr>
          <w:lang w:val="en-US"/>
        </w:rPr>
      </w:pPr>
    </w:p>
    <w:p w14:paraId="6C407E5F" w14:textId="77777777" w:rsidR="00AE2737" w:rsidRDefault="00AE2737" w:rsidP="00AE2737">
      <w:pPr>
        <w:pStyle w:val="western"/>
        <w:spacing w:after="0" w:line="240" w:lineRule="auto"/>
        <w:rPr>
          <w:lang w:val="en-US"/>
        </w:rPr>
      </w:pPr>
      <w:r>
        <w:rPr>
          <w:lang w:val="en-US"/>
        </w:rPr>
        <w:t>Tunahitaji kutafuta ukombozi ambao Bwana Yesu hutoa, kama Ruthu alivyofanya ule wa Boazi. Tukifanya hivyo, na kuonyesha huduma ya upendo na sifa za uaminifu za Ruthu, sisi pia, tutapata mwisho wa safari yetu kuwa tukio la furaha.</w:t>
      </w:r>
    </w:p>
    <w:p w14:paraId="013D026B" w14:textId="77777777" w:rsidR="00AE2737" w:rsidRDefault="00AE2737" w:rsidP="00AE2737">
      <w:pPr>
        <w:pStyle w:val="western"/>
        <w:spacing w:after="0" w:line="240" w:lineRule="auto"/>
        <w:rPr>
          <w:lang w:val="en-US"/>
        </w:rPr>
      </w:pPr>
    </w:p>
    <w:p w14:paraId="1C9278BF" w14:textId="77777777" w:rsidR="00AE2737" w:rsidRDefault="00AE2737" w:rsidP="00AE2737">
      <w:pPr>
        <w:pStyle w:val="western"/>
        <w:spacing w:after="0" w:line="240" w:lineRule="auto"/>
        <w:rPr>
          <w:lang w:val="en-US"/>
        </w:rPr>
      </w:pPr>
      <w:r>
        <w:rPr>
          <w:lang w:val="en-US"/>
        </w:rPr>
        <w:t>Kwa hiyo, katikati ya jeuri ya nyakati za Waamuzi, Ruthu na Boazi waliishi maisha yao wakifundisha somo la wema mkuu - upendo, imani na utii, ambao ni muhimu zaidi, na wenye thamani zaidi kuliko kushinda miji, au kutawala juu ya wengine. Hebu tujifunze somo la Ruthu na kumshika Mkombozi wa Israeli na Tumaini la Israeli.</w:t>
      </w:r>
    </w:p>
    <w:p w14:paraId="3A2F01DE" w14:textId="77777777" w:rsidR="00AE2737" w:rsidRDefault="00AE2737" w:rsidP="00AE2737">
      <w:pPr>
        <w:pStyle w:val="western"/>
        <w:spacing w:after="0" w:line="240" w:lineRule="auto"/>
        <w:rPr>
          <w:lang w:val="en-US"/>
        </w:rPr>
      </w:pPr>
    </w:p>
    <w:p w14:paraId="386775C2" w14:textId="77777777" w:rsidR="00AE2737" w:rsidRDefault="00AE2737" w:rsidP="00AE2737">
      <w:pPr>
        <w:pStyle w:val="western"/>
        <w:spacing w:after="0" w:line="240" w:lineRule="auto"/>
        <w:rPr>
          <w:lang w:val="en-US"/>
        </w:rPr>
      </w:pPr>
      <w:r>
        <w:rPr>
          <w:b/>
          <w:bCs/>
          <w:lang w:val="en-US"/>
        </w:rPr>
        <w:t>MAKTABA YA MAREJEO:</w:t>
      </w:r>
    </w:p>
    <w:p w14:paraId="741D5603" w14:textId="77777777" w:rsidR="00AE2737" w:rsidRDefault="00AE2737" w:rsidP="00AE2737">
      <w:pPr>
        <w:pStyle w:val="western"/>
        <w:spacing w:after="0" w:line="240" w:lineRule="auto"/>
        <w:rPr>
          <w:lang w:val="en-US"/>
        </w:rPr>
      </w:pPr>
      <w:r>
        <w:rPr>
          <w:lang w:val="en-US"/>
        </w:rPr>
        <w:t>Soma Mkufunzi No. 54</w:t>
      </w:r>
    </w:p>
    <w:p w14:paraId="24799652" w14:textId="77777777" w:rsidR="00AE2737" w:rsidRDefault="00AE2737" w:rsidP="00AE2737">
      <w:pPr>
        <w:pStyle w:val="western"/>
        <w:spacing w:after="0" w:line="240" w:lineRule="auto"/>
        <w:rPr>
          <w:lang w:val="en-US"/>
        </w:rPr>
      </w:pPr>
      <w:r>
        <w:rPr>
          <w:lang w:val="en-US"/>
        </w:rPr>
        <w:t>"Hadithi ya Biblia" (H. P. Mansfield)—Kitabu. 3, Nambari 5</w:t>
      </w:r>
    </w:p>
    <w:p w14:paraId="67888A8C" w14:textId="77777777" w:rsidR="00AE2737" w:rsidRDefault="00AE2737" w:rsidP="00AE2737">
      <w:pPr>
        <w:pStyle w:val="western"/>
        <w:spacing w:after="0" w:line="240" w:lineRule="auto"/>
        <w:rPr>
          <w:lang w:val="en-US"/>
        </w:rPr>
      </w:pPr>
      <w:r>
        <w:rPr>
          <w:lang w:val="en-US"/>
        </w:rPr>
        <w:t>"The Christadelphian Expositor" (H. P. Mansfield)—Kitabu cha Ruthu</w:t>
      </w:r>
    </w:p>
    <w:p w14:paraId="7C3816FD" w14:textId="77777777" w:rsidR="00AE2737" w:rsidRDefault="00AE2737" w:rsidP="00AE2737">
      <w:pPr>
        <w:pStyle w:val="western"/>
        <w:spacing w:after="0" w:line="240" w:lineRule="auto"/>
        <w:rPr>
          <w:lang w:val="en-US"/>
        </w:rPr>
      </w:pPr>
    </w:p>
    <w:p w14:paraId="0ED6EAF7" w14:textId="77777777" w:rsidR="00AE2737" w:rsidRDefault="00AE2737" w:rsidP="00AE2737">
      <w:pPr>
        <w:pStyle w:val="western"/>
        <w:spacing w:after="0" w:line="240" w:lineRule="auto"/>
        <w:rPr>
          <w:lang w:val="en-US"/>
        </w:rPr>
      </w:pPr>
      <w:r>
        <w:rPr>
          <w:b/>
          <w:bCs/>
          <w:lang w:val="en-US"/>
        </w:rPr>
        <w:t>MASWALI YA AYA:</w:t>
      </w:r>
    </w:p>
    <w:p w14:paraId="6600AD5E" w14:textId="77777777" w:rsidR="00AE2737" w:rsidRDefault="00AE2737" w:rsidP="00AE2737">
      <w:pPr>
        <w:pStyle w:val="western"/>
        <w:numPr>
          <w:ilvl w:val="0"/>
          <w:numId w:val="3"/>
        </w:numPr>
        <w:spacing w:after="0" w:line="240" w:lineRule="auto"/>
        <w:rPr>
          <w:lang w:val="en-US"/>
        </w:rPr>
      </w:pPr>
      <w:r>
        <w:rPr>
          <w:lang w:val="en-US"/>
        </w:rPr>
        <w:t>Ruthu alionyesha mtazamo gani alipoondoka Moabu na Naomi?</w:t>
      </w:r>
    </w:p>
    <w:p w14:paraId="4307CC5C" w14:textId="77777777" w:rsidR="00AE2737" w:rsidRDefault="00AE2737" w:rsidP="00AE2737">
      <w:pPr>
        <w:pStyle w:val="western"/>
        <w:numPr>
          <w:ilvl w:val="0"/>
          <w:numId w:val="3"/>
        </w:numPr>
        <w:spacing w:after="0" w:line="240" w:lineRule="auto"/>
        <w:rPr>
          <w:lang w:val="en-US"/>
        </w:rPr>
      </w:pPr>
      <w:r>
        <w:rPr>
          <w:lang w:val="en-US"/>
        </w:rPr>
        <w:t>Ni masomo gani tunaweza kujifunza kutokana na mtazamo wa Ruthu kuelekea Naomi?</w:t>
      </w:r>
    </w:p>
    <w:p w14:paraId="1D37BDC4" w14:textId="77777777" w:rsidR="00AE2737" w:rsidRDefault="00AE2737" w:rsidP="00AE2737">
      <w:pPr>
        <w:pStyle w:val="western"/>
        <w:numPr>
          <w:ilvl w:val="0"/>
          <w:numId w:val="3"/>
        </w:numPr>
        <w:spacing w:after="0" w:line="240" w:lineRule="auto"/>
        <w:rPr>
          <w:lang w:val="en-US"/>
        </w:rPr>
      </w:pPr>
      <w:r>
        <w:rPr>
          <w:lang w:val="en-US"/>
        </w:rPr>
        <w:t>Imani ya Ruthu kwa Mungu wa Israeli ilithawabishwa vipi?</w:t>
      </w:r>
    </w:p>
    <w:p w14:paraId="7E77C198" w14:textId="77777777" w:rsidR="00AE2737" w:rsidRDefault="00AE2737" w:rsidP="00AE2737">
      <w:pPr>
        <w:pStyle w:val="western"/>
        <w:numPr>
          <w:ilvl w:val="0"/>
          <w:numId w:val="3"/>
        </w:numPr>
        <w:spacing w:after="0" w:line="240" w:lineRule="auto"/>
        <w:rPr>
          <w:lang w:val="en-US"/>
        </w:rPr>
      </w:pPr>
      <w:r>
        <w:rPr>
          <w:lang w:val="en-US"/>
        </w:rPr>
        <w:t>a) Jina la jina Boazi linamaanisha nini?</w:t>
      </w:r>
    </w:p>
    <w:p w14:paraId="534AE9AA" w14:textId="77777777" w:rsidR="00AE2737" w:rsidRDefault="00AE2737" w:rsidP="00AE2737">
      <w:pPr>
        <w:pStyle w:val="western"/>
        <w:spacing w:after="0" w:line="240" w:lineRule="auto"/>
        <w:rPr>
          <w:lang w:val="en-US"/>
        </w:rPr>
      </w:pPr>
      <w:r>
        <w:rPr>
          <w:lang w:val="en-US"/>
        </w:rPr>
        <w:t>b) Boazi anafananaje na Bwana Yesu Kristo?</w:t>
      </w:r>
    </w:p>
    <w:p w14:paraId="7BF30BED" w14:textId="77777777" w:rsidR="00AE2737" w:rsidRDefault="00AE2737" w:rsidP="00AE2737">
      <w:pPr>
        <w:pStyle w:val="western"/>
        <w:spacing w:after="0" w:line="240" w:lineRule="auto"/>
        <w:rPr>
          <w:lang w:val="en-US"/>
        </w:rPr>
      </w:pPr>
    </w:p>
    <w:p w14:paraId="361D75E4" w14:textId="77777777" w:rsidR="00AE2737" w:rsidRDefault="00AE2737" w:rsidP="00AE2737">
      <w:pPr>
        <w:pStyle w:val="western"/>
        <w:spacing w:after="0" w:line="240" w:lineRule="auto"/>
        <w:rPr>
          <w:lang w:val="en-US"/>
        </w:rPr>
      </w:pPr>
      <w:r>
        <w:rPr>
          <w:b/>
          <w:bCs/>
          <w:lang w:val="en-US"/>
        </w:rPr>
        <w:t>MASWALI YA INSHA:</w:t>
      </w:r>
    </w:p>
    <w:p w14:paraId="234069CC" w14:textId="77777777" w:rsidR="00AE2737" w:rsidRDefault="00AE2737" w:rsidP="00AE2737">
      <w:pPr>
        <w:pStyle w:val="western"/>
        <w:numPr>
          <w:ilvl w:val="0"/>
          <w:numId w:val="4"/>
        </w:numPr>
        <w:spacing w:after="0" w:line="240" w:lineRule="auto"/>
        <w:rPr>
          <w:lang w:val="en-US"/>
        </w:rPr>
      </w:pPr>
      <w:r>
        <w:rPr>
          <w:lang w:val="en-US"/>
        </w:rPr>
        <w:t>Eleza jinsi Mungu alivyotumia utunzaji Wake wa utunzaji katika kumwongoza Ruthu kutoka katika giza la Wasio Wayahudi hadi katika taifa la Israeli.</w:t>
      </w:r>
    </w:p>
    <w:p w14:paraId="792772E6" w14:textId="77777777" w:rsidR="00AE2737" w:rsidRDefault="00AE2737" w:rsidP="00AE2737">
      <w:pPr>
        <w:pStyle w:val="western"/>
        <w:numPr>
          <w:ilvl w:val="0"/>
          <w:numId w:val="4"/>
        </w:numPr>
        <w:spacing w:after="0" w:line="240" w:lineRule="auto"/>
        <w:rPr>
          <w:lang w:val="en-US"/>
        </w:rPr>
      </w:pPr>
      <w:r>
        <w:rPr>
          <w:lang w:val="en-US"/>
        </w:rPr>
        <w:t>Eleza jinsi Boazi alivyomkomboa Ruthu na vile vile jinsi Kristo anavyoweza kutukomboa.</w:t>
      </w:r>
    </w:p>
    <w:p w14:paraId="6DD60430" w14:textId="77777777" w:rsidR="00AE2737" w:rsidRDefault="00AE2737"/>
    <w:sectPr w:rsidR="00AE27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C9E"/>
    <w:multiLevelType w:val="multilevel"/>
    <w:tmpl w:val="26BE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B0281"/>
    <w:multiLevelType w:val="multilevel"/>
    <w:tmpl w:val="73DAF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B6372"/>
    <w:multiLevelType w:val="multilevel"/>
    <w:tmpl w:val="C7C46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24BB1"/>
    <w:multiLevelType w:val="multilevel"/>
    <w:tmpl w:val="FEBC3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4507434">
    <w:abstractNumId w:val="0"/>
  </w:num>
  <w:num w:numId="2" w16cid:durableId="1459377952">
    <w:abstractNumId w:val="3"/>
  </w:num>
  <w:num w:numId="3" w16cid:durableId="534998443">
    <w:abstractNumId w:val="2"/>
  </w:num>
  <w:num w:numId="4" w16cid:durableId="2064211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37"/>
    <w:rsid w:val="006C2CEC"/>
    <w:rsid w:val="00AE273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9DD9"/>
  <w15:chartTrackingRefBased/>
  <w15:docId w15:val="{A7E7EAF3-0339-469F-B72A-27C4413A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E273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Carl Hinton</cp:lastModifiedBy>
  <cp:revision>2</cp:revision>
  <dcterms:created xsi:type="dcterms:W3CDTF">2023-01-02T13:52:00Z</dcterms:created>
  <dcterms:modified xsi:type="dcterms:W3CDTF">2024-02-11T19:13:00Z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35c895e7-7c7d-4041-8fbe-1eda0ec371c8</vt:lpwstr>
  </property>
</Properties>
</file>