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E97" w:rsidRPr="00935196" w:rsidRDefault="00073E97" w:rsidP="00935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Lucida Bright" w:eastAsia="Times New Roman" w:hAnsi="Lucida Bright" w:cs="Courier New"/>
          <w:b/>
          <w:color w:val="202124"/>
          <w:sz w:val="32"/>
          <w:szCs w:val="32"/>
          <w:lang w:val="sw-KE"/>
        </w:rPr>
      </w:pPr>
      <w:r w:rsidRPr="00935196">
        <w:rPr>
          <w:rFonts w:ascii="Lucida Bright" w:eastAsia="Times New Roman" w:hAnsi="Lucida Bright" w:cs="Courier New"/>
          <w:b/>
          <w:color w:val="202124"/>
          <w:sz w:val="32"/>
          <w:szCs w:val="32"/>
          <w:lang w:val="sw-KE"/>
        </w:rPr>
        <w:t>171. NDIMI WA DHAHABU</w:t>
      </w:r>
    </w:p>
    <w:p w:rsidR="00073E97" w:rsidRPr="00935196"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i/>
          <w:color w:val="202124"/>
          <w:sz w:val="24"/>
          <w:szCs w:val="24"/>
          <w:lang w:val="sw-KE"/>
        </w:rPr>
      </w:pPr>
      <w:r w:rsidRPr="00935196">
        <w:rPr>
          <w:rFonts w:ascii="Lucida Bright" w:eastAsia="Times New Roman" w:hAnsi="Lucida Bright" w:cs="Courier New"/>
          <w:i/>
          <w:color w:val="202124"/>
          <w:sz w:val="24"/>
          <w:szCs w:val="24"/>
          <w:lang w:val="sw-KE"/>
        </w:rPr>
        <w:t>Kusudi la Mungu ndani ya watu wake lilikuwa kuwafanya kuwa “ufalme wa makuhani na taifa takatifu”. Ilikuwa kazi ngumu kwa sababu asili ya mwanadamu haikubali kwa urahisi sheria za Mungu - lazima ifundishwe. Kabla ya kuhitimisha masomo yetu juu ya ibada na huduma ya Waisraeli kwenye Hema, tunahitaji kuzingatia onyo la jinsi Israeli walivyomsahau Bwana haraka. Katika somo hili tutaona jinsi wana wa Israeli walivyorudi kwa urahisi katika njia za kimwili walizojifunza Misri.</w:t>
      </w: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935196">
        <w:rPr>
          <w:rFonts w:ascii="Lucida Bright" w:eastAsia="Times New Roman" w:hAnsi="Lucida Bright" w:cs="Courier New"/>
          <w:i/>
          <w:color w:val="202124"/>
          <w:sz w:val="24"/>
          <w:szCs w:val="24"/>
          <w:lang w:val="sw-KE"/>
        </w:rPr>
        <w:t>Musa anafunuliwa kama mpatanishi wa watu wake na upendo wa Yehova unaonyeshwa anapowarekebisha na kuwarudi watu wake</w:t>
      </w:r>
      <w:r w:rsidRPr="001C6F8D">
        <w:rPr>
          <w:rFonts w:ascii="Lucida Bright" w:eastAsia="Times New Roman" w:hAnsi="Lucida Bright" w:cs="Courier New"/>
          <w:color w:val="202124"/>
          <w:sz w:val="24"/>
          <w:szCs w:val="24"/>
          <w:lang w:val="sw-KE"/>
        </w:rPr>
        <w:t>.</w:t>
      </w: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1C6F8D">
        <w:rPr>
          <w:rFonts w:ascii="Lucida Bright" w:eastAsia="Times New Roman" w:hAnsi="Lucida Bright" w:cs="Courier New"/>
          <w:b/>
          <w:color w:val="202124"/>
          <w:sz w:val="24"/>
          <w:szCs w:val="24"/>
          <w:lang w:val="sw-KE"/>
        </w:rPr>
        <w:t>Kutoka 32</w:t>
      </w: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1C6F8D">
        <w:rPr>
          <w:rFonts w:ascii="Lucida Bright" w:eastAsia="Times New Roman" w:hAnsi="Lucida Bright" w:cs="Courier New"/>
          <w:b/>
          <w:color w:val="202124"/>
          <w:sz w:val="24"/>
          <w:szCs w:val="24"/>
          <w:lang w:val="sw-KE"/>
        </w:rPr>
        <w:t>ISRAEL HUKO SINAI</w:t>
      </w: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1C6F8D">
        <w:rPr>
          <w:rFonts w:ascii="Lucida Bright" w:eastAsia="Times New Roman" w:hAnsi="Lucida Bright" w:cs="Courier New"/>
          <w:color w:val="202124"/>
          <w:sz w:val="24"/>
          <w:szCs w:val="24"/>
          <w:lang w:val="sw-KE"/>
        </w:rPr>
        <w:t>Katika mwezi wa tatu baada ya kutoka Misri, Israeli walifika Sinai na huko walipokea amri kumi na sheria nyingine nyingi na maagizo. Hapo Mungu alifanya agano nao. Ikiwa wangemtii, angewafanya kuwa ufalme wa makuhani na taifa takatifu (Kut. 19:5-6). Watu walikubali pendekezo la Mungu kulikubali na kulifanya liwajibike wenyewe. Sasa walikuwa watu wa agano, waliojitenga na wengine wote kwa sababu walimwabudu Mungu wa kweli badala ya sanamu. Walikuwa watu pekee waliopewa sheria na Mungu.</w:t>
      </w: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1C6F8D">
        <w:rPr>
          <w:rFonts w:ascii="Lucida Bright" w:eastAsia="Times New Roman" w:hAnsi="Lucida Bright" w:cs="Courier New"/>
          <w:color w:val="202124"/>
          <w:sz w:val="24"/>
          <w:szCs w:val="24"/>
          <w:lang w:val="sw-KE"/>
        </w:rPr>
        <w:t>Sura ya 25 hadi 31 ya Kutoka inaeleza jinsi Musa alipokea Sheria na muundo wa Hema. Sura ya 32 inaeleza matukio katika kambi ya Israeli kwa wakati mmoja.</w:t>
      </w: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1C6F8D">
        <w:rPr>
          <w:rFonts w:ascii="Lucida Bright" w:eastAsia="Times New Roman" w:hAnsi="Lucida Bright" w:cs="Courier New"/>
          <w:b/>
          <w:color w:val="202124"/>
          <w:sz w:val="24"/>
          <w:szCs w:val="24"/>
          <w:lang w:val="sw-KE"/>
        </w:rPr>
        <w:t>MUSA HUKO MLIMANI—ISRAEL AKUNA SUBIRA (Kutoka 32:1-6)</w:t>
      </w:r>
    </w:p>
    <w:p w:rsidR="00073E97" w:rsidRPr="00073E97"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rPr>
      </w:pPr>
      <w:r w:rsidRPr="001C6F8D">
        <w:rPr>
          <w:rFonts w:ascii="Lucida Bright" w:eastAsia="Times New Roman" w:hAnsi="Lucida Bright" w:cs="Courier New"/>
          <w:color w:val="202124"/>
          <w:sz w:val="24"/>
          <w:szCs w:val="24"/>
          <w:lang w:val="sw-KE"/>
        </w:rPr>
        <w:t>Musa alipokuwa mlimani kwa siku 40, Haruni alikuwa ameachiwa kuwa msimamizi wa watu pamoja na wazee. Hakuwa na nguvu za kutosha kupinga nia yao ya kuvunja sheria ya Mungu. Alikubaliana na matakwa ya Israeli kwa, "miungu itakayotangulia mbele yetu", akiwaogopa watu. Akachukua pete zao za masikioni za dhahabu akaziyeyusha na kufinyanga ndama wa dhahabu ambao waliabudu. Walisema, “hii ndiyo miungu yako, Ee Israeli, iliyokupandisha kutoka nchi ya Misri” (Mst.4). Hilo lilikuwa tusi baya sana kwa Yehova, mkombozi wao!</w:t>
      </w:r>
    </w:p>
    <w:p w:rsidR="00787173" w:rsidRPr="001C6F8D" w:rsidRDefault="00935196" w:rsidP="001C6F8D">
      <w:pPr>
        <w:spacing w:line="240" w:lineRule="auto"/>
        <w:jc w:val="both"/>
        <w:rPr>
          <w:rFonts w:ascii="Lucida Bright" w:hAnsi="Lucida Bright"/>
          <w:sz w:val="24"/>
          <w:szCs w:val="24"/>
        </w:rPr>
      </w:pP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1C6F8D">
        <w:rPr>
          <w:rFonts w:ascii="Lucida Bright" w:eastAsia="Times New Roman" w:hAnsi="Lucida Bright" w:cs="Courier New"/>
          <w:color w:val="202124"/>
          <w:sz w:val="24"/>
          <w:szCs w:val="24"/>
          <w:lang w:val="sw-KE"/>
        </w:rPr>
        <w:t>Siku iliyofuata ilitangazwa na Haruni kuwa sikukuu kwa BWANA. Walipoamka asubuhi na mapema, watu wakaja na kutoa sadaka za kuteketezwa na sadaka za amani juu ya madhabahu iliyojengwa mbele ya ndama. Huenda Haruni alitumaini wangemwabudu Yehova lakini Paulo anasema kwamba walikuwa waabudu sanamu na wapenda anasa ambao “wakaketi kula na kunywa, wakasimama kucheza” (1Kor. 10:7). Jinsi watu walivyokuwa wabaya kwa kutokuwepo kiongozi wao. Katika kumwabudu ndama walikuwa na:</w:t>
      </w:r>
    </w:p>
    <w:p w:rsidR="00073E97"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935196" w:rsidRDefault="00935196"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935196" w:rsidRPr="001C6F8D" w:rsidRDefault="00935196"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073E97" w:rsidRPr="00935196" w:rsidRDefault="00073E97" w:rsidP="00935196">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935196">
        <w:rPr>
          <w:rFonts w:ascii="Lucida Bright" w:eastAsia="Times New Roman" w:hAnsi="Lucida Bright" w:cs="Courier New"/>
          <w:color w:val="202124"/>
          <w:sz w:val="24"/>
          <w:szCs w:val="24"/>
          <w:lang w:val="sw-KE"/>
        </w:rPr>
        <w:t>kuvunja amri ya kwanza na ya pili (Kut. 20:22-6);</w:t>
      </w:r>
    </w:p>
    <w:p w:rsidR="00073E97" w:rsidRPr="00935196" w:rsidRDefault="00073E97" w:rsidP="00935196">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935196">
        <w:rPr>
          <w:rFonts w:ascii="Lucida Bright" w:eastAsia="Times New Roman" w:hAnsi="Lucida Bright" w:cs="Courier New"/>
          <w:color w:val="202124"/>
          <w:sz w:val="24"/>
          <w:szCs w:val="24"/>
          <w:lang w:val="sw-KE"/>
        </w:rPr>
        <w:lastRenderedPageBreak/>
        <w:t>alimtukana Yehova;</w:t>
      </w:r>
    </w:p>
    <w:p w:rsidR="00073E97" w:rsidRPr="00935196" w:rsidRDefault="00073E97" w:rsidP="00935196">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935196">
        <w:rPr>
          <w:rFonts w:ascii="Lucida Bright" w:eastAsia="Times New Roman" w:hAnsi="Lucida Bright" w:cs="Courier New"/>
          <w:color w:val="202124"/>
          <w:sz w:val="24"/>
          <w:szCs w:val="24"/>
          <w:lang w:val="sw-KE"/>
        </w:rPr>
        <w:t>ilionyesha jinsi walivyokuwa si waaminifu kupita kiasi katika kuzirudia njia za sanamu za Misri mara ya kwanza.</w:t>
      </w: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1C6F8D">
        <w:rPr>
          <w:rFonts w:ascii="Lucida Bright" w:eastAsia="Times New Roman" w:hAnsi="Lucida Bright" w:cs="Courier New"/>
          <w:b/>
          <w:color w:val="202124"/>
          <w:sz w:val="24"/>
          <w:szCs w:val="24"/>
          <w:lang w:val="sw-KE"/>
        </w:rPr>
        <w:t>MUSA ANAWAOMBEA WATU WAKE (Kutoka 32:7-18).</w:t>
      </w: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1C6F8D">
        <w:rPr>
          <w:rFonts w:ascii="Lucida Bright" w:eastAsia="Times New Roman" w:hAnsi="Lucida Bright" w:cs="Courier New"/>
          <w:color w:val="202124"/>
          <w:sz w:val="24"/>
          <w:szCs w:val="24"/>
          <w:lang w:val="sw-KE"/>
        </w:rPr>
        <w:t>Pamoja na ibada hiyo yote ya sanamu iliyokuwa ikiendelea miongoni mwa watu wake, wivu wa Yehova ulipanda kwa hasira kali. Mungu alimwambia Musa yaliyokuwa yakitendeka kambini. Alikasirika sana hata aliamua kuwaangamiza Israeli na kuanzisha taifa jipya kutoka kwa Musa. Musa aliwaombea watu wake ambao alijua kuwa hawakuwa waaminifu. Aliwaokoa na uharibifu kwa kumsihi Mungu akumbuke heshima ya jina lake kati ya mataifa. Mungu angedhihakiwa ikiwa angewaacha waangamie baada ya kuwakomboa kutoka Misri. Musa pia alimwomba Mungu kukumbuka agano lake na Ibrahimu, Isaka na Yakobo la kuwapa uzao wao (Israeli) urithi katika Nchi ya Ahadi.</w:t>
      </w: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r w:rsidRPr="001C6F8D">
        <w:rPr>
          <w:rFonts w:ascii="Lucida Bright" w:eastAsia="Times New Roman" w:hAnsi="Lucida Bright" w:cs="Courier New"/>
          <w:color w:val="202124"/>
          <w:sz w:val="24"/>
          <w:szCs w:val="24"/>
          <w:lang w:val="sw-KE"/>
        </w:rPr>
        <w:t xml:space="preserve">Tabia ya ajabu ya Musa kama mpatanishi inaonyeshwa wakati huu. Badala ya kushikilia heshima ya taifa kuanzia kwake, aliomba sana msamaha wa Israeli. Alikuwa tayari kufutwa jina lake kutoka katika Kitabu cha Uzima, kama tu Mungu angewasamehe (Kut. 32:32). Mungu alimwonyesha hata hivyo kwamba yeyote atendaye dhambi lazima aadhibiwe, kama vile Wakolosai 3:23-25 </w:t>
      </w:r>
      <w:r w:rsidRPr="001C6F8D">
        <w:rPr>
          <w:rFonts w:ascii="Times New Roman" w:eastAsia="Times New Roman" w:hAnsi="Times New Roman" w:cs="Times New Roman"/>
          <w:color w:val="202124"/>
          <w:sz w:val="24"/>
          <w:szCs w:val="24"/>
          <w:lang w:val="sw-KE"/>
        </w:rPr>
        <w:t>​​</w:t>
      </w:r>
      <w:r w:rsidRPr="001C6F8D">
        <w:rPr>
          <w:rFonts w:ascii="Lucida Bright" w:eastAsia="Times New Roman" w:hAnsi="Lucida Bright" w:cs="Courier New"/>
          <w:color w:val="202124"/>
          <w:sz w:val="24"/>
          <w:szCs w:val="24"/>
          <w:lang w:val="sw-KE"/>
        </w:rPr>
        <w:t>"Yeye atendaye mabaya atapokea ubaya alioufanya; wala hakuna upendeleo." Dhambi zinaweza kusamehewa, lakini ili kusamehewa, mkosaji mwenyewe lazima atubu na kutafuta msamaha (1 Yohana 1:9).</w:t>
      </w: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lang w:val="sw-KE"/>
        </w:rPr>
      </w:pPr>
    </w:p>
    <w:p w:rsidR="00073E97" w:rsidRPr="001C6F8D"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b/>
          <w:color w:val="202124"/>
          <w:sz w:val="24"/>
          <w:szCs w:val="24"/>
          <w:lang w:val="sw-KE"/>
        </w:rPr>
      </w:pPr>
      <w:r w:rsidRPr="001C6F8D">
        <w:rPr>
          <w:rFonts w:ascii="Lucida Bright" w:eastAsia="Times New Roman" w:hAnsi="Lucida Bright" w:cs="Courier New"/>
          <w:b/>
          <w:color w:val="202124"/>
          <w:sz w:val="24"/>
          <w:szCs w:val="24"/>
          <w:lang w:val="sw-KE"/>
        </w:rPr>
        <w:t>MUSA ANARUDI (Kutoka 32:15-24)</w:t>
      </w:r>
    </w:p>
    <w:p w:rsidR="00073E97" w:rsidRPr="00073E97" w:rsidRDefault="00073E97" w:rsidP="001C6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ucida Bright" w:eastAsia="Times New Roman" w:hAnsi="Lucida Bright" w:cs="Courier New"/>
          <w:color w:val="202124"/>
          <w:sz w:val="24"/>
          <w:szCs w:val="24"/>
        </w:rPr>
      </w:pPr>
      <w:r w:rsidRPr="001C6F8D">
        <w:rPr>
          <w:rFonts w:ascii="Lucida Bright" w:eastAsia="Times New Roman" w:hAnsi="Lucida Bright" w:cs="Courier New"/>
          <w:color w:val="202124"/>
          <w:sz w:val="24"/>
          <w:szCs w:val="24"/>
          <w:lang w:val="sw-KE"/>
        </w:rPr>
        <w:t>Musa alishuka mlimani akiwa amebeba mbao mbili za mawe ambazo Sheria iliandikwa juu yake. Alijiunga na Joshua. Walipokuwa wakikaribia kambi waliweza kusikia watu wakipiga kelele kuzunguka miungu ambayo Haruni aliitengeneza. Yoshua alifikiri ni kelele za vita (mst. 7) lakini Musa alijua kwamba haikuwa hivyo.</w:t>
      </w:r>
    </w:p>
    <w:p w:rsidR="00073E97" w:rsidRPr="001C6F8D" w:rsidRDefault="00073E97" w:rsidP="001C6F8D">
      <w:pPr>
        <w:spacing w:line="240" w:lineRule="auto"/>
        <w:jc w:val="both"/>
        <w:rPr>
          <w:rFonts w:ascii="Lucida Bright" w:hAnsi="Lucida Bright"/>
          <w:sz w:val="24"/>
          <w:szCs w:val="24"/>
        </w:rPr>
      </w:pPr>
    </w:p>
    <w:p w:rsidR="00073E97" w:rsidRPr="001C6F8D" w:rsidRDefault="00073E97" w:rsidP="001C6F8D">
      <w:pPr>
        <w:pStyle w:val="HTMLPreformatted"/>
        <w:jc w:val="both"/>
        <w:rPr>
          <w:rStyle w:val="y2iqfc"/>
          <w:rFonts w:ascii="Lucida Bright" w:hAnsi="Lucida Bright"/>
          <w:b/>
          <w:color w:val="202124"/>
          <w:sz w:val="24"/>
          <w:szCs w:val="24"/>
          <w:lang w:val="sw-KE"/>
        </w:rPr>
      </w:pPr>
      <w:r w:rsidRPr="001C6F8D">
        <w:rPr>
          <w:rStyle w:val="y2iqfc"/>
          <w:rFonts w:ascii="Lucida Bright" w:hAnsi="Lucida Bright"/>
          <w:b/>
          <w:color w:val="202124"/>
          <w:sz w:val="24"/>
          <w:szCs w:val="24"/>
          <w:lang w:val="sw-KE"/>
        </w:rPr>
        <w:t>MUSA ANASHUGHULIKIA TATIZO (Kut. 32:25-35)</w:t>
      </w:r>
    </w:p>
    <w:p w:rsidR="00073E97" w:rsidRPr="001C6F8D" w:rsidRDefault="00073E97" w:rsidP="001C6F8D">
      <w:pPr>
        <w:pStyle w:val="HTMLPreformatted"/>
        <w:jc w:val="both"/>
        <w:rPr>
          <w:rStyle w:val="y2iqfc"/>
          <w:rFonts w:ascii="Lucida Bright" w:hAnsi="Lucida Bright"/>
          <w:color w:val="202124"/>
          <w:sz w:val="24"/>
          <w:szCs w:val="24"/>
          <w:lang w:val="sw-KE"/>
        </w:rPr>
      </w:pPr>
      <w:r w:rsidRPr="001C6F8D">
        <w:rPr>
          <w:rStyle w:val="y2iqfc"/>
          <w:rFonts w:ascii="Lucida Bright" w:hAnsi="Lucida Bright"/>
          <w:color w:val="202124"/>
          <w:sz w:val="24"/>
          <w:szCs w:val="24"/>
          <w:lang w:val="sw-KE"/>
        </w:rPr>
        <w:t>Musa alipoona ukubwa wa dhambi ya Israeli, alikasirika sana hata akavunja mbao za sheria ambazo Mungu alikuwa amempa (Mst.19). Kisha akaigeuza ndama ya dhahabu kuiteketeza kwa moto, na kuiponda hadi ikawa unga, akaichanganya na maji na kuwanywesha Waisraeli. Musa alimlaumu Haruni kwa kuwapotosha watu na yeye naye akawalaumu watu (Mst.24).</w:t>
      </w:r>
    </w:p>
    <w:p w:rsidR="00073E97" w:rsidRPr="001C6F8D" w:rsidRDefault="00073E97" w:rsidP="001C6F8D">
      <w:pPr>
        <w:pStyle w:val="HTMLPreformatted"/>
        <w:jc w:val="both"/>
        <w:rPr>
          <w:rStyle w:val="y2iqfc"/>
          <w:rFonts w:ascii="Lucida Bright" w:hAnsi="Lucida Bright"/>
          <w:color w:val="202124"/>
          <w:sz w:val="24"/>
          <w:szCs w:val="24"/>
          <w:lang w:val="sw-KE"/>
        </w:rPr>
      </w:pPr>
    </w:p>
    <w:p w:rsidR="00073E97" w:rsidRPr="001C6F8D" w:rsidRDefault="00073E97" w:rsidP="001C6F8D">
      <w:pPr>
        <w:pStyle w:val="HTMLPreformatted"/>
        <w:jc w:val="both"/>
        <w:rPr>
          <w:rStyle w:val="y2iqfc"/>
          <w:rFonts w:ascii="Lucida Bright" w:hAnsi="Lucida Bright"/>
          <w:color w:val="202124"/>
          <w:sz w:val="24"/>
          <w:szCs w:val="24"/>
          <w:lang w:val="sw-KE"/>
        </w:rPr>
      </w:pPr>
      <w:r w:rsidRPr="001C6F8D">
        <w:rPr>
          <w:rStyle w:val="y2iqfc"/>
          <w:rFonts w:ascii="Lucida Bright" w:hAnsi="Lucida Bright"/>
          <w:color w:val="202124"/>
          <w:sz w:val="24"/>
          <w:szCs w:val="24"/>
          <w:lang w:val="sw-KE"/>
        </w:rPr>
        <w:t>Musa aliwasihi wale waliokuwa tayari kusimama kwa ajili ya mambo ya Mungu, kusimama pamoja naye. kabila yake mwenyewe ya Lawi wakafanya hivyo; wakiwa na upanga mkononi walipitia makabila ya Israeli katika hukumu, na kuwaua waabudu sanamu 3,000.</w:t>
      </w:r>
    </w:p>
    <w:p w:rsidR="00073E97" w:rsidRPr="001C6F8D" w:rsidRDefault="00073E97" w:rsidP="001C6F8D">
      <w:pPr>
        <w:pStyle w:val="HTMLPreformatted"/>
        <w:jc w:val="both"/>
        <w:rPr>
          <w:rStyle w:val="y2iqfc"/>
          <w:rFonts w:ascii="Lucida Bright" w:hAnsi="Lucida Bright"/>
          <w:color w:val="202124"/>
          <w:sz w:val="24"/>
          <w:szCs w:val="24"/>
          <w:lang w:val="sw-KE"/>
        </w:rPr>
      </w:pPr>
    </w:p>
    <w:p w:rsidR="00073E97" w:rsidRPr="001C6F8D" w:rsidRDefault="00073E97" w:rsidP="001C6F8D">
      <w:pPr>
        <w:pStyle w:val="HTMLPreformatted"/>
        <w:jc w:val="both"/>
        <w:rPr>
          <w:rStyle w:val="y2iqfc"/>
          <w:rFonts w:ascii="Lucida Bright" w:hAnsi="Lucida Bright"/>
          <w:color w:val="202124"/>
          <w:sz w:val="24"/>
          <w:szCs w:val="24"/>
          <w:lang w:val="sw-KE"/>
        </w:rPr>
      </w:pPr>
      <w:r w:rsidRPr="001C6F8D">
        <w:rPr>
          <w:rStyle w:val="y2iqfc"/>
          <w:rFonts w:ascii="Lucida Bright" w:hAnsi="Lucida Bright"/>
          <w:color w:val="202124"/>
          <w:sz w:val="24"/>
          <w:szCs w:val="24"/>
          <w:lang w:val="sw-KE"/>
        </w:rPr>
        <w:t>Hasira ya Mungu bado haikutulizwa na akatuma tauni juu ya watu. Ilikuwa tu kwa kusihi kwa kudumu kwa Musa ndipo hatimaye Aliwasamehe watu na kuahidi kwamba angemtuma malaika Wake kuwaongoza kwenye urithi wao.</w:t>
      </w:r>
    </w:p>
    <w:p w:rsidR="00073E97" w:rsidRPr="001C6F8D" w:rsidRDefault="00073E97" w:rsidP="001C6F8D">
      <w:pPr>
        <w:pStyle w:val="HTMLPreformatted"/>
        <w:jc w:val="both"/>
        <w:rPr>
          <w:rStyle w:val="y2iqfc"/>
          <w:rFonts w:ascii="Lucida Bright" w:hAnsi="Lucida Bright"/>
          <w:color w:val="202124"/>
          <w:sz w:val="24"/>
          <w:szCs w:val="24"/>
          <w:lang w:val="sw-KE"/>
        </w:rPr>
      </w:pPr>
    </w:p>
    <w:p w:rsidR="00073E97" w:rsidRPr="001C6F8D" w:rsidRDefault="00073E97" w:rsidP="001C6F8D">
      <w:pPr>
        <w:pStyle w:val="HTMLPreformatted"/>
        <w:jc w:val="both"/>
        <w:rPr>
          <w:rStyle w:val="y2iqfc"/>
          <w:rFonts w:ascii="Lucida Bright" w:hAnsi="Lucida Bright"/>
          <w:color w:val="202124"/>
          <w:sz w:val="24"/>
          <w:szCs w:val="24"/>
          <w:lang w:val="sw-KE"/>
        </w:rPr>
      </w:pPr>
      <w:r w:rsidRPr="001C6F8D">
        <w:rPr>
          <w:rStyle w:val="y2iqfc"/>
          <w:rFonts w:ascii="Lucida Bright" w:hAnsi="Lucida Bright"/>
          <w:color w:val="202124"/>
          <w:sz w:val="24"/>
          <w:szCs w:val="24"/>
          <w:lang w:val="sw-KE"/>
        </w:rPr>
        <w:t>Musa aliambiwa aende tena Mlimani akiwa na mbao mbili mpya, ambazo juu yake Mungu angeandika zile amri kumi kama hapo awali.</w:t>
      </w:r>
    </w:p>
    <w:p w:rsidR="00073E97" w:rsidRPr="001C6F8D" w:rsidRDefault="00073E97" w:rsidP="001C6F8D">
      <w:pPr>
        <w:pStyle w:val="HTMLPreformatted"/>
        <w:jc w:val="both"/>
        <w:rPr>
          <w:rStyle w:val="y2iqfc"/>
          <w:rFonts w:ascii="Lucida Bright" w:hAnsi="Lucida Bright"/>
          <w:color w:val="202124"/>
          <w:sz w:val="24"/>
          <w:szCs w:val="24"/>
          <w:lang w:val="sw-KE"/>
        </w:rPr>
      </w:pPr>
    </w:p>
    <w:p w:rsidR="00073E97" w:rsidRPr="001C6F8D" w:rsidRDefault="00073E97" w:rsidP="001C6F8D">
      <w:pPr>
        <w:pStyle w:val="HTMLPreformatted"/>
        <w:jc w:val="both"/>
        <w:rPr>
          <w:rStyle w:val="y2iqfc"/>
          <w:rFonts w:ascii="Lucida Bright" w:hAnsi="Lucida Bright"/>
          <w:b/>
          <w:color w:val="202124"/>
          <w:sz w:val="24"/>
          <w:szCs w:val="24"/>
          <w:lang w:val="sw-KE"/>
        </w:rPr>
      </w:pPr>
      <w:r w:rsidRPr="001C6F8D">
        <w:rPr>
          <w:rStyle w:val="y2iqfc"/>
          <w:rFonts w:ascii="Lucida Bright" w:hAnsi="Lucida Bright"/>
          <w:b/>
          <w:color w:val="202124"/>
          <w:sz w:val="24"/>
          <w:szCs w:val="24"/>
          <w:lang w:val="sw-KE"/>
        </w:rPr>
        <w:t>DHAMBI YA ISRAEL NI ONYO KWETU</w:t>
      </w:r>
    </w:p>
    <w:p w:rsidR="00073E97" w:rsidRPr="001C6F8D" w:rsidRDefault="00073E97" w:rsidP="001C6F8D">
      <w:pPr>
        <w:pStyle w:val="HTMLPreformatted"/>
        <w:jc w:val="both"/>
        <w:rPr>
          <w:rStyle w:val="y2iqfc"/>
          <w:rFonts w:ascii="Lucida Bright" w:hAnsi="Lucida Bright"/>
          <w:color w:val="202124"/>
          <w:sz w:val="24"/>
          <w:szCs w:val="24"/>
          <w:lang w:val="sw-KE"/>
        </w:rPr>
      </w:pPr>
      <w:r w:rsidRPr="001C6F8D">
        <w:rPr>
          <w:rStyle w:val="y2iqfc"/>
          <w:rFonts w:ascii="Lucida Bright" w:hAnsi="Lucida Bright"/>
          <w:color w:val="202124"/>
          <w:sz w:val="24"/>
          <w:szCs w:val="24"/>
          <w:lang w:val="sw-KE"/>
        </w:rPr>
        <w:t>Katika mambo yote yaliyowapata Israeli maandiko yanatuonyesha kwamba kuna maonyo mengi yenye nguvu kwa ajili yetu (1Kor. 10:6-14). Paulo anatuambia kwamba mambo haya yaliandikwa kama mifano au mifano, hadithi zenye onyo kwa sisi tunaoishi miaka mingi baadaye. Walitamani mambo maovu na walikuwa waabudu masanamu lakini ni lazima tuwe macho tusije tukaingia katika njia zao mbaya. Walikuwa na ishara nyingi za Yehova kuwa pamoja nao, lakini walitenda kana kwamba hawakumjali wala kumwamini. Tumezungukwa na jamii ya watu waovu, hivyo tuchukue tahadhari ya pekee kuwa waaminifu kwa Mungu.</w:t>
      </w:r>
    </w:p>
    <w:p w:rsidR="00073E97" w:rsidRPr="001C6F8D" w:rsidRDefault="00073E97" w:rsidP="001C6F8D">
      <w:pPr>
        <w:pStyle w:val="HTMLPreformatted"/>
        <w:jc w:val="both"/>
        <w:rPr>
          <w:rStyle w:val="y2iqfc"/>
          <w:rFonts w:ascii="Lucida Bright" w:hAnsi="Lucida Bright"/>
          <w:color w:val="202124"/>
          <w:sz w:val="24"/>
          <w:szCs w:val="24"/>
          <w:lang w:val="sw-KE"/>
        </w:rPr>
      </w:pPr>
    </w:p>
    <w:p w:rsidR="00073E97" w:rsidRPr="001C6F8D" w:rsidRDefault="00073E97" w:rsidP="001C6F8D">
      <w:pPr>
        <w:pStyle w:val="HTMLPreformatted"/>
        <w:jc w:val="both"/>
        <w:rPr>
          <w:rFonts w:ascii="Lucida Bright" w:hAnsi="Lucida Bright"/>
          <w:color w:val="202124"/>
          <w:sz w:val="24"/>
          <w:szCs w:val="24"/>
        </w:rPr>
      </w:pPr>
      <w:r w:rsidRPr="001C6F8D">
        <w:rPr>
          <w:rStyle w:val="y2iqfc"/>
          <w:rFonts w:ascii="Lucida Bright" w:hAnsi="Lucida Bright"/>
          <w:color w:val="202124"/>
          <w:sz w:val="24"/>
          <w:szCs w:val="24"/>
          <w:lang w:val="sw-KE"/>
        </w:rPr>
        <w:t>Kama vile Musa alivyopanda Mlimani, ndivyo Bwana Yesu Kristo amepaa mbinguni ambako anawaombea wale wanaomkaribia Mungu kupitia yeye. Inawezekana sisi kuchoshwa na kutokuwepo kwake (2 Petro 3:4). Tunaweza kuwa na shaka, kama walivyofanya, ikiwa atakuja tena. Waisraeli walivunja ahadi zao za kumpenda na kumtumikia Yehova pekee. Hatufanyi sanamu kama ndama, lakini tunaweza kumsahau Mungu na kuabudu vitu vingine, kama vile pesa, anasa, au vyeo vya juu ulimwenguni, na tunaweza kuwa hatuko tayari kwa kurudi kwa Kristo kama Israeli ilivyokuwa kwa kurudi. ya Musa. Kisha, badala ya kupokea baraka na pongezi zake, tutashuhudia tu hasira yake na kupokea hukumu yake. Lazima tuazimie kungoja kwa imani, kusoma neno Lake, kufikiria juu ya ukweli Wake na kuwa tayari kwa kurudi Kwake, tukifanya mapenzi ya Bwana wetu.</w:t>
      </w:r>
    </w:p>
    <w:p w:rsidR="002D0F1C" w:rsidRPr="001C6F8D" w:rsidRDefault="002D0F1C" w:rsidP="001C6F8D">
      <w:pPr>
        <w:spacing w:line="240" w:lineRule="auto"/>
        <w:jc w:val="both"/>
        <w:rPr>
          <w:rFonts w:ascii="Lucida Bright" w:hAnsi="Lucida Bright"/>
          <w:sz w:val="24"/>
          <w:szCs w:val="24"/>
        </w:rPr>
      </w:pPr>
    </w:p>
    <w:p w:rsidR="002D0F1C" w:rsidRPr="001C6F8D" w:rsidRDefault="002D0F1C" w:rsidP="001C6F8D">
      <w:pPr>
        <w:pStyle w:val="HTMLPreformatted"/>
        <w:jc w:val="both"/>
        <w:rPr>
          <w:rStyle w:val="y2iqfc"/>
          <w:rFonts w:ascii="Lucida Bright" w:hAnsi="Lucida Bright"/>
          <w:b/>
          <w:color w:val="202124"/>
          <w:sz w:val="24"/>
          <w:szCs w:val="24"/>
          <w:lang w:val="sw-KE"/>
        </w:rPr>
      </w:pPr>
      <w:r w:rsidRPr="001C6F8D">
        <w:rPr>
          <w:rStyle w:val="y2iqfc"/>
          <w:rFonts w:ascii="Lucida Bright" w:hAnsi="Lucida Bright"/>
          <w:b/>
          <w:color w:val="202124"/>
          <w:sz w:val="24"/>
          <w:szCs w:val="24"/>
          <w:lang w:val="sw-KE"/>
        </w:rPr>
        <w:t>MAKTABA YA MAREJEO:</w:t>
      </w:r>
    </w:p>
    <w:p w:rsidR="002D0F1C" w:rsidRPr="001C6F8D" w:rsidRDefault="002D0F1C" w:rsidP="001C6F8D">
      <w:pPr>
        <w:pStyle w:val="HTMLPreformatted"/>
        <w:jc w:val="both"/>
        <w:rPr>
          <w:rStyle w:val="y2iqfc"/>
          <w:rFonts w:ascii="Lucida Bright" w:hAnsi="Lucida Bright"/>
          <w:color w:val="202124"/>
          <w:sz w:val="24"/>
          <w:szCs w:val="24"/>
          <w:lang w:val="sw-KE"/>
        </w:rPr>
      </w:pPr>
      <w:r w:rsidRPr="001C6F8D">
        <w:rPr>
          <w:rStyle w:val="y2iqfc"/>
          <w:rFonts w:ascii="Lucida Bright" w:hAnsi="Lucida Bright"/>
          <w:color w:val="202124"/>
          <w:sz w:val="24"/>
          <w:szCs w:val="24"/>
          <w:lang w:val="sw-KE"/>
        </w:rPr>
        <w:t>"Hadithi ya Biblia" (H. P. Mansfield)—Pp. 313-327</w:t>
      </w:r>
    </w:p>
    <w:p w:rsidR="002D0F1C" w:rsidRPr="001C6F8D" w:rsidRDefault="002D0F1C" w:rsidP="001C6F8D">
      <w:pPr>
        <w:pStyle w:val="HTMLPreformatted"/>
        <w:jc w:val="both"/>
        <w:rPr>
          <w:rStyle w:val="y2iqfc"/>
          <w:rFonts w:ascii="Lucida Bright" w:hAnsi="Lucida Bright"/>
          <w:color w:val="202124"/>
          <w:sz w:val="24"/>
          <w:szCs w:val="24"/>
          <w:lang w:val="sw-KE"/>
        </w:rPr>
      </w:pPr>
      <w:r w:rsidRPr="001C6F8D">
        <w:rPr>
          <w:rStyle w:val="y2iqfc"/>
          <w:rFonts w:ascii="Lucida Bright" w:hAnsi="Lucida Bright"/>
          <w:color w:val="202124"/>
          <w:sz w:val="24"/>
          <w:szCs w:val="24"/>
          <w:lang w:val="sw-KE"/>
        </w:rPr>
        <w:t>“Mkono Unaoonekana wa Mungu” (R. Roberts)—Sura ya 17</w:t>
      </w:r>
    </w:p>
    <w:p w:rsidR="002D0F1C" w:rsidRPr="001C6F8D" w:rsidRDefault="002D0F1C" w:rsidP="001C6F8D">
      <w:pPr>
        <w:pStyle w:val="HTMLPreformatted"/>
        <w:jc w:val="both"/>
        <w:rPr>
          <w:rStyle w:val="y2iqfc"/>
          <w:rFonts w:ascii="Lucida Bright" w:hAnsi="Lucida Bright"/>
          <w:color w:val="202124"/>
          <w:sz w:val="24"/>
          <w:szCs w:val="24"/>
          <w:lang w:val="sw-KE"/>
        </w:rPr>
      </w:pPr>
    </w:p>
    <w:p w:rsidR="002D0F1C" w:rsidRPr="001C6F8D" w:rsidRDefault="002D0F1C" w:rsidP="001C6F8D">
      <w:pPr>
        <w:pStyle w:val="HTMLPreformatted"/>
        <w:jc w:val="both"/>
        <w:rPr>
          <w:rStyle w:val="y2iqfc"/>
          <w:rFonts w:ascii="Lucida Bright" w:hAnsi="Lucida Bright"/>
          <w:b/>
          <w:color w:val="202124"/>
          <w:sz w:val="24"/>
          <w:szCs w:val="24"/>
          <w:lang w:val="sw-KE"/>
        </w:rPr>
      </w:pPr>
      <w:r w:rsidRPr="001C6F8D">
        <w:rPr>
          <w:rStyle w:val="y2iqfc"/>
          <w:rFonts w:ascii="Lucida Bright" w:hAnsi="Lucida Bright"/>
          <w:b/>
          <w:color w:val="202124"/>
          <w:sz w:val="24"/>
          <w:szCs w:val="24"/>
          <w:lang w:val="sw-KE"/>
        </w:rPr>
        <w:t>MASWALI YA AYA:</w:t>
      </w:r>
    </w:p>
    <w:p w:rsidR="002D0F1C" w:rsidRPr="00935196" w:rsidRDefault="002D0F1C" w:rsidP="00935196">
      <w:pPr>
        <w:pStyle w:val="HTMLPreformatted"/>
        <w:numPr>
          <w:ilvl w:val="0"/>
          <w:numId w:val="5"/>
        </w:numPr>
        <w:jc w:val="both"/>
        <w:rPr>
          <w:rStyle w:val="y2iqfc"/>
          <w:rFonts w:ascii="Lucida Bright" w:hAnsi="Lucida Bright"/>
          <w:i/>
          <w:color w:val="202124"/>
          <w:sz w:val="24"/>
          <w:szCs w:val="24"/>
          <w:lang w:val="sw-KE"/>
        </w:rPr>
      </w:pPr>
      <w:r w:rsidRPr="00935196">
        <w:rPr>
          <w:rStyle w:val="y2iqfc"/>
          <w:rFonts w:ascii="Lucida Bright" w:hAnsi="Lucida Bright"/>
          <w:i/>
          <w:color w:val="202124"/>
          <w:sz w:val="24"/>
          <w:szCs w:val="24"/>
          <w:lang w:val="sw-KE"/>
        </w:rPr>
        <w:t>Kwa nini haikuwa sahihi kwa watu kujenga ndama ya dhahabu?</w:t>
      </w:r>
    </w:p>
    <w:p w:rsidR="002D0F1C" w:rsidRPr="00935196" w:rsidRDefault="002D0F1C" w:rsidP="00935196">
      <w:pPr>
        <w:pStyle w:val="HTMLPreformatted"/>
        <w:numPr>
          <w:ilvl w:val="0"/>
          <w:numId w:val="5"/>
        </w:numPr>
        <w:jc w:val="both"/>
        <w:rPr>
          <w:rStyle w:val="y2iqfc"/>
          <w:rFonts w:ascii="Lucida Bright" w:hAnsi="Lucida Bright"/>
          <w:i/>
          <w:color w:val="202124"/>
          <w:sz w:val="24"/>
          <w:szCs w:val="24"/>
          <w:lang w:val="sw-KE"/>
        </w:rPr>
      </w:pPr>
      <w:r w:rsidRPr="00935196">
        <w:rPr>
          <w:rStyle w:val="y2iqfc"/>
          <w:rFonts w:ascii="Lucida Bright" w:hAnsi="Lucida Bright"/>
          <w:i/>
          <w:color w:val="202124"/>
          <w:sz w:val="24"/>
          <w:szCs w:val="24"/>
          <w:lang w:val="sw-KE"/>
        </w:rPr>
        <w:t>Musa alijifunza jinsi gani kuhusu ibada ya sanamu ya Waisraeli na alifanya nini?</w:t>
      </w:r>
    </w:p>
    <w:p w:rsidR="002D0F1C" w:rsidRPr="00935196" w:rsidRDefault="002D0F1C" w:rsidP="00935196">
      <w:pPr>
        <w:pStyle w:val="HTMLPreformatted"/>
        <w:numPr>
          <w:ilvl w:val="0"/>
          <w:numId w:val="5"/>
        </w:numPr>
        <w:jc w:val="both"/>
        <w:rPr>
          <w:rStyle w:val="y2iqfc"/>
          <w:rFonts w:ascii="Lucida Bright" w:hAnsi="Lucida Bright"/>
          <w:i/>
          <w:color w:val="202124"/>
          <w:sz w:val="24"/>
          <w:szCs w:val="24"/>
          <w:lang w:val="sw-KE"/>
        </w:rPr>
      </w:pPr>
      <w:r w:rsidRPr="00935196">
        <w:rPr>
          <w:rStyle w:val="y2iqfc"/>
          <w:rFonts w:ascii="Lucida Bright" w:hAnsi="Lucida Bright"/>
          <w:i/>
          <w:color w:val="202124"/>
          <w:sz w:val="24"/>
          <w:szCs w:val="24"/>
          <w:lang w:val="sw-KE"/>
        </w:rPr>
        <w:t>Musa alishughulikiaje tatizo la ndama wa dhahabu aliporudi?</w:t>
      </w:r>
    </w:p>
    <w:p w:rsidR="002D0F1C" w:rsidRPr="00935196" w:rsidRDefault="002D0F1C" w:rsidP="00935196">
      <w:pPr>
        <w:pStyle w:val="HTMLPreformatted"/>
        <w:numPr>
          <w:ilvl w:val="0"/>
          <w:numId w:val="5"/>
        </w:numPr>
        <w:jc w:val="both"/>
        <w:rPr>
          <w:rStyle w:val="y2iqfc"/>
          <w:rFonts w:ascii="Lucida Bright" w:hAnsi="Lucida Bright"/>
          <w:i/>
          <w:color w:val="202124"/>
          <w:sz w:val="24"/>
          <w:szCs w:val="24"/>
          <w:lang w:val="sw-KE"/>
        </w:rPr>
      </w:pPr>
      <w:r w:rsidRPr="00935196">
        <w:rPr>
          <w:rStyle w:val="y2iqfc"/>
          <w:rFonts w:ascii="Lucida Bright" w:hAnsi="Lucida Bright"/>
          <w:i/>
          <w:color w:val="202124"/>
          <w:sz w:val="24"/>
          <w:szCs w:val="24"/>
          <w:lang w:val="sw-KE"/>
        </w:rPr>
        <w:t>Kabila la Lawi lilikuwa na sehemu gani katika kushinda tatizo la ndama wa dhahabu?</w:t>
      </w:r>
    </w:p>
    <w:p w:rsidR="002D0F1C" w:rsidRPr="001C6F8D" w:rsidRDefault="002D0F1C" w:rsidP="001C6F8D">
      <w:pPr>
        <w:pStyle w:val="HTMLPreformatted"/>
        <w:jc w:val="both"/>
        <w:rPr>
          <w:rStyle w:val="y2iqfc"/>
          <w:rFonts w:ascii="Lucida Bright" w:hAnsi="Lucida Bright"/>
          <w:color w:val="202124"/>
          <w:sz w:val="24"/>
          <w:szCs w:val="24"/>
          <w:lang w:val="sw-KE"/>
        </w:rPr>
      </w:pPr>
    </w:p>
    <w:p w:rsidR="002D0F1C" w:rsidRPr="001C6F8D" w:rsidRDefault="002D0F1C" w:rsidP="001C6F8D">
      <w:pPr>
        <w:pStyle w:val="HTMLPreformatted"/>
        <w:jc w:val="both"/>
        <w:rPr>
          <w:rStyle w:val="y2iqfc"/>
          <w:rFonts w:ascii="Lucida Bright" w:hAnsi="Lucida Bright"/>
          <w:b/>
          <w:color w:val="202124"/>
          <w:sz w:val="24"/>
          <w:szCs w:val="24"/>
          <w:lang w:val="sw-KE"/>
        </w:rPr>
      </w:pPr>
      <w:r w:rsidRPr="001C6F8D">
        <w:rPr>
          <w:rStyle w:val="y2iqfc"/>
          <w:rFonts w:ascii="Lucida Bright" w:hAnsi="Lucida Bright"/>
          <w:b/>
          <w:color w:val="202124"/>
          <w:sz w:val="24"/>
          <w:szCs w:val="24"/>
          <w:lang w:val="sw-KE"/>
        </w:rPr>
        <w:t>MASWALI YA INSHA:</w:t>
      </w:r>
    </w:p>
    <w:p w:rsidR="002D0F1C" w:rsidRPr="00935196" w:rsidRDefault="002D0F1C" w:rsidP="00935196">
      <w:pPr>
        <w:pStyle w:val="HTMLPreformatted"/>
        <w:numPr>
          <w:ilvl w:val="0"/>
          <w:numId w:val="3"/>
        </w:numPr>
        <w:jc w:val="both"/>
        <w:rPr>
          <w:rStyle w:val="y2iqfc"/>
          <w:rFonts w:ascii="Lucida Bright" w:hAnsi="Lucida Bright"/>
          <w:i/>
          <w:color w:val="202124"/>
          <w:sz w:val="24"/>
          <w:szCs w:val="24"/>
          <w:lang w:val="sw-KE"/>
        </w:rPr>
      </w:pPr>
      <w:r w:rsidRPr="00935196">
        <w:rPr>
          <w:rStyle w:val="y2iqfc"/>
          <w:rFonts w:ascii="Lucida Bright" w:hAnsi="Lucida Bright"/>
          <w:i/>
          <w:color w:val="202124"/>
          <w:sz w:val="24"/>
          <w:szCs w:val="24"/>
          <w:lang w:val="sw-KE"/>
        </w:rPr>
        <w:t>Tunajifunza nini kutokana na dhambi ya Waisraeli ya kutengeneza ndama ya dhahabu?</w:t>
      </w:r>
    </w:p>
    <w:p w:rsidR="002D0F1C" w:rsidRPr="00935196" w:rsidRDefault="002D0F1C" w:rsidP="00935196">
      <w:pPr>
        <w:pStyle w:val="HTMLPreformatted"/>
        <w:numPr>
          <w:ilvl w:val="0"/>
          <w:numId w:val="3"/>
        </w:numPr>
        <w:jc w:val="both"/>
        <w:rPr>
          <w:rStyle w:val="y2iqfc"/>
          <w:rFonts w:ascii="Lucida Bright" w:hAnsi="Lucida Bright"/>
          <w:i/>
          <w:color w:val="202124"/>
          <w:sz w:val="24"/>
          <w:szCs w:val="24"/>
          <w:lang w:val="sw-KE"/>
        </w:rPr>
      </w:pPr>
      <w:r w:rsidRPr="00935196">
        <w:rPr>
          <w:rStyle w:val="y2iqfc"/>
          <w:rFonts w:ascii="Lucida Bright" w:hAnsi="Lucida Bright"/>
          <w:i/>
          <w:color w:val="202124"/>
          <w:sz w:val="24"/>
          <w:szCs w:val="24"/>
          <w:lang w:val="sw-KE"/>
        </w:rPr>
        <w:t>Eleza kile Musa alifanya aliposhuka Mlima Sinai na kukuta watu wamegeukia sanamu. Tukio hili linalinganaje na kile Yesu Kristo atafanya atakaporudi?</w:t>
      </w:r>
    </w:p>
    <w:p w:rsidR="0089635E" w:rsidRDefault="0089635E" w:rsidP="001C6F8D">
      <w:pPr>
        <w:pStyle w:val="HTMLPreformatted"/>
        <w:jc w:val="both"/>
        <w:rPr>
          <w:rStyle w:val="y2iqfc"/>
          <w:rFonts w:ascii="Lucida Bright" w:hAnsi="Lucida Bright"/>
          <w:color w:val="202124"/>
          <w:sz w:val="24"/>
          <w:szCs w:val="24"/>
          <w:lang w:val="sw-KE"/>
        </w:rPr>
      </w:pPr>
    </w:p>
    <w:p w:rsidR="002D0F1C" w:rsidRPr="001C6F8D" w:rsidRDefault="0089635E" w:rsidP="001C6F8D">
      <w:pPr>
        <w:spacing w:line="240" w:lineRule="auto"/>
        <w:jc w:val="both"/>
        <w:rPr>
          <w:rFonts w:ascii="Lucida Bright" w:hAnsi="Lucida Bright"/>
          <w:sz w:val="24"/>
          <w:szCs w:val="24"/>
        </w:rPr>
      </w:pPr>
      <w:bookmarkStart w:id="0" w:name="_GoBack"/>
      <w:bookmarkEnd w:id="0"/>
      <w:r w:rsidRPr="0089635E">
        <w:rPr>
          <w:rFonts w:ascii="Lucida Bright" w:hAnsi="Lucida Bright"/>
          <w:noProof/>
          <w:sz w:val="24"/>
          <w:szCs w:val="24"/>
        </w:rPr>
        <w:lastRenderedPageBreak/>
        <w:drawing>
          <wp:inline distT="0" distB="0" distL="0" distR="0">
            <wp:extent cx="6005015" cy="8492537"/>
            <wp:effectExtent l="0" t="0" r="0" b="3810"/>
            <wp:docPr id="2" name="Picture 2" descr="C:\Users\ELARSA\Desktop\d004c93a05074561af2b3e43db023055dNswPtSqXNNyu4Tj-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ARSA\Desktop\d004c93a05074561af2b3e43db023055dNswPtSqXNNyu4Tj-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7020" cy="8495373"/>
                    </a:xfrm>
                    <a:prstGeom prst="rect">
                      <a:avLst/>
                    </a:prstGeom>
                    <a:noFill/>
                    <a:ln>
                      <a:noFill/>
                    </a:ln>
                  </pic:spPr>
                </pic:pic>
              </a:graphicData>
            </a:graphic>
          </wp:inline>
        </w:drawing>
      </w:r>
    </w:p>
    <w:sectPr w:rsidR="002D0F1C" w:rsidRPr="001C6F8D" w:rsidSect="00935196">
      <w:pgSz w:w="12240" w:h="15840"/>
      <w:pgMar w:top="135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6F5151"/>
    <w:multiLevelType w:val="hybridMultilevel"/>
    <w:tmpl w:val="0CE87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C60BAE"/>
    <w:multiLevelType w:val="hybridMultilevel"/>
    <w:tmpl w:val="87F4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6102EC"/>
    <w:multiLevelType w:val="hybridMultilevel"/>
    <w:tmpl w:val="8C482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FF60B4"/>
    <w:multiLevelType w:val="hybridMultilevel"/>
    <w:tmpl w:val="C5527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FD7C34"/>
    <w:multiLevelType w:val="hybridMultilevel"/>
    <w:tmpl w:val="3A44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E97"/>
    <w:rsid w:val="00073E97"/>
    <w:rsid w:val="001C6F8D"/>
    <w:rsid w:val="002D0F1C"/>
    <w:rsid w:val="004A14ED"/>
    <w:rsid w:val="00692C69"/>
    <w:rsid w:val="0089635E"/>
    <w:rsid w:val="00935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9C0D61-D157-43A6-B7F7-E8AE71B1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73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73E97"/>
    <w:rPr>
      <w:rFonts w:ascii="Courier New" w:eastAsia="Times New Roman" w:hAnsi="Courier New" w:cs="Courier New"/>
      <w:sz w:val="20"/>
      <w:szCs w:val="20"/>
    </w:rPr>
  </w:style>
  <w:style w:type="character" w:customStyle="1" w:styleId="y2iqfc">
    <w:name w:val="y2iqfc"/>
    <w:basedOn w:val="DefaultParagraphFont"/>
    <w:rsid w:val="00073E97"/>
  </w:style>
  <w:style w:type="paragraph" w:styleId="ListParagraph">
    <w:name w:val="List Paragraph"/>
    <w:basedOn w:val="Normal"/>
    <w:uiPriority w:val="34"/>
    <w:qFormat/>
    <w:rsid w:val="009351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634119">
      <w:bodyDiv w:val="1"/>
      <w:marLeft w:val="0"/>
      <w:marRight w:val="0"/>
      <w:marTop w:val="0"/>
      <w:marBottom w:val="0"/>
      <w:divBdr>
        <w:top w:val="none" w:sz="0" w:space="0" w:color="auto"/>
        <w:left w:val="none" w:sz="0" w:space="0" w:color="auto"/>
        <w:bottom w:val="none" w:sz="0" w:space="0" w:color="auto"/>
        <w:right w:val="none" w:sz="0" w:space="0" w:color="auto"/>
      </w:divBdr>
    </w:div>
    <w:div w:id="1133062939">
      <w:bodyDiv w:val="1"/>
      <w:marLeft w:val="0"/>
      <w:marRight w:val="0"/>
      <w:marTop w:val="0"/>
      <w:marBottom w:val="0"/>
      <w:divBdr>
        <w:top w:val="none" w:sz="0" w:space="0" w:color="auto"/>
        <w:left w:val="none" w:sz="0" w:space="0" w:color="auto"/>
        <w:bottom w:val="none" w:sz="0" w:space="0" w:color="auto"/>
        <w:right w:val="none" w:sz="0" w:space="0" w:color="auto"/>
      </w:divBdr>
    </w:div>
    <w:div w:id="1429427311">
      <w:bodyDiv w:val="1"/>
      <w:marLeft w:val="0"/>
      <w:marRight w:val="0"/>
      <w:marTop w:val="0"/>
      <w:marBottom w:val="0"/>
      <w:divBdr>
        <w:top w:val="none" w:sz="0" w:space="0" w:color="auto"/>
        <w:left w:val="none" w:sz="0" w:space="0" w:color="auto"/>
        <w:bottom w:val="none" w:sz="0" w:space="0" w:color="auto"/>
        <w:right w:val="none" w:sz="0" w:space="0" w:color="auto"/>
      </w:divBdr>
    </w:div>
    <w:div w:id="189755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4</Pages>
  <Words>1070</Words>
  <Characters>6105</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ELARSA</dc:creator>
  <cp:keywords/>
  <dc:description/>
  <cp:lastModifiedBy>ELARSA</cp:lastModifiedBy>
  <cp:revision>5</cp:revision>
  <dcterms:created xsi:type="dcterms:W3CDTF">2022-10-11T16:17:00Z</dcterms:created>
  <dcterms:modified xsi:type="dcterms:W3CDTF">2022-10-11T18:42:00Z</dcterms:modified>
</cp:coreProperties>
</file>