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6EAB7" w14:textId="77777777" w:rsidR="00A5364B" w:rsidRPr="00A5364B" w:rsidRDefault="00A5364B" w:rsidP="00A5364B">
      <w:pPr>
        <w:jc w:val="both"/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</w:pPr>
      <w:r w:rsidRPr="00A5364B"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  <w:t>Aprili 11</w:t>
      </w:r>
    </w:p>
    <w:p w14:paraId="0B05153A" w14:textId="5EE091AB" w:rsidR="00DD1249" w:rsidRPr="00A5364B" w:rsidRDefault="00A5364B" w:rsidP="00A5364B">
      <w:pPr>
        <w:jc w:val="both"/>
      </w:pP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Tuliona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7A1A4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katika kitabu cha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Hesabu 28 jana kwamba </w:t>
      </w:r>
      <w:r w:rsidR="007A1A4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kamwe 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hatuwezi kupuuza mafundisho muhimu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yaliyotumiwa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Mungu kuwafundisha watu wake wakati wa Musa. Tena, </w:t>
      </w:r>
      <w:proofErr w:type="spellStart"/>
      <w:r w:rsidR="007A1A4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hatutakiwi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kutoa sadaka halisi na kusherehekea sikukuu leo, lakini bado tunapaswa kujifunza masomo kwa ajili ya maisha yetu wenyewe. Kwa hiyo, Hesabu 29 inaendelea na sikukuu na dhabihu hizi huku zote </w:t>
      </w:r>
      <w:r w:rsidR="007A1A4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tatu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zikitajwa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</w:t>
      </w:r>
      <w:r w:rsidR="007A1A4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ni 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za kila mwaka, yaani Sikukuu ya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Baragumu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1; Siku ya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Upatanisho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7, na Sikukuu ya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Vibanda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wiki nzima, mstari wa 12. Tena, kila moja ilikuwa "nyongeza" kwenye sikukuu na dhabihu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zingine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zote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zilizotajwa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sura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iliyotangulia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mfano mstari wa 6, 11 na 34. Muhtasari katika mstari wa 39 unasisitiza tena kwamba hizi zote zilikuwa "nyongeza". Tunaona tena ahadi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tuliyoizingatia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jana, kwamba watu walikumbushwa mara kadhaa </w:t>
      </w:r>
      <w:r w:rsidR="007A1A4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mnyama huyo angekuwa "</w:t>
      </w:r>
      <w:r w:rsidR="007A1A4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bila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kasoro", mfano mstari wa 2, 8, 23 na 26. </w:t>
      </w:r>
      <w:r w:rsidR="007A1A4D"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ivyo</w:t>
      </w:r>
      <w:r w:rsidR="007A1A4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somo </w:t>
      </w:r>
      <w:r w:rsidR="007A1A4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lingine kwetu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kwamba watu walipaswa kujiandaa kila wakati. </w:t>
      </w:r>
      <w:r w:rsidR="007A1A4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Kipaumbele cha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kila mtu </w:t>
      </w:r>
      <w:r w:rsidR="007A1A4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ilipaswa kuwa </w:t>
      </w:r>
      <w:r w:rsidR="007A1A4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Mungu, kama vile siku ya Sabato ambapo watu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hawakupaswa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kufanya kazi, mstari wa 7 na 35. Hii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ilihusisha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dhabihu ya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kibinafsi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watu </w:t>
      </w:r>
      <w:proofErr w:type="spellStart"/>
      <w:r w:rsidR="007A1A4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walitakiwa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kujikana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"</w:t>
      </w:r>
      <w:r w:rsidR="007A1A4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;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hiyo</w:t>
      </w:r>
      <w:r w:rsidR="007A1A4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hata kama kazi ilikuwa muhimu, walipaswa kutoa siku hiyo yote kwa Mungu. Hili lenyewe ni somo kubwa kwetu kwa kuwa wakati wetu lazima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utolewe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Mungu. Katika upendo wake kwetu anaendelea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kutupa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vikumbusho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ili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tusaidiwe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7A1A4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kumkumbuka</w:t>
      </w:r>
      <w:proofErr w:type="spellEnd"/>
      <w:r w:rsidR="007A1A4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katika maisha yetu ya kila siku. Hesabu 30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inat</w:t>
      </w:r>
      <w:r w:rsidR="007A1A4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ambia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kuhusu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nadhiri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za hiari, ambazo zilikuwa "nyongeza" kwenye sikukuu na dhabihu, ingawa zilikuwa za hiari, bado zilikuwa za lazima. Nadhiri hizi, au ahadi,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zilitolewa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Mungu kama jibu la upendo na rehema za Mungu ambazo alikuwa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ameonyesha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ama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mmojammoja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au kwa pamoja, na watu binafsi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walitaka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kumrudishia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kitu cha kusema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asante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Inaweza kuwa wakati, huduma, zawadi, au kitu kingine chochote, lakini chochote kile,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ilibidi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kikamilishwe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kutekelezwa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2. </w:t>
      </w:r>
      <w:r w:rsidR="007A1A4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ivyo,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nadhiri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zilipaswa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kuchukuliwa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uzito,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ilibidi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mawazo na maombi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yahusishwe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ilibidi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kuwe na ahadi kwa upande wa mtu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anayetoa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nadhiri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Sura hii inaonyesha tofauti ya kimungu kati ya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nadhiri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mwanamume na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nadhiri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mwanamke - ya mwanamume ilikuwa ya lazima, ya mwanamke inaweza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kutawaliwa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mwanamume aliye karibu naye, yaani baba yake au kama alikuwa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ameolewa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mumewe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5, 8 na 12. Hii haina uhusiano wowote na ukuu wa mwanamume kuliko mwanamke, lakini hii ni picha nyingine ya utaratibu wa Mungu na ukumbusho kwetu kwamba mwanamume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anawakilisha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na mwanamke ni watu wake, au katika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kisa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chetu leo ​​tunaweza kumwona mwanamume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akimwakilisha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 na mwanamke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akiwakilisha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Eklesia (Waefeso 5).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Tukiiona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hivi, tunaweza kuona kwamba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nadhiri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iliyotolewa na mwanamume,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akimwakilisha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au Yesu, ina </w:t>
      </w:r>
      <w:proofErr w:type="spellStart"/>
      <w:r w:rsidR="007A1A4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lazima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; hata hivyo,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kiapo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cha mwanamke,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kinachowakilisha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watu wa Mungu,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kinahitaji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kuidhinishwa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Mungu (au Yesu) -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kinachowakilishwa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mwanamume. Kwangu mimi picha hiyo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inaonyeshwa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nguvu zaidi na mstari wa 15, ambapo mwanamume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anachelewesha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kutoa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idhini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yake na kwa sababu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anafanya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hivyo, basi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anawajibika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kwa sababu Mungu wala Yesu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hawacheleweshi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majibu yao kwetu, vivyo hivyo mwanamume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hapaswi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kuchelewesha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majibu yake kwa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kiapo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cha binti au mke wake. Kuna uangalifu na heshima katika jinsi mwanamume (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anayemwakilisha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Mungu)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anavyoitikia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anaweza kubadilisha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kiapo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cha haraka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kilichofanywa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binti au mke wake au kukubali kama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anavyoamua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Mithali 21 inatukumbusha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kiapo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ambacho sisi sote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tumeweka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-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tuliapa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kumfuata Mungu na Bwana wetu Yesu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tulipobatizwa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na kama sehemu ya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kiapo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hicho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tulijitolea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kukumbuka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upendo wao kwetu kila wiki katika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kumega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mkate na kunywa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tunda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mzabibu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"Nadhiri" hii inapaswa kuwa kubwa kuliko dhabihu, mstari wa 3. Tatizo ambalo sisi wanadamu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tunakabiliana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nalo ni kwamba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tunakengeushwa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urahisi kutoka </w:t>
      </w:r>
      <w:r w:rsidR="003F5D9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katika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njia za Mungu na kufikiria kwamba njia zetu ndizo bora zaidi, mstari wa 2, lakini tunahitaji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kukumbuka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Mungu anajua mioyo yetu na anajua kilicho bora kwetu na jinsi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tutakavyofikia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ufalme kwa njia bora zaidi. Kama </w:t>
      </w:r>
      <w:proofErr w:type="spellStart"/>
      <w:r w:rsidR="003F5D9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ulivyo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moyo wa mfalme, sote tunaongozwa na Mungu katika njia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anayotaka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tuiendee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1. </w:t>
      </w:r>
      <w:r w:rsidR="003F5D9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Labda kama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3F5D9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waovu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au wenye kiburi, ambapo Mungu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hatatufufua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lakini maisha yetu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yataishia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kifo, mstari wa 4 na 16. Ni wale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wanaofuata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haki na upendo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wanaopata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ustawi na heshima, mstari wa 21. 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lastRenderedPageBreak/>
        <w:t>Jambo la kusikitisha ni kwamba dhabihu za "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waovu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", bila kujali dhabihu hizi ni nini, ni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chukizo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Mungu, mstari wa 27, wale ambao ni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mashahidi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uongo na wale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wanaowasikiliza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pia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huangamia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28. Ili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tusipate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shaka kwamba ni njia za Mungu zilizo sawa na si za mwanadamu, tunaambiwa kwamba "hakuna hekima, wala ufahamu, wala mpango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uwezao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kufanikiwa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dhidi ya BWANA", mstari wa 30. Dhabihu zote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zilimlenga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 na katika muujiza wa kwanza wa Yesu katika Yohana 2 tunaona jinsi Yesu alivyokuwa muhimu zaidi kuliko dhabihu hizi zote, kama vile </w:t>
      </w:r>
      <w:proofErr w:type="spellStart"/>
      <w:r w:rsidR="003F5D9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ilivyodokezwa</w:t>
      </w:r>
      <w:proofErr w:type="spellEnd"/>
      <w:r w:rsidR="003F5D9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katika Mithali mstari wa 8-10. Kwa kubadilisha maji kuwa divai ambayo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ilionekana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bora kuliko divai ya awali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iliyokuwa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imenywewa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na hii ikiwa kinyume na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matarajio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kawaida, Yesu alikuwa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akionyesha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yeye ndiye</w:t>
      </w:r>
      <w:r w:rsidRPr="00A5364B">
        <w:t xml:space="preserve"> 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njia bora zaidi. Hii </w:t>
      </w:r>
      <w:r w:rsidR="003F5D9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haina maana 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kwamba njia ya zamani ilikuwa mbaya, kwa kweli Yesu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alitimiza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njia ya zamani, lakini kwamba ni wanadamu waliokuwa "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wamekosea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", sote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tunamhitaji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 kwa ajili ya wokovu wetu. Njia "mbaya" ya kibinadamu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ilionyeshwa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ufisadi wa karamu ya Pasaka wakati wa Yesu - watu walikuwa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wamegeuza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"nyumba ya Mungu" kuwa soko, mstari wa 16. Watu walikuwa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wamesahau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masomo ambayo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yangepaswa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kupatikana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kutokana na dhabihu na karamu, Pasaka ikiwa mojawapo ya hizi, na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wakaigeuza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fursa ya kupata pesa. Hii ndiyo sababu Mungu alisema katika Mithali kwamba dhabihu za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waovu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zilikuwa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chukizo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Bila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vikumbusho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vya kimungu vya kila mara, kuna hatari halisi kwamba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tunaharibu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mambo ya Mungu</w:t>
      </w:r>
      <w:r w:rsidR="003F5D9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3F5D9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 hiyo</w:t>
      </w:r>
      <w:r w:rsidR="003F5D9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tunahitaji kujaribu kufanya kile ambacho Mungu anataka na kujifunza kila mara kuhusu mahitaji yake. Katika Yohana 3 tunakumbushwa kuhusu wakati ambapo watu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walimwasi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jangwani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Mungu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akatuma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nyoka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kuwauma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 kama njia ya "</w:t>
      </w:r>
      <w:proofErr w:type="spellStart"/>
      <w:r w:rsidR="003F5D9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kuokoka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Mungu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alimwambia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Musa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atengeneze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nyoka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kwenye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ili watu waliokuwa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wameumwa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walipomtazama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nyoka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kwenye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wasife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14. Yesu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aliposulubiwa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alifananishwa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hili kwa sababu katika maisha yake, kifo, na ufufuo wake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aliwawezesha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watu "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kumtazama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na hivyo kupokea uzima wa milele, mstari wa 15. Na ilikuwa kwa sababu ya upendo wa Mungu kwamba njia hii ya </w:t>
      </w:r>
      <w:proofErr w:type="spellStart"/>
      <w:r w:rsidR="003F5D9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kuokoka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ilitolewa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16; huu ndio upendo uleule ambao Mungu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ameonyesha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Biblia yote kwa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kutupa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mifano na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vikumbusho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ili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tukumbushwe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kufuata njia za Mungu. Ilikuwa nia ya Mungu kuokoa ulimwengu, lakini hii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ilihitaji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imani katika Yesu, mstari wa 17-18, na hii pia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inahitaji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mwitikio kutoka kwa wale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wanaoamini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 yaani, wanapaswa kuonyesha "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nuru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katika maisha yao, mstari wa 19-21. Kwa hiyo, dhabihu zote, sikukuu, na masomo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hutuleta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Yesu, na katika Yesu tunapaswa kuwa kama yeye katika kila kitu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tunachofanya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Tunapaswa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kutambuliwa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kama Yesu, tunapaswa pia kuwa "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nuru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", na hii ndiyo maana ya "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kuzaliwa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mara ya pili". Sio tu kwamba tunapaswa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kumkubali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Yesu, tunapaswa pia kuwa kama yeye kila siku! Mstari wa 5-8. Kama Yohana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Mbatizaji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alivyosema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mwishoni mwa sura hii "Yeyote amwaminiye Mwana ana uzima wa milele; lakini yeyote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anayemkataa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Mwana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hataona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uzima, kwa maana ghadhabu ya Mungu </w:t>
      </w:r>
      <w:proofErr w:type="spellStart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inakaa</w:t>
      </w:r>
      <w:proofErr w:type="spellEnd"/>
      <w:r w:rsidRPr="00A5364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juu yake." Mstari wa 36.</w:t>
      </w:r>
    </w:p>
    <w:sectPr w:rsidR="00DD1249" w:rsidRPr="00A536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2CE"/>
    <w:rsid w:val="001222CE"/>
    <w:rsid w:val="00346F59"/>
    <w:rsid w:val="003F5D99"/>
    <w:rsid w:val="004061DD"/>
    <w:rsid w:val="007A1A4D"/>
    <w:rsid w:val="00933A21"/>
    <w:rsid w:val="00A5364B"/>
    <w:rsid w:val="00DD1249"/>
    <w:rsid w:val="00F1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8F94C"/>
  <w15:chartTrackingRefBased/>
  <w15:docId w15:val="{F2EA4D96-48F9-4408-B3FD-199CDF117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2CE"/>
    <w:rPr>
      <w:rFonts w:eastAsiaTheme="minorEastAsia"/>
      <w:lang w:eastAsia="zh-CN"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22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2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2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2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2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2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2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2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2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2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2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2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2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2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2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2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2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2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2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122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2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1222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2CE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 w:bidi="ar-SA"/>
    </w:rPr>
  </w:style>
  <w:style w:type="character" w:customStyle="1" w:styleId="QuoteChar">
    <w:name w:val="Quote Char"/>
    <w:basedOn w:val="DefaultParagraphFont"/>
    <w:link w:val="Quote"/>
    <w:uiPriority w:val="29"/>
    <w:rsid w:val="001222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2CE"/>
    <w:pPr>
      <w:ind w:left="720"/>
      <w:contextualSpacing/>
    </w:pPr>
    <w:rPr>
      <w:rFonts w:eastAsiaTheme="minorHAnsi"/>
      <w:lang w:eastAsia="en-US" w:bidi="ar-SA"/>
    </w:rPr>
  </w:style>
  <w:style w:type="character" w:styleId="IntenseEmphasis">
    <w:name w:val="Intense Emphasis"/>
    <w:basedOn w:val="DefaultParagraphFont"/>
    <w:uiPriority w:val="21"/>
    <w:qFormat/>
    <w:rsid w:val="001222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2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2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2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2</Pages>
  <Words>1104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Hinton</dc:creator>
  <cp:keywords/>
  <dc:description/>
  <cp:lastModifiedBy>Haule Jacob</cp:lastModifiedBy>
  <cp:revision>4</cp:revision>
  <dcterms:created xsi:type="dcterms:W3CDTF">2024-04-11T06:45:00Z</dcterms:created>
  <dcterms:modified xsi:type="dcterms:W3CDTF">2026-02-07T08:22:00Z</dcterms:modified>
</cp:coreProperties>
</file>