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24FD2" w14:textId="77777777" w:rsidR="009E0802" w:rsidRPr="00EF04FD" w:rsidRDefault="009E0802" w:rsidP="009E0802">
      <w:pPr>
        <w:jc w:val="center"/>
      </w:pPr>
      <w:r w:rsidRPr="00EF04FD">
        <w:rPr>
          <w:noProof/>
        </w:rPr>
        <w:drawing>
          <wp:inline distT="0" distB="0" distL="0" distR="0" wp14:anchorId="14682947" wp14:editId="7B0445DB">
            <wp:extent cx="1047750" cy="321945"/>
            <wp:effectExtent l="0" t="0" r="0" b="0"/>
            <wp:docPr id="38932" name="Image7" descr="Diagram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31" name="Image7" descr="Diagram  Description automatically generated with medium confidence"/>
                    <pic:cNvPicPr>
                      <a:picLocks noChangeAspect="1" noChangeArrowheads="1"/>
                    </pic:cNvPicPr>
                  </pic:nvPicPr>
                  <pic:blipFill>
                    <a:blip r:embed="rId6"/>
                    <a:stretch>
                      <a:fillRect/>
                    </a:stretch>
                  </pic:blipFill>
                  <pic:spPr bwMode="auto">
                    <a:xfrm>
                      <a:off x="0" y="0"/>
                      <a:ext cx="1047750" cy="321945"/>
                    </a:xfrm>
                    <a:prstGeom prst="rect">
                      <a:avLst/>
                    </a:prstGeom>
                  </pic:spPr>
                </pic:pic>
              </a:graphicData>
            </a:graphic>
          </wp:inline>
        </w:drawing>
      </w:r>
    </w:p>
    <w:p w14:paraId="30ACCBE2" w14:textId="77777777" w:rsidR="009E0802" w:rsidRPr="00AC7FAB" w:rsidRDefault="009E0802" w:rsidP="009E0802">
      <w:pPr>
        <w:pStyle w:val="Heading1"/>
      </w:pPr>
      <w:r w:rsidRPr="00EF04FD">
        <w:t xml:space="preserve">Chapter </w:t>
      </w:r>
      <w:r>
        <w:t xml:space="preserve">24</w:t>
      </w:r>
      <w:r w:rsidRPr="00EF04FD">
        <w:t xml:space="preserve">. </w:t>
      </w:r>
      <w:r>
        <w:t xml:space="preserve">Worldview – Suffering</w:t>
      </w:r>
      <w:r>
        <w:rPr>
          <w:rStyle w:val="FootnoteReference"/>
        </w:rPr>
        <w:footnoteReference w:id="1"/>
      </w:r>
    </w:p>
    <w:p w14:paraId="70167777" w14:textId="77777777" w:rsidR="009E0802" w:rsidRDefault="009E0802" w:rsidP="009E0802">
      <w:pPr>
        <w:pStyle w:val="Heading2"/>
      </w:pPr>
      <w:r>
        <w:t xml:space="preserve">Time and chance</w:t>
      </w:r>
    </w:p>
    <w:p w14:paraId="28F20352"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Lest we fall into the trap of thinking that God controls everything, therefore ultimately, we do not have free</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will, so why bother trying to do anything, excluding all industry </w:t>
      </w:r>
      <w:r>
        <w:rPr>
          <w:rFonts w:ascii="Liberation Serif" w:hAnsi="Liberation Serif" w:cs="Liberation Serif"/>
          <w:sz w:val="22"/>
          <w:szCs w:val="22"/>
        </w:rPr>
        <w:t xml:space="preserve">from</w:t>
      </w:r>
      <w:r w:rsidRPr="00AC7FAB">
        <w:rPr>
          <w:rFonts w:ascii="Liberation Serif" w:hAnsi="Liberation Serif" w:cs="Liberation Serif"/>
          <w:sz w:val="22"/>
          <w:szCs w:val="22"/>
        </w:rPr>
        <w:t xml:space="preserve"> our lives we must consider the other side of the coin – time and chance – because we do have free</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will and we will not be forced into doing anything that we do not want to do. It is true that ultimately Gods will, comes to pass; </w:t>
      </w:r>
      <w:r>
        <w:rPr>
          <w:rFonts w:ascii="Liberation Serif" w:hAnsi="Liberation Serif" w:cs="Liberation Serif"/>
          <w:sz w:val="22"/>
          <w:szCs w:val="22"/>
        </w:rPr>
        <w:t xml:space="preserve">but </w:t>
      </w:r>
      <w:r w:rsidRPr="00AC7FAB">
        <w:rPr>
          <w:rFonts w:ascii="Liberation Serif" w:hAnsi="Liberation Serif" w:cs="Liberation Serif"/>
          <w:sz w:val="22"/>
          <w:szCs w:val="22"/>
        </w:rPr>
        <w:t xml:space="preserve">God does things in a way that does not preclude free</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will.</w:t>
      </w:r>
    </w:p>
    <w:p w14:paraId="67763AA0" w14:textId="77777777" w:rsidR="009E0802" w:rsidRPr="00AC7FAB" w:rsidRDefault="009E0802" w:rsidP="009E0802">
      <w:pPr>
        <w:rPr>
          <w:rFonts w:ascii="Liberation Serif" w:hAnsi="Liberation Serif" w:cs="Liberation Serif"/>
          <w:sz w:val="22"/>
          <w:szCs w:val="22"/>
        </w:rPr>
      </w:pPr>
    </w:p>
    <w:p w14:paraId="3DB40429"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Mankind lives in a universe controlled by very precise physical and chemical laws. Cause and effect are natural to our environment and the great natural disasters such as volcanoes, earthquakes, tidal waves, drought</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and </w:t>
      </w:r>
      <w:r>
        <w:rPr>
          <w:rFonts w:ascii="Liberation Serif" w:hAnsi="Liberation Serif" w:cs="Liberation Serif"/>
          <w:sz w:val="22"/>
          <w:szCs w:val="22"/>
        </w:rPr>
        <w:t xml:space="preserve">floods</w:t>
      </w:r>
      <w:r w:rsidRPr="00AC7FAB">
        <w:rPr>
          <w:rFonts w:ascii="Liberation Serif" w:hAnsi="Liberation Serif" w:cs="Liberation Serif"/>
          <w:sz w:val="22"/>
          <w:szCs w:val="22"/>
        </w:rPr>
        <w:t xml:space="preserve"> </w:t>
      </w:r>
      <w:r>
        <w:rPr>
          <w:rFonts w:ascii="Liberation Serif" w:hAnsi="Liberation Serif" w:cs="Liberation Serif"/>
          <w:sz w:val="22"/>
          <w:szCs w:val="22"/>
        </w:rPr>
        <w:t xml:space="preserve">that</w:t>
      </w:r>
      <w:r w:rsidRPr="00AC7FAB">
        <w:rPr>
          <w:rFonts w:ascii="Liberation Serif" w:hAnsi="Liberation Serif" w:cs="Liberation Serif"/>
          <w:sz w:val="22"/>
          <w:szCs w:val="22"/>
        </w:rPr>
        <w:t xml:space="preserve"> bring untold suffering</w:t>
      </w:r>
      <w:r>
        <w:rPr>
          <w:rFonts w:ascii="Liberation Serif" w:hAnsi="Liberation Serif" w:cs="Liberation Serif"/>
          <w:sz w:val="22"/>
          <w:szCs w:val="22"/>
        </w:rPr>
        <w:t xml:space="preserve"> to</w:t>
      </w:r>
      <w:r w:rsidRPr="00AC7FAB">
        <w:rPr>
          <w:rFonts w:ascii="Liberation Serif" w:hAnsi="Liberation Serif" w:cs="Liberation Serif"/>
          <w:sz w:val="22"/>
          <w:szCs w:val="22"/>
        </w:rPr>
        <w:t xml:space="preserve"> human beings are not selective. They affect the good and the evil. If we do feel that God is directing these powerful forces</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do we want </w:t>
      </w:r>
      <w:r>
        <w:rPr>
          <w:rFonts w:ascii="Liberation Serif" w:hAnsi="Liberation Serif" w:cs="Liberation Serif"/>
          <w:sz w:val="22"/>
          <w:szCs w:val="22"/>
        </w:rPr>
        <w:t xml:space="preserve">H</w:t>
      </w:r>
      <w:r w:rsidRPr="00AC7FAB">
        <w:rPr>
          <w:rFonts w:ascii="Liberation Serif" w:hAnsi="Liberation Serif" w:cs="Liberation Serif"/>
          <w:sz w:val="22"/>
          <w:szCs w:val="22"/>
        </w:rPr>
        <w:t xml:space="preserve">im to somehow use them selectively so that only the bad people are killed and the good survive?</w:t>
      </w:r>
    </w:p>
    <w:p w14:paraId="3E107249" w14:textId="77777777" w:rsidR="009E0802" w:rsidRPr="00AC7FAB" w:rsidRDefault="009E0802" w:rsidP="009E0802">
      <w:pPr>
        <w:rPr>
          <w:rFonts w:ascii="Liberation Serif" w:hAnsi="Liberation Serif" w:cs="Liberation Serif"/>
          <w:sz w:val="22"/>
          <w:szCs w:val="22"/>
        </w:rPr>
      </w:pPr>
    </w:p>
    <w:p w14:paraId="17FD28BF"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In the gospel of Luke</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there is the record of Jesus being questioned about the link between sin and suffering. You will find it in chapter 13 verses 1 to 5. The teaching of Jesus is clear even to us today. Disasters do not seek out the sinful and happen only to them. These things are not the result of sin. Bad workmanship or earth tremors perhaps, in the case of the tower in Siloam</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and harsh cruel Roman rule in the case of those killed in the temple. Jesus is careful to immediately point out that the duty of man before God is not to build a superstition around such happenings but instead be warned by them that human life is fragile</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and repentance and baptism should not be put off for another day because there may not be another day for any of us.</w:t>
      </w:r>
    </w:p>
    <w:p w14:paraId="6610F323" w14:textId="77777777" w:rsidR="009E0802" w:rsidRPr="00AC7FAB" w:rsidRDefault="009E0802" w:rsidP="009E0802">
      <w:pPr>
        <w:rPr>
          <w:rFonts w:ascii="Liberation Serif" w:hAnsi="Liberation Serif" w:cs="Liberation Serif"/>
          <w:sz w:val="22"/>
          <w:szCs w:val="22"/>
        </w:rPr>
      </w:pPr>
    </w:p>
    <w:p w14:paraId="334C780E" w14:textId="77777777" w:rsidR="009E0802" w:rsidRPr="00AC7FAB" w:rsidRDefault="009E0802" w:rsidP="009E0802">
      <w:pPr>
        <w:pStyle w:val="Heading2"/>
      </w:pPr>
      <w:r w:rsidRPr="00AC7FAB">
        <w:t xml:space="preserve">Chastening</w:t>
      </w:r>
    </w:p>
    <w:p w14:paraId="17A691F9"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Proverbs chapter 3 verses 11 and 12 tell us that there are to be trials in the lives of those who are faithful. This is because God loves them and chastens them as the children in a family are occasionally chastened by a father or mother who cares for them and wishes them to be well trained for future life.</w:t>
      </w:r>
    </w:p>
    <w:p w14:paraId="6C3AAB9C" w14:textId="77777777" w:rsidR="009E0802" w:rsidRPr="00AC7FAB" w:rsidRDefault="009E0802" w:rsidP="009E0802">
      <w:pPr>
        <w:rPr>
          <w:rFonts w:ascii="Liberation Serif" w:hAnsi="Liberation Serif" w:cs="Liberation Serif"/>
          <w:sz w:val="22"/>
          <w:szCs w:val="22"/>
        </w:rPr>
      </w:pPr>
    </w:p>
    <w:p w14:paraId="21D67BAE"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Chastening is a form of spiritual training and must be seen as the evidence of God’s love for us.</w:t>
      </w:r>
    </w:p>
    <w:p w14:paraId="3C538D5D" w14:textId="77777777" w:rsidR="009E0802" w:rsidRPr="00AC7FAB" w:rsidRDefault="009E0802" w:rsidP="009E0802">
      <w:pPr>
        <w:rPr>
          <w:rFonts w:ascii="Liberation Serif" w:hAnsi="Liberation Serif" w:cs="Liberation Serif"/>
          <w:sz w:val="22"/>
          <w:szCs w:val="22"/>
        </w:rPr>
      </w:pPr>
    </w:p>
    <w:p w14:paraId="6C6309BD"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Paul used this quotation from Proverbs to make this point clear in his letter to Hebrews chapter 12 verses 5 to 13. The point he made in that letter is explained even more clearly in his second letter to Corinthians chapter 12 verses 7 to 10. Paul the chosen apostle to the Gentiles, the man who had more than once received a direct vision of Jesus instructing and helping him, had some permanent disability that was so distressing that he pleaded with God three times that he might be healed. In Paul’s case, he received an answer from God verse 9. </w:t>
      </w:r>
      <w:r w:rsidRPr="0025207C">
        <w:rPr>
          <w:rFonts w:ascii="Liberation Serif" w:hAnsi="Liberation Serif" w:cs="Liberation Serif"/>
          <w:i/>
          <w:iCs/>
          <w:sz w:val="22"/>
          <w:szCs w:val="22"/>
        </w:rPr>
        <w:t xml:space="preserve">“My grace is sufficient for you for my strength is made perfect in weakness”</w:t>
      </w:r>
      <w:r w:rsidRPr="00AC7FAB">
        <w:rPr>
          <w:rFonts w:ascii="Liberation Serif" w:hAnsi="Liberation Serif" w:cs="Liberation Serif"/>
          <w:sz w:val="22"/>
          <w:szCs w:val="22"/>
        </w:rPr>
        <w:t xml:space="preserve">. Paul clearly accepted these words from God and continued his work of travelling and preaching until the day he became a prisoner of the Romans.</w:t>
      </w:r>
    </w:p>
    <w:p w14:paraId="2E799983" w14:textId="77777777" w:rsidR="009E0802" w:rsidRPr="00AC7FAB" w:rsidRDefault="009E0802" w:rsidP="009E0802">
      <w:pPr>
        <w:rPr>
          <w:rFonts w:ascii="Liberation Serif" w:hAnsi="Liberation Serif" w:cs="Liberation Serif"/>
          <w:sz w:val="22"/>
          <w:szCs w:val="22"/>
        </w:rPr>
      </w:pPr>
    </w:p>
    <w:p w14:paraId="0A030831"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lastRenderedPageBreak/>
        <w:t xml:space="preserve">We also should learn that lesson from those words of God, weakness or suffering is something we </w:t>
      </w:r>
      <w:r>
        <w:rPr>
          <w:rFonts w:ascii="Liberation Serif" w:hAnsi="Liberation Serif" w:cs="Liberation Serif"/>
          <w:sz w:val="22"/>
          <w:szCs w:val="22"/>
        </w:rPr>
        <w:t xml:space="preserve">must</w:t>
      </w:r>
      <w:r w:rsidRPr="00AC7FAB">
        <w:rPr>
          <w:rFonts w:ascii="Liberation Serif" w:hAnsi="Liberation Serif" w:cs="Liberation Serif"/>
          <w:sz w:val="22"/>
          <w:szCs w:val="22"/>
        </w:rPr>
        <w:t xml:space="preserve"> accept in our lives. We should not allow it to ruin our lives and we should not allow it to intrude into our worship of God and his Son, our Lord Jesus Christ. We can even understand suffering to be a way of stripping away the pleasures and distractions of the world around us so that we can reach a closer relationship with God and with Jesus.</w:t>
      </w:r>
    </w:p>
    <w:p w14:paraId="315DEBDC" w14:textId="77777777" w:rsidR="009E0802" w:rsidRPr="00AC7FAB" w:rsidRDefault="009E0802" w:rsidP="009E0802">
      <w:pPr>
        <w:rPr>
          <w:rFonts w:ascii="Liberation Serif" w:hAnsi="Liberation Serif" w:cs="Liberation Serif"/>
          <w:sz w:val="22"/>
          <w:szCs w:val="22"/>
        </w:rPr>
      </w:pPr>
    </w:p>
    <w:p w14:paraId="7B2E2944"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This was certainly true for many of the servants of God in Old Testament times for they were severely tested in their lives yet their faith in God became stronger because of that testing. Many of those men and women we have met in our daily readings</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and you will remember their names. Job, Abraham, Joseph, Elijah, Daniel</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and Jeremiah are just my selection from the many examples.</w:t>
      </w:r>
    </w:p>
    <w:p w14:paraId="34F20772" w14:textId="77777777" w:rsidR="009E0802" w:rsidRPr="00AC7FAB" w:rsidRDefault="009E0802" w:rsidP="009E0802">
      <w:pPr>
        <w:rPr>
          <w:rFonts w:ascii="Liberation Serif" w:hAnsi="Liberation Serif" w:cs="Liberation Serif"/>
          <w:sz w:val="22"/>
          <w:szCs w:val="22"/>
        </w:rPr>
      </w:pPr>
    </w:p>
    <w:p w14:paraId="44147010"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So far</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we have looked exclusively at the sufferings of mankind, now I want you to think about God himself. Did he suffer when Israel his chosen people rejected him? Does he suffer today because of the hardness of men’s hearts and the brutality in their treatment of their fellow men and women?</w:t>
      </w:r>
    </w:p>
    <w:p w14:paraId="5F1BF2DF" w14:textId="77777777" w:rsidR="009E0802" w:rsidRPr="00AC7FAB" w:rsidRDefault="009E0802" w:rsidP="009E0802">
      <w:pPr>
        <w:rPr>
          <w:rFonts w:ascii="Liberation Serif" w:hAnsi="Liberation Serif" w:cs="Liberation Serif"/>
          <w:sz w:val="22"/>
          <w:szCs w:val="22"/>
        </w:rPr>
      </w:pPr>
    </w:p>
    <w:p w14:paraId="4E4145C7" w14:textId="77777777" w:rsidR="009E0802" w:rsidRPr="00AC7FAB" w:rsidRDefault="009E0802" w:rsidP="009E0802">
      <w:pPr>
        <w:rPr>
          <w:rFonts w:ascii="Liberation Serif" w:hAnsi="Liberation Serif" w:cs="Liberation Serif"/>
          <w:sz w:val="22"/>
          <w:szCs w:val="22"/>
        </w:rPr>
      </w:pPr>
      <w:r>
        <w:rPr>
          <w:rFonts w:ascii="Liberation Serif" w:hAnsi="Liberation Serif" w:cs="Liberation Serif"/>
          <w:sz w:val="22"/>
          <w:szCs w:val="22"/>
        </w:rPr>
        <w:t xml:space="preserve">In </w:t>
      </w:r>
      <w:r w:rsidRPr="00AC7FAB">
        <w:rPr>
          <w:rFonts w:ascii="Liberation Serif" w:hAnsi="Liberation Serif" w:cs="Liberation Serif"/>
          <w:sz w:val="22"/>
          <w:szCs w:val="22"/>
        </w:rPr>
        <w:t xml:space="preserve">John chapter 3 verses 14 to 17</w:t>
      </w:r>
      <w:r>
        <w:rPr>
          <w:rFonts w:ascii="Liberation Serif" w:hAnsi="Liberation Serif" w:cs="Liberation Serif"/>
          <w:sz w:val="22"/>
          <w:szCs w:val="22"/>
        </w:rPr>
        <w:t xml:space="preserve">, we have</w:t>
      </w:r>
      <w:r w:rsidRPr="00AC7FAB">
        <w:rPr>
          <w:rFonts w:ascii="Liberation Serif" w:hAnsi="Liberation Serif" w:cs="Liberation Serif"/>
          <w:sz w:val="22"/>
          <w:szCs w:val="22"/>
        </w:rPr>
        <w:t xml:space="preserve"> surely the greatest suffering of God, that he had to allow his only Son to be beaten and put to death by crucifixion so that the sin of mankind might be forgiven, and men and women of faith might have the confident hope of resurrection and immortality.</w:t>
      </w:r>
    </w:p>
    <w:p w14:paraId="391ECB4B" w14:textId="77777777" w:rsidR="009E0802" w:rsidRPr="00AC7FAB" w:rsidRDefault="009E0802" w:rsidP="009E0802">
      <w:pPr>
        <w:rPr>
          <w:rFonts w:ascii="Liberation Serif" w:hAnsi="Liberation Serif" w:cs="Liberation Serif"/>
          <w:sz w:val="22"/>
          <w:szCs w:val="22"/>
        </w:rPr>
      </w:pPr>
    </w:p>
    <w:p w14:paraId="6D69DA94"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Jesus came </w:t>
      </w:r>
      <w:proofErr w:type="gramStart"/>
      <w:r w:rsidRPr="00AC7FAB">
        <w:rPr>
          <w:rFonts w:ascii="Liberation Serif" w:hAnsi="Liberation Serif" w:cs="Liberation Serif"/>
          <w:sz w:val="22"/>
          <w:szCs w:val="22"/>
        </w:rPr>
        <w:t xml:space="preserve">in the nature of man</w:t>
      </w:r>
      <w:proofErr w:type="gramEnd"/>
      <w:r w:rsidRPr="00AC7FAB">
        <w:rPr>
          <w:rFonts w:ascii="Liberation Serif" w:hAnsi="Liberation Serif" w:cs="Liberation Serif"/>
          <w:sz w:val="22"/>
          <w:szCs w:val="22"/>
        </w:rPr>
        <w:t xml:space="preserve">; he shared our experience and endured the temptations from within and the afflictions from without that are the common lot of all mankind. This special life, lived for our benefit, is described in Hebrews chapter 2 verses 10 to 18. Here is another powerful lesson for us. Jesus was made Perfect through sufferings verse 10, so that he can help all those who are tempted, verse 18. In Hebrews chapter 5 verse 8 we read that Jesus </w:t>
      </w:r>
      <w:r w:rsidRPr="00692472">
        <w:rPr>
          <w:rFonts w:ascii="Liberation Serif" w:hAnsi="Liberation Serif" w:cs="Liberation Serif"/>
          <w:i/>
          <w:iCs/>
          <w:sz w:val="22"/>
          <w:szCs w:val="22"/>
        </w:rPr>
        <w:t xml:space="preserve">“learned obedience by the things which he suffered”</w:t>
      </w:r>
      <w:r w:rsidRPr="00AC7FAB">
        <w:rPr>
          <w:rFonts w:ascii="Liberation Serif" w:hAnsi="Liberation Serif" w:cs="Liberation Serif"/>
          <w:sz w:val="22"/>
          <w:szCs w:val="22"/>
        </w:rPr>
        <w:t xml:space="preserve">.</w:t>
      </w:r>
    </w:p>
    <w:p w14:paraId="10F353E8" w14:textId="77777777" w:rsidR="009E0802" w:rsidRPr="00AC7FAB" w:rsidRDefault="009E0802" w:rsidP="009E0802">
      <w:pPr>
        <w:rPr>
          <w:rFonts w:ascii="Liberation Serif" w:hAnsi="Liberation Serif" w:cs="Liberation Serif"/>
          <w:sz w:val="22"/>
          <w:szCs w:val="22"/>
        </w:rPr>
      </w:pPr>
    </w:p>
    <w:p w14:paraId="61E6B3BC"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If then God suffered and if, in obedience to the Father, Jesus suffered, the whole problem of man’s suffering is raised to a new level. Without faith in God suffering is an evil to be endured. With faith and the example of Jesus before us, suffering may purify our faith. It can be how God brings the suffering disciple closer to himself. The chastening of the Lord must be seen as a divine education. If we are spared it then be grateful and worship God, if we have suffering in our lives then endure it and grow closer to God knowing that he also suffered and intends us to find strength from our experiences.       </w:t>
      </w:r>
    </w:p>
    <w:p w14:paraId="6A8A25EF" w14:textId="77777777" w:rsidR="009E0802" w:rsidRPr="00AC7FAB" w:rsidRDefault="009E0802" w:rsidP="009E0802">
      <w:pPr>
        <w:rPr>
          <w:rFonts w:ascii="Liberation Serif" w:hAnsi="Liberation Serif" w:cs="Liberation Serif"/>
          <w:sz w:val="22"/>
          <w:szCs w:val="22"/>
        </w:rPr>
      </w:pPr>
    </w:p>
    <w:p w14:paraId="50DE3E94" w14:textId="77777777" w:rsidR="009E0802" w:rsidRPr="00AC7FAB" w:rsidRDefault="009E0802" w:rsidP="009E0802">
      <w:pPr>
        <w:pStyle w:val="Heading2"/>
      </w:pPr>
      <w:r w:rsidRPr="00AC7FAB">
        <w:t xml:space="preserve">Vanity</w:t>
      </w:r>
      <w:r>
        <w:rPr>
          <w:rStyle w:val="FootnoteReference"/>
        </w:rPr>
        <w:footnoteReference w:id="2"/>
      </w:r>
    </w:p>
    <w:p w14:paraId="79139E29"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 book of Ecclesiastes is a fascinating book. In many ways it is an enigma, one of those parts of Scripture one reads repeatedly in the passing years, sometimes thinking that one has at last found the key to its understanding and at other times feeling just as far removed from such an understanding as we were when we read the book for the first time. Probably in our earliest years in the Truth, we found it a depressing book. Can life really be as vain as this? Is there no satisfaction to be found in this life at all? But as the years pass and as we grow in experience of life in the light of our increasing knowledge of the Truth, so we appreciate more and more the sober and honest assessment of life by one who had tasted every aspect of life, could assess it in the light of the Divine wisdom which he possessed and record his conclusions under the guidance of the Spirit. Then it is no longer depressing because its </w:t>
      </w:r>
      <w:r w:rsidRPr="00AC7FAB">
        <w:rPr>
          <w:rFonts w:ascii="Liberation Serif" w:hAnsi="Liberation Serif" w:cs="Liberation Serif"/>
          <w:sz w:val="22"/>
          <w:szCs w:val="22"/>
        </w:rPr>
        <w:lastRenderedPageBreak/>
        <w:t xml:space="preserve">realistic approach leads us to put our confidence in that which is completely beyond all present experience.</w:t>
      </w:r>
    </w:p>
    <w:p w14:paraId="00A78867" w14:textId="77777777" w:rsidR="009E0802" w:rsidRPr="00AC7FAB" w:rsidRDefault="009E0802" w:rsidP="009E0802">
      <w:pPr>
        <w:rPr>
          <w:rFonts w:ascii="Liberation Serif" w:hAnsi="Liberation Serif" w:cs="Liberation Serif"/>
          <w:sz w:val="22"/>
          <w:szCs w:val="22"/>
        </w:rPr>
      </w:pPr>
    </w:p>
    <w:p w14:paraId="3628947C"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At first sight it is a book of seemingly irreconcilable contrasts. In the main the Wise Man is writing of the uselessness and emptiness of life. We recall those opening words in Ecclesiastes 1, 1—3: </w:t>
      </w:r>
      <w:r w:rsidRPr="000962AE">
        <w:rPr>
          <w:rFonts w:ascii="Liberation Serif" w:hAnsi="Liberation Serif" w:cs="Liberation Serif"/>
          <w:i/>
          <w:iCs/>
          <w:sz w:val="22"/>
          <w:szCs w:val="22"/>
        </w:rPr>
        <w:t xml:space="preserve">“The words of the Preacher, the son of David, king in Jerusalem. Vanity of vanities, saith the Preacher, vanity of vanities; all is vanity. What profit hath a man of all his labour which he taketh under the sun?”</w:t>
      </w:r>
      <w:r w:rsidRPr="00AC7FAB">
        <w:rPr>
          <w:rFonts w:ascii="Liberation Serif" w:hAnsi="Liberation Serif" w:cs="Liberation Serif"/>
          <w:sz w:val="22"/>
          <w:szCs w:val="22"/>
        </w:rPr>
        <w:t xml:space="preserve"> The chapter continues, emphasising again and again the seeming pointlessness of human experience. Even the things of Nature move in cycles: no real change, no real progress, a never-ending cycle of seemingly purposeless events. </w:t>
      </w:r>
      <w:r w:rsidRPr="00E10777">
        <w:rPr>
          <w:rFonts w:ascii="Liberation Serif" w:hAnsi="Liberation Serif" w:cs="Liberation Serif"/>
          <w:i/>
          <w:iCs/>
          <w:sz w:val="22"/>
          <w:szCs w:val="22"/>
        </w:rPr>
        <w:t xml:space="preserve">“One generation </w:t>
      </w:r>
      <w:proofErr w:type="spellStart"/>
      <w:r w:rsidRPr="00E10777">
        <w:rPr>
          <w:rFonts w:ascii="Liberation Serif" w:hAnsi="Liberation Serif" w:cs="Liberation Serif"/>
          <w:i/>
          <w:iCs/>
          <w:sz w:val="22"/>
          <w:szCs w:val="22"/>
        </w:rPr>
        <w:t xml:space="preserve">passeth</w:t>
      </w:r>
      <w:proofErr w:type="spellEnd"/>
      <w:r w:rsidRPr="00E10777">
        <w:rPr>
          <w:rFonts w:ascii="Liberation Serif" w:hAnsi="Liberation Serif" w:cs="Liberation Serif"/>
          <w:i/>
          <w:iCs/>
          <w:sz w:val="22"/>
          <w:szCs w:val="22"/>
        </w:rPr>
        <w:t xml:space="preserve"> away, and another generation cometh: but the earth </w:t>
      </w:r>
      <w:proofErr w:type="spellStart"/>
      <w:r w:rsidRPr="00E10777">
        <w:rPr>
          <w:rFonts w:ascii="Liberation Serif" w:hAnsi="Liberation Serif" w:cs="Liberation Serif"/>
          <w:i/>
          <w:iCs/>
          <w:sz w:val="22"/>
          <w:szCs w:val="22"/>
        </w:rPr>
        <w:t xml:space="preserve">abideth</w:t>
      </w:r>
      <w:proofErr w:type="spellEnd"/>
      <w:r w:rsidRPr="00E10777">
        <w:rPr>
          <w:rFonts w:ascii="Liberation Serif" w:hAnsi="Liberation Serif" w:cs="Liberation Serif"/>
          <w:i/>
          <w:iCs/>
          <w:sz w:val="22"/>
          <w:szCs w:val="22"/>
        </w:rPr>
        <w:t xml:space="preserve"> for ever. The sun also </w:t>
      </w:r>
      <w:proofErr w:type="spellStart"/>
      <w:r w:rsidRPr="00E10777">
        <w:rPr>
          <w:rFonts w:ascii="Liberation Serif" w:hAnsi="Liberation Serif" w:cs="Liberation Serif"/>
          <w:i/>
          <w:iCs/>
          <w:sz w:val="22"/>
          <w:szCs w:val="22"/>
        </w:rPr>
        <w:t xml:space="preserve">ariseth</w:t>
      </w:r>
      <w:proofErr w:type="spellEnd"/>
      <w:r w:rsidRPr="00E10777">
        <w:rPr>
          <w:rFonts w:ascii="Liberation Serif" w:hAnsi="Liberation Serif" w:cs="Liberation Serif"/>
          <w:i/>
          <w:iCs/>
          <w:sz w:val="22"/>
          <w:szCs w:val="22"/>
        </w:rPr>
        <w:t xml:space="preserve">, and the sun </w:t>
      </w:r>
      <w:proofErr w:type="spellStart"/>
      <w:r w:rsidRPr="00E10777">
        <w:rPr>
          <w:rFonts w:ascii="Liberation Serif" w:hAnsi="Liberation Serif" w:cs="Liberation Serif"/>
          <w:i/>
          <w:iCs/>
          <w:sz w:val="22"/>
          <w:szCs w:val="22"/>
        </w:rPr>
        <w:t xml:space="preserve">goeth</w:t>
      </w:r>
      <w:proofErr w:type="spellEnd"/>
      <w:r w:rsidRPr="00E10777">
        <w:rPr>
          <w:rFonts w:ascii="Liberation Serif" w:hAnsi="Liberation Serif" w:cs="Liberation Serif"/>
          <w:i/>
          <w:iCs/>
          <w:sz w:val="22"/>
          <w:szCs w:val="22"/>
        </w:rPr>
        <w:t xml:space="preserve"> down, and </w:t>
      </w:r>
      <w:proofErr w:type="spellStart"/>
      <w:r w:rsidRPr="00E10777">
        <w:rPr>
          <w:rFonts w:ascii="Liberation Serif" w:hAnsi="Liberation Serif" w:cs="Liberation Serif"/>
          <w:i/>
          <w:iCs/>
          <w:sz w:val="22"/>
          <w:szCs w:val="22"/>
        </w:rPr>
        <w:t xml:space="preserve">hasteth</w:t>
      </w:r>
      <w:proofErr w:type="spellEnd"/>
      <w:r w:rsidRPr="00E10777">
        <w:rPr>
          <w:rFonts w:ascii="Liberation Serif" w:hAnsi="Liberation Serif" w:cs="Liberation Serif"/>
          <w:i/>
          <w:iCs/>
          <w:sz w:val="22"/>
          <w:szCs w:val="22"/>
        </w:rPr>
        <w:t xml:space="preserve"> to his place where he arose. The wind </w:t>
      </w:r>
      <w:proofErr w:type="spellStart"/>
      <w:r w:rsidRPr="00E10777">
        <w:rPr>
          <w:rFonts w:ascii="Liberation Serif" w:hAnsi="Liberation Serif" w:cs="Liberation Serif"/>
          <w:i/>
          <w:iCs/>
          <w:sz w:val="22"/>
          <w:szCs w:val="22"/>
        </w:rPr>
        <w:t xml:space="preserve">goeth</w:t>
      </w:r>
      <w:proofErr w:type="spellEnd"/>
      <w:r w:rsidRPr="00E10777">
        <w:rPr>
          <w:rFonts w:ascii="Liberation Serif" w:hAnsi="Liberation Serif" w:cs="Liberation Serif"/>
          <w:i/>
          <w:iCs/>
          <w:sz w:val="22"/>
          <w:szCs w:val="22"/>
        </w:rPr>
        <w:t xml:space="preserve"> toward the south, </w:t>
      </w:r>
      <w:proofErr w:type="spellStart"/>
      <w:r w:rsidRPr="00E10777">
        <w:rPr>
          <w:rFonts w:ascii="Liberation Serif" w:hAnsi="Liberation Serif" w:cs="Liberation Serif"/>
          <w:i/>
          <w:iCs/>
          <w:sz w:val="22"/>
          <w:szCs w:val="22"/>
        </w:rPr>
        <w:t xml:space="preserve">turneth</w:t>
      </w:r>
      <w:proofErr w:type="spellEnd"/>
      <w:r w:rsidRPr="00E10777">
        <w:rPr>
          <w:rFonts w:ascii="Liberation Serif" w:hAnsi="Liberation Serif" w:cs="Liberation Serif"/>
          <w:i/>
          <w:iCs/>
          <w:sz w:val="22"/>
          <w:szCs w:val="22"/>
        </w:rPr>
        <w:t xml:space="preserve"> about unto the north; it </w:t>
      </w:r>
      <w:proofErr w:type="spellStart"/>
      <w:r w:rsidRPr="00E10777">
        <w:rPr>
          <w:rFonts w:ascii="Liberation Serif" w:hAnsi="Liberation Serif" w:cs="Liberation Serif"/>
          <w:i/>
          <w:iCs/>
          <w:sz w:val="22"/>
          <w:szCs w:val="22"/>
        </w:rPr>
        <w:t xml:space="preserve">whirleth</w:t>
      </w:r>
      <w:proofErr w:type="spellEnd"/>
      <w:r w:rsidRPr="00E10777">
        <w:rPr>
          <w:rFonts w:ascii="Liberation Serif" w:hAnsi="Liberation Serif" w:cs="Liberation Serif"/>
          <w:i/>
          <w:iCs/>
          <w:sz w:val="22"/>
          <w:szCs w:val="22"/>
        </w:rPr>
        <w:t xml:space="preserve"> about continually, and the wind </w:t>
      </w:r>
      <w:proofErr w:type="spellStart"/>
      <w:r w:rsidRPr="00E10777">
        <w:rPr>
          <w:rFonts w:ascii="Liberation Serif" w:hAnsi="Liberation Serif" w:cs="Liberation Serif"/>
          <w:i/>
          <w:iCs/>
          <w:sz w:val="22"/>
          <w:szCs w:val="22"/>
        </w:rPr>
        <w:t xml:space="preserve">returneth</w:t>
      </w:r>
      <w:proofErr w:type="spellEnd"/>
      <w:r w:rsidRPr="00E10777">
        <w:rPr>
          <w:rFonts w:ascii="Liberation Serif" w:hAnsi="Liberation Serif" w:cs="Liberation Serif"/>
          <w:i/>
          <w:iCs/>
          <w:sz w:val="22"/>
          <w:szCs w:val="22"/>
        </w:rPr>
        <w:t xml:space="preserve"> again according to his circuit. All the rivers run into the sea; yet the sea is not full; unto the place from whence the rivers come, thither they </w:t>
      </w:r>
      <w:proofErr w:type="gramStart"/>
      <w:r w:rsidRPr="00E10777">
        <w:rPr>
          <w:rFonts w:ascii="Liberation Serif" w:hAnsi="Liberation Serif" w:cs="Liberation Serif"/>
          <w:i/>
          <w:iCs/>
          <w:sz w:val="22"/>
          <w:szCs w:val="22"/>
        </w:rPr>
        <w:t xml:space="preserve">return again</w:t>
      </w:r>
      <w:proofErr w:type="gramEnd"/>
      <w:r w:rsidRPr="00E10777">
        <w:rPr>
          <w:rFonts w:ascii="Liberation Serif" w:hAnsi="Liberation Serif" w:cs="Liberation Serif"/>
          <w:i/>
          <w:iCs/>
          <w:sz w:val="22"/>
          <w:szCs w:val="22"/>
        </w:rPr>
        <w:t xml:space="preserve">.”</w:t>
      </w:r>
      <w:r w:rsidRPr="00AC7FAB">
        <w:rPr>
          <w:rFonts w:ascii="Liberation Serif" w:hAnsi="Liberation Serif" w:cs="Liberation Serif"/>
          <w:sz w:val="22"/>
          <w:szCs w:val="22"/>
        </w:rPr>
        <w:t xml:space="preserve"> Again and again, this idea that things just return from where they started. </w:t>
      </w:r>
      <w:r w:rsidRPr="00E10777">
        <w:rPr>
          <w:rFonts w:ascii="Liberation Serif" w:hAnsi="Liberation Serif" w:cs="Liberation Serif"/>
          <w:i/>
          <w:iCs/>
          <w:sz w:val="22"/>
          <w:szCs w:val="22"/>
        </w:rPr>
        <w:t xml:space="preserve">“All things are full of labour... the eye is not satisfied with seeing, nor the ear filled with hearing. The thing that hath been, it is that which shall </w:t>
      </w:r>
      <w:proofErr w:type="gramStart"/>
      <w:r w:rsidRPr="00E10777">
        <w:rPr>
          <w:rFonts w:ascii="Liberation Serif" w:hAnsi="Liberation Serif" w:cs="Liberation Serif"/>
          <w:i/>
          <w:iCs/>
          <w:sz w:val="22"/>
          <w:szCs w:val="22"/>
        </w:rPr>
        <w:t xml:space="preserve">be;</w:t>
      </w:r>
      <w:proofErr w:type="gramEnd"/>
      <w:r w:rsidRPr="00E10777">
        <w:rPr>
          <w:rFonts w:ascii="Liberation Serif" w:hAnsi="Liberation Serif" w:cs="Liberation Serif"/>
          <w:i/>
          <w:iCs/>
          <w:sz w:val="22"/>
          <w:szCs w:val="22"/>
        </w:rPr>
        <w:t xml:space="preserve"> and that which is done is that which shall be done: and there is no new thing under the sun.”</w:t>
      </w:r>
    </w:p>
    <w:p w14:paraId="4DD5344F" w14:textId="77777777" w:rsidR="009E0802" w:rsidRPr="00AC7FAB" w:rsidRDefault="009E0802" w:rsidP="009E0802">
      <w:pPr>
        <w:rPr>
          <w:rFonts w:ascii="Liberation Serif" w:hAnsi="Liberation Serif" w:cs="Liberation Serif"/>
          <w:sz w:val="22"/>
          <w:szCs w:val="22"/>
        </w:rPr>
      </w:pPr>
    </w:p>
    <w:p w14:paraId="0744A926"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At other times the Preacher seems to be telling us to make the most of life while we have it, get as much out of it as we can. For example, chapter 2.24: </w:t>
      </w:r>
      <w:r w:rsidRPr="00E10777">
        <w:rPr>
          <w:rFonts w:ascii="Liberation Serif" w:hAnsi="Liberation Serif" w:cs="Liberation Serif"/>
          <w:i/>
          <w:iCs/>
          <w:sz w:val="22"/>
          <w:szCs w:val="22"/>
        </w:rPr>
        <w:t xml:space="preserve">“There is nothing better for a man, than that he should eat and drink, and that he should make his soul enjoy good in his labour. This also I </w:t>
      </w:r>
      <w:proofErr w:type="gramStart"/>
      <w:r w:rsidRPr="00E10777">
        <w:rPr>
          <w:rFonts w:ascii="Liberation Serif" w:hAnsi="Liberation Serif" w:cs="Liberation Serif"/>
          <w:i/>
          <w:iCs/>
          <w:sz w:val="22"/>
          <w:szCs w:val="22"/>
        </w:rPr>
        <w:t xml:space="preserve">saw,</w:t>
      </w:r>
      <w:proofErr w:type="gramEnd"/>
      <w:r w:rsidRPr="00E10777">
        <w:rPr>
          <w:rFonts w:ascii="Liberation Serif" w:hAnsi="Liberation Serif" w:cs="Liberation Serif"/>
          <w:i/>
          <w:iCs/>
          <w:sz w:val="22"/>
          <w:szCs w:val="22"/>
        </w:rPr>
        <w:t xml:space="preserve"> that it was from the hand of God.”</w:t>
      </w:r>
      <w:r w:rsidRPr="00AC7FAB">
        <w:rPr>
          <w:rFonts w:ascii="Liberation Serif" w:hAnsi="Liberation Serif" w:cs="Liberation Serif"/>
          <w:sz w:val="22"/>
          <w:szCs w:val="22"/>
        </w:rPr>
        <w:t xml:space="preserve"> From several other examples we will just take one from the 9th chapter, verse 7: </w:t>
      </w:r>
      <w:r w:rsidRPr="00E10777">
        <w:rPr>
          <w:rFonts w:ascii="Liberation Serif" w:hAnsi="Liberation Serif" w:cs="Liberation Serif"/>
          <w:i/>
          <w:iCs/>
          <w:sz w:val="22"/>
          <w:szCs w:val="22"/>
        </w:rPr>
        <w:t xml:space="preserve">“Go thy way, eat thy bread with joy, and drink thy wine with a merry heart; for God now </w:t>
      </w:r>
      <w:proofErr w:type="spellStart"/>
      <w:r w:rsidRPr="00E10777">
        <w:rPr>
          <w:rFonts w:ascii="Liberation Serif" w:hAnsi="Liberation Serif" w:cs="Liberation Serif"/>
          <w:i/>
          <w:iCs/>
          <w:sz w:val="22"/>
          <w:szCs w:val="22"/>
        </w:rPr>
        <w:t xml:space="preserve">accepteth</w:t>
      </w:r>
      <w:proofErr w:type="spellEnd"/>
      <w:r w:rsidRPr="00E10777">
        <w:rPr>
          <w:rFonts w:ascii="Liberation Serif" w:hAnsi="Liberation Serif" w:cs="Liberation Serif"/>
          <w:i/>
          <w:iCs/>
          <w:sz w:val="22"/>
          <w:szCs w:val="22"/>
        </w:rPr>
        <w:t xml:space="preserve"> thy works. Let thy garments be always white; and let thy head lack no ointment. Live joyfully with the wife whom thou </w:t>
      </w:r>
      <w:proofErr w:type="spellStart"/>
      <w:r w:rsidRPr="00E10777">
        <w:rPr>
          <w:rFonts w:ascii="Liberation Serif" w:hAnsi="Liberation Serif" w:cs="Liberation Serif"/>
          <w:i/>
          <w:iCs/>
          <w:sz w:val="22"/>
          <w:szCs w:val="22"/>
        </w:rPr>
        <w:t xml:space="preserve">lovest</w:t>
      </w:r>
      <w:proofErr w:type="spellEnd"/>
      <w:r w:rsidRPr="00E10777">
        <w:rPr>
          <w:rFonts w:ascii="Liberation Serif" w:hAnsi="Liberation Serif" w:cs="Liberation Serif"/>
          <w:i/>
          <w:iCs/>
          <w:sz w:val="22"/>
          <w:szCs w:val="22"/>
        </w:rPr>
        <w:t xml:space="preserve"> all the days of the life of thy vanity, which he hath given thee under the sun, all the days of thy vanity: for that is thy portion in this life, and in thy labour which thou </w:t>
      </w:r>
      <w:proofErr w:type="spellStart"/>
      <w:r w:rsidRPr="00E10777">
        <w:rPr>
          <w:rFonts w:ascii="Liberation Serif" w:hAnsi="Liberation Serif" w:cs="Liberation Serif"/>
          <w:i/>
          <w:iCs/>
          <w:sz w:val="22"/>
          <w:szCs w:val="22"/>
        </w:rPr>
        <w:t xml:space="preserve">takest</w:t>
      </w:r>
      <w:proofErr w:type="spellEnd"/>
      <w:r w:rsidRPr="00E10777">
        <w:rPr>
          <w:rFonts w:ascii="Liberation Serif" w:hAnsi="Liberation Serif" w:cs="Liberation Serif"/>
          <w:i/>
          <w:iCs/>
          <w:sz w:val="22"/>
          <w:szCs w:val="22"/>
        </w:rPr>
        <w:t xml:space="preserve"> under the sun.”</w:t>
      </w:r>
    </w:p>
    <w:p w14:paraId="7019C03D" w14:textId="77777777" w:rsidR="009E0802" w:rsidRPr="00AC7FAB" w:rsidRDefault="009E0802" w:rsidP="009E0802">
      <w:pPr>
        <w:rPr>
          <w:rFonts w:ascii="Liberation Serif" w:hAnsi="Liberation Serif" w:cs="Liberation Serif"/>
          <w:sz w:val="22"/>
          <w:szCs w:val="22"/>
        </w:rPr>
      </w:pPr>
    </w:p>
    <w:p w14:paraId="26F0CF29"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So</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striking are these contrasts that it has been suggested that in effect the Wise Man is weighing up the pros and cons of an argument; an imaginary adversary, it is said, is counselling the enjoyment of the things of this life whilst the Wise Man himself is replying with his own experience of the vanity of life; but there can be little doubt that this is a totally unsatisfactory explanation of the book. What we have before us is the perfectly balanced assessment of life, born not only of Solomon’s experience but of Divine inspiration.</w:t>
      </w:r>
    </w:p>
    <w:p w14:paraId="7F481A0D" w14:textId="77777777" w:rsidR="009E0802" w:rsidRPr="00AC7FAB" w:rsidRDefault="009E0802" w:rsidP="009E0802">
      <w:pPr>
        <w:rPr>
          <w:rFonts w:ascii="Liberation Serif" w:hAnsi="Liberation Serif" w:cs="Liberation Serif"/>
          <w:sz w:val="22"/>
          <w:szCs w:val="22"/>
        </w:rPr>
      </w:pPr>
    </w:p>
    <w:p w14:paraId="0C1C73D7"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There is one </w:t>
      </w:r>
      <w:r>
        <w:rPr>
          <w:rFonts w:ascii="Liberation Serif" w:hAnsi="Liberation Serif" w:cs="Liberation Serif"/>
          <w:sz w:val="22"/>
          <w:szCs w:val="22"/>
        </w:rPr>
        <w:t xml:space="preserve">keyword</w:t>
      </w:r>
      <w:r w:rsidRPr="00AC7FAB">
        <w:rPr>
          <w:rFonts w:ascii="Liberation Serif" w:hAnsi="Liberation Serif" w:cs="Liberation Serif"/>
          <w:sz w:val="22"/>
          <w:szCs w:val="22"/>
        </w:rPr>
        <w:t xml:space="preserve"> and one key phrase which runs through the book, and an understanding of these will greatly help us to appreciate the message of the book. The keyword is the word vanity. It occurs thirty-seven times in the whole book, five times in </w:t>
      </w:r>
      <w:proofErr w:type="spellStart"/>
      <w:r w:rsidRPr="00AC7FAB">
        <w:rPr>
          <w:rFonts w:ascii="Liberation Serif" w:hAnsi="Liberation Serif" w:cs="Liberation Serif"/>
          <w:sz w:val="22"/>
          <w:szCs w:val="22"/>
        </w:rPr>
        <w:t xml:space="preserve">ch.</w:t>
      </w:r>
      <w:proofErr w:type="spellEnd"/>
      <w:r w:rsidRPr="00AC7FAB">
        <w:rPr>
          <w:rFonts w:ascii="Liberation Serif" w:hAnsi="Liberation Serif" w:cs="Liberation Serif"/>
          <w:sz w:val="22"/>
          <w:szCs w:val="22"/>
        </w:rPr>
        <w:t xml:space="preserve"> 12. The Hebrew word </w:t>
      </w:r>
      <w:proofErr w:type="spellStart"/>
      <w:r w:rsidRPr="00A602B8">
        <w:rPr>
          <w:rFonts w:ascii="Liberation Serif" w:hAnsi="Liberation Serif" w:cs="Liberation Serif"/>
          <w:sz w:val="22"/>
          <w:szCs w:val="22"/>
          <w:rtl/>
          <w:lang w:bidi="he-IL"/>
        </w:rPr>
        <w:t xml:space="preserve">העבעל</w:t>
      </w:r>
      <w:proofErr w:type="spellEnd"/>
      <w:r w:rsidRPr="00A602B8">
        <w:rPr>
          <w:rFonts w:ascii="Liberation Serif" w:hAnsi="Liberation Serif" w:cs="Liberation Serif"/>
          <w:sz w:val="22"/>
          <w:szCs w:val="22"/>
        </w:rPr>
        <w:t xml:space="preserve"> </w:t>
      </w:r>
      <w:r>
        <w:rPr>
          <w:rFonts w:ascii="Liberation Serif" w:hAnsi="Liberation Serif" w:cs="Liberation Serif"/>
          <w:sz w:val="22"/>
          <w:szCs w:val="22"/>
        </w:rPr>
        <w:t xml:space="preserve">(</w:t>
      </w:r>
      <w:proofErr w:type="spellStart"/>
      <w:r w:rsidRPr="00AC7FAB">
        <w:rPr>
          <w:rFonts w:ascii="Liberation Serif" w:hAnsi="Liberation Serif" w:cs="Liberation Serif"/>
          <w:sz w:val="22"/>
          <w:szCs w:val="22"/>
        </w:rPr>
        <w:t xml:space="preserve">hebel</w:t>
      </w:r>
      <w:proofErr w:type="spellEnd"/>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means primarily breath, a light wind; it denotes that which passes away quickly and completely leaving no trace whatsoever behind it. The same word is found in the very well-known passage from the 39</w:t>
      </w:r>
      <w:r w:rsidRPr="00A602B8">
        <w:rPr>
          <w:rFonts w:ascii="Liberation Serif" w:hAnsi="Liberation Serif" w:cs="Liberation Serif"/>
          <w:sz w:val="22"/>
          <w:szCs w:val="22"/>
          <w:vertAlign w:val="superscript"/>
        </w:rPr>
        <w:t xml:space="preserve">th</w:t>
      </w:r>
      <w:r w:rsidRPr="00AC7FAB">
        <w:rPr>
          <w:rFonts w:ascii="Liberation Serif" w:hAnsi="Liberation Serif" w:cs="Liberation Serif"/>
          <w:sz w:val="22"/>
          <w:szCs w:val="22"/>
        </w:rPr>
        <w:t xml:space="preserve"> Psalm. There are some thoughts in that Psalm </w:t>
      </w:r>
      <w:r>
        <w:rPr>
          <w:rFonts w:ascii="Liberation Serif" w:hAnsi="Liberation Serif" w:cs="Liberation Serif"/>
          <w:sz w:val="22"/>
          <w:szCs w:val="22"/>
        </w:rPr>
        <w:t xml:space="preserve">that</w:t>
      </w:r>
      <w:r w:rsidRPr="00AC7FAB">
        <w:rPr>
          <w:rFonts w:ascii="Liberation Serif" w:hAnsi="Liberation Serif" w:cs="Liberation Serif"/>
          <w:sz w:val="22"/>
          <w:szCs w:val="22"/>
        </w:rPr>
        <w:t xml:space="preserve"> will help us to appreciate just what is meant by this word vanity, and the contrast it presents to us.</w:t>
      </w:r>
    </w:p>
    <w:p w14:paraId="3A94B02F" w14:textId="77777777" w:rsidR="009E0802" w:rsidRPr="00AC7FAB" w:rsidRDefault="009E0802" w:rsidP="009E0802">
      <w:pPr>
        <w:rPr>
          <w:rFonts w:ascii="Liberation Serif" w:hAnsi="Liberation Serif" w:cs="Liberation Serif"/>
          <w:sz w:val="22"/>
          <w:szCs w:val="22"/>
        </w:rPr>
      </w:pPr>
    </w:p>
    <w:p w14:paraId="7537D3F0"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Psalm 39.4: </w:t>
      </w:r>
      <w:r w:rsidRPr="00A602B8">
        <w:rPr>
          <w:rFonts w:ascii="Liberation Serif" w:hAnsi="Liberation Serif" w:cs="Liberation Serif"/>
          <w:i/>
          <w:iCs/>
          <w:sz w:val="22"/>
          <w:szCs w:val="22"/>
        </w:rPr>
        <w:t xml:space="preserve">“Lord, make me to know mine end, and the measure of my days, what it is; that I may know how frail I am. Behold, thou hast made my days as </w:t>
      </w:r>
      <w:proofErr w:type="gramStart"/>
      <w:r w:rsidRPr="00A602B8">
        <w:rPr>
          <w:rFonts w:ascii="Liberation Serif" w:hAnsi="Liberation Serif" w:cs="Liberation Serif"/>
          <w:i/>
          <w:iCs/>
          <w:sz w:val="22"/>
          <w:szCs w:val="22"/>
        </w:rPr>
        <w:t xml:space="preserve">an</w:t>
      </w:r>
      <w:proofErr w:type="gramEnd"/>
      <w:r w:rsidRPr="00A602B8">
        <w:rPr>
          <w:rFonts w:ascii="Liberation Serif" w:hAnsi="Liberation Serif" w:cs="Liberation Serif"/>
          <w:i/>
          <w:iCs/>
          <w:sz w:val="22"/>
          <w:szCs w:val="22"/>
        </w:rPr>
        <w:t xml:space="preserve"> hand breath; and mine age is as nothing before thee: verily every man at his best state is altogether vanity.”</w:t>
      </w:r>
      <w:r w:rsidRPr="00AC7FAB">
        <w:rPr>
          <w:rFonts w:ascii="Liberation Serif" w:hAnsi="Liberation Serif" w:cs="Liberation Serif"/>
          <w:sz w:val="22"/>
          <w:szCs w:val="22"/>
        </w:rPr>
        <w:t xml:space="preserve"> There is the same word again and in the </w:t>
      </w:r>
      <w:r w:rsidRPr="00AC7FAB">
        <w:rPr>
          <w:rFonts w:ascii="Liberation Serif" w:hAnsi="Liberation Serif" w:cs="Liberation Serif"/>
          <w:sz w:val="22"/>
          <w:szCs w:val="22"/>
        </w:rPr>
        <w:lastRenderedPageBreak/>
        <w:t xml:space="preserve">margin of the Revised Version it </w:t>
      </w:r>
      <w:proofErr w:type="gramStart"/>
      <w:r w:rsidRPr="00AC7FAB">
        <w:rPr>
          <w:rFonts w:ascii="Liberation Serif" w:hAnsi="Liberation Serif" w:cs="Liberation Serif"/>
          <w:sz w:val="22"/>
          <w:szCs w:val="22"/>
        </w:rPr>
        <w:t xml:space="preserve">says</w:t>
      </w:r>
      <w:proofErr w:type="gramEnd"/>
      <w:r w:rsidRPr="00AC7FAB">
        <w:rPr>
          <w:rFonts w:ascii="Liberation Serif" w:hAnsi="Liberation Serif" w:cs="Liberation Serif"/>
          <w:sz w:val="22"/>
          <w:szCs w:val="22"/>
        </w:rPr>
        <w:t xml:space="preserve"> “Heb. a breath.” Indeed</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there is a marvellous contrast in this last statement. In the margin against the words </w:t>
      </w:r>
      <w:r w:rsidRPr="00A602B8">
        <w:rPr>
          <w:rFonts w:ascii="Liberation Serif" w:hAnsi="Liberation Serif" w:cs="Liberation Serif"/>
          <w:i/>
          <w:iCs/>
          <w:sz w:val="22"/>
          <w:szCs w:val="22"/>
        </w:rPr>
        <w:t xml:space="preserve">“at his best state”</w:t>
      </w:r>
      <w:r w:rsidRPr="00AC7FAB">
        <w:rPr>
          <w:rFonts w:ascii="Liberation Serif" w:hAnsi="Liberation Serif" w:cs="Liberation Serif"/>
          <w:sz w:val="22"/>
          <w:szCs w:val="22"/>
        </w:rPr>
        <w:t xml:space="preserve"> you will probably find the words “Heb. settled.” Again</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the Revised Version margin has </w:t>
      </w:r>
      <w:r w:rsidRPr="00A602B8">
        <w:rPr>
          <w:rFonts w:ascii="Liberation Serif" w:hAnsi="Liberation Serif" w:cs="Liberation Serif"/>
          <w:i/>
          <w:iCs/>
          <w:sz w:val="22"/>
          <w:szCs w:val="22"/>
        </w:rPr>
        <w:t xml:space="preserve">“standing firm.”</w:t>
      </w:r>
      <w:r w:rsidRPr="00AC7FAB">
        <w:rPr>
          <w:rFonts w:ascii="Liberation Serif" w:hAnsi="Liberation Serif" w:cs="Liberation Serif"/>
          <w:sz w:val="22"/>
          <w:szCs w:val="22"/>
        </w:rPr>
        <w:t xml:space="preserve"> Man, standing firm, is a breath</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an amazing commentary on human experience. The same dramatic language continues in verse 6: </w:t>
      </w:r>
      <w:r w:rsidRPr="000A16B2">
        <w:rPr>
          <w:rFonts w:ascii="Liberation Serif" w:hAnsi="Liberation Serif" w:cs="Liberation Serif"/>
          <w:i/>
          <w:iCs/>
          <w:sz w:val="22"/>
          <w:szCs w:val="22"/>
        </w:rPr>
        <w:t xml:space="preserve">“Surely every man walketh in a </w:t>
      </w:r>
      <w:proofErr w:type="gramStart"/>
      <w:r w:rsidRPr="000A16B2">
        <w:rPr>
          <w:rFonts w:ascii="Liberation Serif" w:hAnsi="Liberation Serif" w:cs="Liberation Serif"/>
          <w:i/>
          <w:iCs/>
          <w:sz w:val="22"/>
          <w:szCs w:val="22"/>
        </w:rPr>
        <w:t xml:space="preserve">vain</w:t>
      </w:r>
      <w:proofErr w:type="gramEnd"/>
      <w:r w:rsidRPr="000A16B2">
        <w:rPr>
          <w:rFonts w:ascii="Liberation Serif" w:hAnsi="Liberation Serif" w:cs="Liberation Serif"/>
          <w:i/>
          <w:iCs/>
          <w:sz w:val="22"/>
          <w:szCs w:val="22"/>
        </w:rPr>
        <w:t xml:space="preserve"> shew: surely they are disquieted in vain: he </w:t>
      </w:r>
      <w:proofErr w:type="spellStart"/>
      <w:r w:rsidRPr="000A16B2">
        <w:rPr>
          <w:rFonts w:ascii="Liberation Serif" w:hAnsi="Liberation Serif" w:cs="Liberation Serif"/>
          <w:i/>
          <w:iCs/>
          <w:sz w:val="22"/>
          <w:szCs w:val="22"/>
        </w:rPr>
        <w:t xml:space="preserve">heapeth</w:t>
      </w:r>
      <w:proofErr w:type="spellEnd"/>
      <w:r w:rsidRPr="000A16B2">
        <w:rPr>
          <w:rFonts w:ascii="Liberation Serif" w:hAnsi="Liberation Serif" w:cs="Liberation Serif"/>
          <w:i/>
          <w:iCs/>
          <w:sz w:val="22"/>
          <w:szCs w:val="22"/>
        </w:rPr>
        <w:t xml:space="preserve"> up riches, and </w:t>
      </w:r>
      <w:proofErr w:type="spellStart"/>
      <w:r w:rsidRPr="000A16B2">
        <w:rPr>
          <w:rFonts w:ascii="Liberation Serif" w:hAnsi="Liberation Serif" w:cs="Liberation Serif"/>
          <w:i/>
          <w:iCs/>
          <w:sz w:val="22"/>
          <w:szCs w:val="22"/>
        </w:rPr>
        <w:t xml:space="preserve">knoweth</w:t>
      </w:r>
      <w:proofErr w:type="spellEnd"/>
      <w:r w:rsidRPr="000A16B2">
        <w:rPr>
          <w:rFonts w:ascii="Liberation Serif" w:hAnsi="Liberation Serif" w:cs="Liberation Serif"/>
          <w:i/>
          <w:iCs/>
          <w:sz w:val="22"/>
          <w:szCs w:val="22"/>
        </w:rPr>
        <w:t xml:space="preserve"> not who shall gather them.</w:t>
      </w:r>
      <w:r>
        <w:rPr>
          <w:rFonts w:ascii="Liberation Serif" w:hAnsi="Liberation Serif" w:cs="Liberation Serif"/>
          <w:i/>
          <w:iCs/>
          <w:sz w:val="22"/>
          <w:szCs w:val="22"/>
        </w:rPr>
        <w:t xml:space="preserve">”</w:t>
      </w:r>
    </w:p>
    <w:p w14:paraId="79CA885C" w14:textId="77777777" w:rsidR="009E0802" w:rsidRPr="00AC7FAB" w:rsidRDefault="009E0802" w:rsidP="009E0802">
      <w:pPr>
        <w:rPr>
          <w:rFonts w:ascii="Liberation Serif" w:hAnsi="Liberation Serif" w:cs="Liberation Serif"/>
          <w:sz w:val="22"/>
          <w:szCs w:val="22"/>
        </w:rPr>
      </w:pPr>
    </w:p>
    <w:p w14:paraId="69DE1A18" w14:textId="77777777" w:rsidR="009E0802" w:rsidRPr="00AC7FAB" w:rsidRDefault="009E0802" w:rsidP="009E0802">
      <w:pPr>
        <w:rPr>
          <w:rFonts w:ascii="Liberation Serif" w:hAnsi="Liberation Serif" w:cs="Liberation Serif"/>
          <w:sz w:val="22"/>
          <w:szCs w:val="22"/>
        </w:rPr>
      </w:pPr>
      <w:r w:rsidRPr="000A16B2">
        <w:rPr>
          <w:rFonts w:ascii="Liberation Serif" w:hAnsi="Liberation Serif" w:cs="Liberation Serif"/>
          <w:i/>
          <w:iCs/>
          <w:sz w:val="22"/>
          <w:szCs w:val="22"/>
        </w:rPr>
        <w:t xml:space="preserve">“Surely every man walketh in a </w:t>
      </w:r>
      <w:proofErr w:type="gramStart"/>
      <w:r w:rsidRPr="000A16B2">
        <w:rPr>
          <w:rFonts w:ascii="Liberation Serif" w:hAnsi="Liberation Serif" w:cs="Liberation Serif"/>
          <w:i/>
          <w:iCs/>
          <w:sz w:val="22"/>
          <w:szCs w:val="22"/>
        </w:rPr>
        <w:t xml:space="preserve">vain</w:t>
      </w:r>
      <w:proofErr w:type="gramEnd"/>
      <w:r w:rsidRPr="000A16B2">
        <w:rPr>
          <w:rFonts w:ascii="Liberation Serif" w:hAnsi="Liberation Serif" w:cs="Liberation Serif"/>
          <w:i/>
          <w:iCs/>
          <w:sz w:val="22"/>
          <w:szCs w:val="22"/>
        </w:rPr>
        <w:t xml:space="preserve"> shew.”</w:t>
      </w:r>
      <w:r w:rsidRPr="00AC7FAB">
        <w:rPr>
          <w:rFonts w:ascii="Liberation Serif" w:hAnsi="Liberation Serif" w:cs="Liberation Serif"/>
          <w:sz w:val="22"/>
          <w:szCs w:val="22"/>
        </w:rPr>
        <w:t xml:space="preserve"> The Revised Version margin again has </w:t>
      </w:r>
      <w:r w:rsidRPr="000A16B2">
        <w:rPr>
          <w:rFonts w:ascii="Liberation Serif" w:hAnsi="Liberation Serif" w:cs="Liberation Serif"/>
          <w:i/>
          <w:iCs/>
          <w:sz w:val="22"/>
          <w:szCs w:val="22"/>
        </w:rPr>
        <w:t xml:space="preserve">“as a shadow.”</w:t>
      </w:r>
      <w:r w:rsidRPr="00AC7FAB">
        <w:rPr>
          <w:rFonts w:ascii="Liberation Serif" w:hAnsi="Liberation Serif" w:cs="Liberation Serif"/>
          <w:sz w:val="22"/>
          <w:szCs w:val="22"/>
        </w:rPr>
        <w:t xml:space="preserve"> </w:t>
      </w:r>
      <w:r w:rsidRPr="000A16B2">
        <w:rPr>
          <w:rFonts w:ascii="Liberation Serif" w:hAnsi="Liberation Serif" w:cs="Liberation Serif"/>
          <w:i/>
          <w:iCs/>
          <w:sz w:val="22"/>
          <w:szCs w:val="22"/>
        </w:rPr>
        <w:t xml:space="preserve">“Surely they are disquieted in vain: he </w:t>
      </w:r>
      <w:proofErr w:type="spellStart"/>
      <w:r w:rsidRPr="000A16B2">
        <w:rPr>
          <w:rFonts w:ascii="Liberation Serif" w:hAnsi="Liberation Serif" w:cs="Liberation Serif"/>
          <w:i/>
          <w:iCs/>
          <w:sz w:val="22"/>
          <w:szCs w:val="22"/>
        </w:rPr>
        <w:t xml:space="preserve">heapeth</w:t>
      </w:r>
      <w:proofErr w:type="spellEnd"/>
      <w:r w:rsidRPr="000A16B2">
        <w:rPr>
          <w:rFonts w:ascii="Liberation Serif" w:hAnsi="Liberation Serif" w:cs="Liberation Serif"/>
          <w:i/>
          <w:iCs/>
          <w:sz w:val="22"/>
          <w:szCs w:val="22"/>
        </w:rPr>
        <w:t xml:space="preserve"> up riches, and </w:t>
      </w:r>
      <w:proofErr w:type="spellStart"/>
      <w:r w:rsidRPr="000A16B2">
        <w:rPr>
          <w:rFonts w:ascii="Liberation Serif" w:hAnsi="Liberation Serif" w:cs="Liberation Serif"/>
          <w:i/>
          <w:iCs/>
          <w:sz w:val="22"/>
          <w:szCs w:val="22"/>
        </w:rPr>
        <w:t xml:space="preserve">knoweth</w:t>
      </w:r>
      <w:proofErr w:type="spellEnd"/>
      <w:r w:rsidRPr="000A16B2">
        <w:rPr>
          <w:rFonts w:ascii="Liberation Serif" w:hAnsi="Liberation Serif" w:cs="Liberation Serif"/>
          <w:i/>
          <w:iCs/>
          <w:sz w:val="22"/>
          <w:szCs w:val="22"/>
        </w:rPr>
        <w:t xml:space="preserve"> not who shall gather them”</w:t>
      </w:r>
      <w:r w:rsidRPr="00AC7FAB">
        <w:rPr>
          <w:rFonts w:ascii="Liberation Serif" w:hAnsi="Liberation Serif" w:cs="Liberation Serif"/>
          <w:sz w:val="22"/>
          <w:szCs w:val="22"/>
        </w:rPr>
        <w:t xml:space="preserve"> a thought which is taken up several times in the book of Ecclesiastes. But then in one brief verse</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David gives us the complete answer to the vanity of human experience: </w:t>
      </w:r>
      <w:r w:rsidRPr="000A16B2">
        <w:rPr>
          <w:rFonts w:ascii="Liberation Serif" w:hAnsi="Liberation Serif" w:cs="Liberation Serif"/>
          <w:i/>
          <w:iCs/>
          <w:sz w:val="22"/>
          <w:szCs w:val="22"/>
        </w:rPr>
        <w:t xml:space="preserve">“And now, Lord, what wait I for? my hope is in thee.”</w:t>
      </w:r>
    </w:p>
    <w:p w14:paraId="089C017C" w14:textId="77777777" w:rsidR="009E0802" w:rsidRPr="00AC7FAB" w:rsidRDefault="009E0802" w:rsidP="009E0802">
      <w:pPr>
        <w:rPr>
          <w:rFonts w:ascii="Liberation Serif" w:hAnsi="Liberation Serif" w:cs="Liberation Serif"/>
          <w:sz w:val="22"/>
          <w:szCs w:val="22"/>
        </w:rPr>
      </w:pPr>
    </w:p>
    <w:p w14:paraId="63F1A1B3" w14:textId="77777777" w:rsidR="009E0802" w:rsidRPr="00485414" w:rsidRDefault="009E0802" w:rsidP="009E0802">
      <w:pPr>
        <w:rPr>
          <w:rFonts w:ascii="Liberation Serif" w:hAnsi="Liberation Serif" w:cs="Liberation Serif"/>
          <w:i/>
          <w:iCs/>
          <w:sz w:val="22"/>
          <w:szCs w:val="22"/>
        </w:rPr>
      </w:pPr>
      <w:r w:rsidRPr="00AC7FAB">
        <w:rPr>
          <w:rFonts w:ascii="Liberation Serif" w:hAnsi="Liberation Serif" w:cs="Liberation Serif"/>
          <w:sz w:val="22"/>
          <w:szCs w:val="22"/>
        </w:rPr>
        <w:t xml:space="preserve">So, returning to the book of Ecclesiastes, we find this word vanity, a breath, no less than eight times in the chapter</w:t>
      </w:r>
      <w:r>
        <w:rPr>
          <w:rFonts w:ascii="Liberation Serif" w:hAnsi="Liberation Serif" w:cs="Liberation Serif"/>
          <w:sz w:val="22"/>
          <w:szCs w:val="22"/>
        </w:rPr>
        <w:t xml:space="preserve"> two</w:t>
      </w:r>
      <w:r w:rsidRPr="00AC7FAB">
        <w:rPr>
          <w:rFonts w:ascii="Liberation Serif" w:hAnsi="Liberation Serif" w:cs="Liberation Serif"/>
          <w:sz w:val="22"/>
          <w:szCs w:val="22"/>
        </w:rPr>
        <w:t xml:space="preserve">. Ecclesiastes 2.1: </w:t>
      </w:r>
      <w:r w:rsidRPr="00485414">
        <w:rPr>
          <w:rFonts w:ascii="Liberation Serif" w:hAnsi="Liberation Serif" w:cs="Liberation Serif"/>
          <w:i/>
          <w:iCs/>
          <w:sz w:val="22"/>
          <w:szCs w:val="22"/>
        </w:rPr>
        <w:t xml:space="preserve">“I said in mine heart, Go to </w:t>
      </w:r>
      <w:proofErr w:type="gramStart"/>
      <w:r w:rsidRPr="00485414">
        <w:rPr>
          <w:rFonts w:ascii="Liberation Serif" w:hAnsi="Liberation Serif" w:cs="Liberation Serif"/>
          <w:i/>
          <w:iCs/>
          <w:sz w:val="22"/>
          <w:szCs w:val="22"/>
        </w:rPr>
        <w:t xml:space="preserve">now,!</w:t>
      </w:r>
      <w:proofErr w:type="gramEnd"/>
      <w:r w:rsidRPr="00485414">
        <w:rPr>
          <w:rFonts w:ascii="Liberation Serif" w:hAnsi="Liberation Serif" w:cs="Liberation Serif"/>
          <w:i/>
          <w:iCs/>
          <w:sz w:val="22"/>
          <w:szCs w:val="22"/>
        </w:rPr>
        <w:t xml:space="preserve"> will prove thee with mirth, therefore enjoy pleasure: and, behold, this also is vanity.”</w:t>
      </w:r>
      <w:r w:rsidRPr="00AC7FAB">
        <w:rPr>
          <w:rFonts w:ascii="Liberation Serif" w:hAnsi="Liberation Serif" w:cs="Liberation Serif"/>
          <w:sz w:val="22"/>
          <w:szCs w:val="22"/>
        </w:rPr>
        <w:t xml:space="preserve"> Then we know how he lists all his great works, houses, vineyards, gardens, orchards, lakes, servants, greater possessions than any before him, silver, gold, music, singers</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as he says in verse 10:</w:t>
      </w:r>
      <w:r>
        <w:rPr>
          <w:rFonts w:ascii="Liberation Serif" w:hAnsi="Liberation Serif" w:cs="Liberation Serif"/>
          <w:sz w:val="22"/>
          <w:szCs w:val="22"/>
        </w:rPr>
        <w:t xml:space="preserve"> </w:t>
      </w:r>
      <w:r w:rsidRPr="00485414">
        <w:rPr>
          <w:rFonts w:ascii="Liberation Serif" w:hAnsi="Liberation Serif" w:cs="Liberation Serif"/>
          <w:i/>
          <w:iCs/>
          <w:sz w:val="22"/>
          <w:szCs w:val="22"/>
        </w:rPr>
        <w:t xml:space="preserve">“Whatsoever mine eyes desired I kept not from them, I withheld not my heart from any joy; for my heart rejoiced in all my labour: and this was my portion of all my labour.”</w:t>
      </w:r>
      <w:r w:rsidRPr="00AC7FAB">
        <w:rPr>
          <w:rFonts w:ascii="Liberation Serif" w:hAnsi="Liberation Serif" w:cs="Liberation Serif"/>
          <w:sz w:val="22"/>
          <w:szCs w:val="22"/>
        </w:rPr>
        <w:t xml:space="preserve"> And then, verse 11: </w:t>
      </w:r>
      <w:r w:rsidRPr="00485414">
        <w:rPr>
          <w:rFonts w:ascii="Liberation Serif" w:hAnsi="Liberation Serif" w:cs="Liberation Serif"/>
          <w:i/>
          <w:iCs/>
          <w:sz w:val="22"/>
          <w:szCs w:val="22"/>
        </w:rPr>
        <w:t xml:space="preserve">“Then I looked on all the works that my hands had wrought, and on the labour that I had laboured to do: </w:t>
      </w:r>
      <w:proofErr w:type="gramStart"/>
      <w:r w:rsidRPr="00485414">
        <w:rPr>
          <w:rFonts w:ascii="Liberation Serif" w:hAnsi="Liberation Serif" w:cs="Liberation Serif"/>
          <w:i/>
          <w:iCs/>
          <w:sz w:val="22"/>
          <w:szCs w:val="22"/>
        </w:rPr>
        <w:t xml:space="preserve">and,</w:t>
      </w:r>
      <w:proofErr w:type="gramEnd"/>
      <w:r w:rsidRPr="00485414">
        <w:rPr>
          <w:rFonts w:ascii="Liberation Serif" w:hAnsi="Liberation Serif" w:cs="Liberation Serif"/>
          <w:i/>
          <w:iCs/>
          <w:sz w:val="22"/>
          <w:szCs w:val="22"/>
        </w:rPr>
        <w:t xml:space="preserve"> behold, all was vanity and vexation of spirit, and there was no profit under the sun.”</w:t>
      </w:r>
    </w:p>
    <w:p w14:paraId="47D53DF2" w14:textId="77777777" w:rsidR="009E0802" w:rsidRPr="00AC7FAB" w:rsidRDefault="009E0802" w:rsidP="009E0802">
      <w:pPr>
        <w:rPr>
          <w:rFonts w:ascii="Liberation Serif" w:hAnsi="Liberation Serif" w:cs="Liberation Serif"/>
          <w:sz w:val="22"/>
          <w:szCs w:val="22"/>
        </w:rPr>
      </w:pPr>
    </w:p>
    <w:p w14:paraId="5AB658A9" w14:textId="77777777" w:rsidR="009E0802" w:rsidRPr="00954BC0" w:rsidRDefault="009E0802" w:rsidP="009E0802">
      <w:pPr>
        <w:rPr>
          <w:rFonts w:ascii="Liberation Serif" w:hAnsi="Liberation Serif" w:cs="Liberation Serif"/>
          <w:i/>
          <w:iCs/>
          <w:sz w:val="22"/>
          <w:szCs w:val="22"/>
        </w:rPr>
      </w:pPr>
      <w:r w:rsidRPr="00AC7FAB">
        <w:rPr>
          <w:rFonts w:ascii="Liberation Serif" w:hAnsi="Liberation Serif" w:cs="Liberation Serif"/>
          <w:sz w:val="22"/>
          <w:szCs w:val="22"/>
        </w:rPr>
        <w:t xml:space="preserve">He goes on even to look at wisdom, and decides the same for that, verse 15: </w:t>
      </w:r>
      <w:r w:rsidRPr="00954BC0">
        <w:rPr>
          <w:rFonts w:ascii="Liberation Serif" w:hAnsi="Liberation Serif" w:cs="Liberation Serif"/>
          <w:i/>
          <w:iCs/>
          <w:sz w:val="22"/>
          <w:szCs w:val="22"/>
        </w:rPr>
        <w:t xml:space="preserve">“Then said I in my heart, </w:t>
      </w:r>
      <w:proofErr w:type="gramStart"/>
      <w:r w:rsidRPr="00954BC0">
        <w:rPr>
          <w:rFonts w:ascii="Liberation Serif" w:hAnsi="Liberation Serif" w:cs="Liberation Serif"/>
          <w:i/>
          <w:iCs/>
          <w:sz w:val="22"/>
          <w:szCs w:val="22"/>
        </w:rPr>
        <w:t xml:space="preserve">As</w:t>
      </w:r>
      <w:proofErr w:type="gramEnd"/>
      <w:r w:rsidRPr="00954BC0">
        <w:rPr>
          <w:rFonts w:ascii="Liberation Serif" w:hAnsi="Liberation Serif" w:cs="Liberation Serif"/>
          <w:i/>
          <w:iCs/>
          <w:sz w:val="22"/>
          <w:szCs w:val="22"/>
        </w:rPr>
        <w:t xml:space="preserve"> it </w:t>
      </w:r>
      <w:proofErr w:type="spellStart"/>
      <w:r w:rsidRPr="00954BC0">
        <w:rPr>
          <w:rFonts w:ascii="Liberation Serif" w:hAnsi="Liberation Serif" w:cs="Liberation Serif"/>
          <w:i/>
          <w:iCs/>
          <w:sz w:val="22"/>
          <w:szCs w:val="22"/>
        </w:rPr>
        <w:t xml:space="preserve">happeneth</w:t>
      </w:r>
      <w:proofErr w:type="spellEnd"/>
      <w:r w:rsidRPr="00954BC0">
        <w:rPr>
          <w:rFonts w:ascii="Liberation Serif" w:hAnsi="Liberation Serif" w:cs="Liberation Serif"/>
          <w:i/>
          <w:iCs/>
          <w:sz w:val="22"/>
          <w:szCs w:val="22"/>
        </w:rPr>
        <w:t xml:space="preserve"> to the fool, so it </w:t>
      </w:r>
      <w:proofErr w:type="spellStart"/>
      <w:r w:rsidRPr="00954BC0">
        <w:rPr>
          <w:rFonts w:ascii="Liberation Serif" w:hAnsi="Liberation Serif" w:cs="Liberation Serif"/>
          <w:i/>
          <w:iCs/>
          <w:sz w:val="22"/>
          <w:szCs w:val="22"/>
        </w:rPr>
        <w:t xml:space="preserve">happeneth</w:t>
      </w:r>
      <w:proofErr w:type="spellEnd"/>
      <w:r w:rsidRPr="00954BC0">
        <w:rPr>
          <w:rFonts w:ascii="Liberation Serif" w:hAnsi="Liberation Serif" w:cs="Liberation Serif"/>
          <w:i/>
          <w:iCs/>
          <w:sz w:val="22"/>
          <w:szCs w:val="22"/>
        </w:rPr>
        <w:t xml:space="preserve"> even to me; and why was I then more wise? Then I said in my heart, that this also is vanity. For there is no remembrance of the wise more than of the fool for ever; seeing that which now is in the days to come shall all be forgotten. And how </w:t>
      </w:r>
      <w:proofErr w:type="spellStart"/>
      <w:r w:rsidRPr="00954BC0">
        <w:rPr>
          <w:rFonts w:ascii="Liberation Serif" w:hAnsi="Liberation Serif" w:cs="Liberation Serif"/>
          <w:i/>
          <w:iCs/>
          <w:sz w:val="22"/>
          <w:szCs w:val="22"/>
        </w:rPr>
        <w:t xml:space="preserve">dieth</w:t>
      </w:r>
      <w:proofErr w:type="spellEnd"/>
      <w:r w:rsidRPr="00954BC0">
        <w:rPr>
          <w:rFonts w:ascii="Liberation Serif" w:hAnsi="Liberation Serif" w:cs="Liberation Serif"/>
          <w:i/>
          <w:iCs/>
          <w:sz w:val="22"/>
          <w:szCs w:val="22"/>
        </w:rPr>
        <w:t xml:space="preserve"> the wise man? as the fool. </w:t>
      </w:r>
      <w:proofErr w:type="gramStart"/>
      <w:r w:rsidRPr="00954BC0">
        <w:rPr>
          <w:rFonts w:ascii="Liberation Serif" w:hAnsi="Liberation Serif" w:cs="Liberation Serif"/>
          <w:i/>
          <w:iCs/>
          <w:sz w:val="22"/>
          <w:szCs w:val="22"/>
        </w:rPr>
        <w:t xml:space="preserve">Therefore</w:t>
      </w:r>
      <w:proofErr w:type="gramEnd"/>
      <w:r w:rsidRPr="00954BC0">
        <w:rPr>
          <w:rFonts w:ascii="Liberation Serif" w:hAnsi="Liberation Serif" w:cs="Liberation Serif"/>
          <w:i/>
          <w:iCs/>
          <w:sz w:val="22"/>
          <w:szCs w:val="22"/>
        </w:rPr>
        <w:t xml:space="preserve"> I hated life; because the work that is wrought under the sun is grievous unto me: for all is vanity and vexation of spirit,” </w:t>
      </w:r>
      <w:r w:rsidRPr="000D28CA">
        <w:rPr>
          <w:rFonts w:ascii="Liberation Serif" w:hAnsi="Liberation Serif" w:cs="Liberation Serif"/>
          <w:sz w:val="22"/>
          <w:szCs w:val="22"/>
        </w:rPr>
        <w:t xml:space="preserve">or as in the Revised Version</w:t>
      </w:r>
      <w:r w:rsidRPr="00954BC0">
        <w:rPr>
          <w:rFonts w:ascii="Liberation Serif" w:hAnsi="Liberation Serif" w:cs="Liberation Serif"/>
          <w:i/>
          <w:iCs/>
          <w:sz w:val="22"/>
          <w:szCs w:val="22"/>
        </w:rPr>
        <w:t xml:space="preserve">, “a striving after wind.”</w:t>
      </w:r>
    </w:p>
    <w:p w14:paraId="20742CE1" w14:textId="77777777" w:rsidR="009E0802" w:rsidRPr="00AC7FAB" w:rsidRDefault="009E0802" w:rsidP="009E0802">
      <w:pPr>
        <w:rPr>
          <w:rFonts w:ascii="Liberation Serif" w:hAnsi="Liberation Serif" w:cs="Liberation Serif"/>
          <w:sz w:val="22"/>
          <w:szCs w:val="22"/>
        </w:rPr>
      </w:pPr>
    </w:p>
    <w:p w14:paraId="23EA7348"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So</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we could go on. We know the book well enough. As we say, it is at first sight depressing, seemingly the outpourings of a man disillusioned with life, whose only answer seems to be </w:t>
      </w:r>
      <w:r w:rsidRPr="00A73E4C">
        <w:rPr>
          <w:rFonts w:ascii="Liberation Serif" w:hAnsi="Liberation Serif" w:cs="Liberation Serif"/>
          <w:i/>
          <w:iCs/>
          <w:sz w:val="22"/>
          <w:szCs w:val="22"/>
        </w:rPr>
        <w:t xml:space="preserve">“Let us eat, drink, and be merry, for tomorrow we die.” </w:t>
      </w:r>
      <w:r w:rsidRPr="00AC7FAB">
        <w:rPr>
          <w:rFonts w:ascii="Liberation Serif" w:hAnsi="Liberation Serif" w:cs="Liberation Serif"/>
          <w:sz w:val="22"/>
          <w:szCs w:val="22"/>
        </w:rPr>
        <w:t xml:space="preserve">But as we have said, that is not a true picture of the book.</w:t>
      </w:r>
    </w:p>
    <w:p w14:paraId="745545D4" w14:textId="77777777" w:rsidR="009E0802" w:rsidRPr="00AC7FAB" w:rsidRDefault="009E0802" w:rsidP="009E0802">
      <w:pPr>
        <w:rPr>
          <w:rFonts w:ascii="Liberation Serif" w:hAnsi="Liberation Serif" w:cs="Liberation Serif"/>
          <w:sz w:val="22"/>
          <w:szCs w:val="22"/>
        </w:rPr>
      </w:pPr>
    </w:p>
    <w:p w14:paraId="0664CA75"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 other dominant expression in this book gives us a clue as to where to look for the experience and problems presented by it. Again and again, some thirty times in fact, we find the expression </w:t>
      </w:r>
      <w:r w:rsidRPr="00EB107E">
        <w:rPr>
          <w:rFonts w:ascii="Liberation Serif" w:hAnsi="Liberation Serif" w:cs="Liberation Serif"/>
          <w:i/>
          <w:iCs/>
          <w:sz w:val="22"/>
          <w:szCs w:val="22"/>
        </w:rPr>
        <w:t xml:space="preserve">“under the sun.”</w:t>
      </w:r>
      <w:r w:rsidRPr="00AC7FAB">
        <w:rPr>
          <w:rFonts w:ascii="Liberation Serif" w:hAnsi="Liberation Serif" w:cs="Liberation Serif"/>
          <w:sz w:val="22"/>
          <w:szCs w:val="22"/>
        </w:rPr>
        <w:t xml:space="preserve"> The Wise Man is looking at life under the sun, life circumscribed by present experience, life controlled merely by time and chance, life as it is and must continue to be apart from Divine purpose and control; life as it has always been ever since man transgressed God’s law, and as it would continue to be without the exercise of God’s grace.</w:t>
      </w:r>
    </w:p>
    <w:p w14:paraId="63B7A878" w14:textId="77777777" w:rsidR="009E0802" w:rsidRPr="00AC7FAB" w:rsidRDefault="009E0802" w:rsidP="009E0802">
      <w:pPr>
        <w:rPr>
          <w:rFonts w:ascii="Liberation Serif" w:hAnsi="Liberation Serif" w:cs="Liberation Serif"/>
          <w:sz w:val="22"/>
          <w:szCs w:val="22"/>
        </w:rPr>
      </w:pPr>
    </w:p>
    <w:p w14:paraId="17C6E5C1" w14:textId="77777777" w:rsidR="009E0802" w:rsidRPr="009808B6"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 book portrays the uselessness and frustration of human life and experience when seen as ends in themselves. It is when man fails to see that life as we now know it is merely life under the sun, fails to see that there is something above and beyond, and treats this life as an end, and makes it his chief end to gain the world, it is then that it turns to vanity, as God intended that it should. The book is an exposition of the full effect of the Edenic curse, and many verses refer directly back to that curse in </w:t>
      </w:r>
      <w:r w:rsidRPr="00AC7FAB">
        <w:rPr>
          <w:rFonts w:ascii="Liberation Serif" w:hAnsi="Liberation Serif" w:cs="Liberation Serif"/>
          <w:sz w:val="22"/>
          <w:szCs w:val="22"/>
        </w:rPr>
        <w:lastRenderedPageBreak/>
        <w:t xml:space="preserve">Eden, for, as Paul says in words which really sum up the essential message of this book, quoting the Revised Version</w:t>
      </w:r>
      <w:r w:rsidRPr="00F308B2">
        <w:rPr>
          <w:rFonts w:ascii="Liberation Serif" w:hAnsi="Liberation Serif" w:cs="Liberation Serif"/>
          <w:i/>
          <w:iCs/>
          <w:sz w:val="22"/>
          <w:szCs w:val="22"/>
        </w:rPr>
        <w:t xml:space="preserve">: “The creation was subjected to vanity, not of its own will, but by reason of him who subjected it in hope.”</w:t>
      </w:r>
      <w:r w:rsidRPr="00AC7FAB">
        <w:rPr>
          <w:rFonts w:ascii="Liberation Serif" w:hAnsi="Liberation Serif" w:cs="Liberation Serif"/>
          <w:sz w:val="22"/>
          <w:szCs w:val="22"/>
        </w:rPr>
        <w:t xml:space="preserve"> The creation was subjected to vanity. This was the effect of the curse, to introduce frustration into every aspect of human endeavour, to introduce toil and sweat which would continually be frustrated by the thorns and thistles of life, where all effort could achieve so little, and finally end where it all began</w:t>
      </w:r>
      <w:r w:rsidRPr="008A337B">
        <w:rPr>
          <w:rFonts w:ascii="Liberation Serif" w:hAnsi="Liberation Serif" w:cs="Liberation Serif"/>
          <w:i/>
          <w:iCs/>
          <w:sz w:val="22"/>
          <w:szCs w:val="22"/>
        </w:rPr>
        <w:t xml:space="preserve">: “Dust thou art, and unto dust shalt thou return”</w:t>
      </w:r>
      <w:r w:rsidRPr="00AC7FAB">
        <w:rPr>
          <w:rFonts w:ascii="Liberation Serif" w:hAnsi="Liberation Serif" w:cs="Liberation Serif"/>
          <w:sz w:val="22"/>
          <w:szCs w:val="22"/>
        </w:rPr>
        <w:t xml:space="preserve">; the whole cycle of life completely meaningless and without purpose. That is life </w:t>
      </w:r>
      <w:r w:rsidRPr="008A337B">
        <w:rPr>
          <w:rFonts w:ascii="Liberation Serif" w:hAnsi="Liberation Serif" w:cs="Liberation Serif"/>
          <w:i/>
          <w:iCs/>
          <w:sz w:val="22"/>
          <w:szCs w:val="22"/>
        </w:rPr>
        <w:t xml:space="preserve">“under the sun”</w:t>
      </w:r>
      <w:r w:rsidRPr="00AC7FAB">
        <w:rPr>
          <w:rFonts w:ascii="Liberation Serif" w:hAnsi="Liberation Serif" w:cs="Liberation Serif"/>
          <w:sz w:val="22"/>
          <w:szCs w:val="22"/>
        </w:rPr>
        <w:t xml:space="preserve"> life viewed apart from God’s purpose, in the final analysis useless and hopeless; and to learn this lesson, and learn it well, is surely of tremendous value to all of us. It is only depressing if we set too much store on the things of this life. If we really want to be led to a better appreciation of true values and to see all present experience, sad or joyful, in a right perspective, then we do well from time to time to dwell on the message of this book. It will not present us with the full hope of the gospel</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but it will make that hope more real. We shall be able to accept life in all its varied forms with greater equanimity, appreciate its joys, learn from its sorrows, and look more earnestly towards that day of which Paul wrote, </w:t>
      </w:r>
      <w:r w:rsidRPr="006E6888">
        <w:rPr>
          <w:rFonts w:ascii="Liberation Serif" w:hAnsi="Liberation Serif" w:cs="Liberation Serif"/>
          <w:i/>
          <w:iCs/>
          <w:sz w:val="22"/>
          <w:szCs w:val="22"/>
        </w:rPr>
        <w:t xml:space="preserve">when “the creation itself shall be delivered from the bondage of corruption into the liberty of the glory of the children of God.”</w:t>
      </w:r>
      <w:r>
        <w:rPr>
          <w:rFonts w:ascii="Liberation Serif" w:hAnsi="Liberation Serif" w:cs="Liberation Serif"/>
          <w:sz w:val="22"/>
          <w:szCs w:val="22"/>
        </w:rPr>
        <w:t xml:space="preserve"> (Romans 8:21).</w:t>
      </w:r>
    </w:p>
    <w:p w14:paraId="4468CEA4" w14:textId="77777777" w:rsidR="009E0802" w:rsidRPr="00AC7FAB" w:rsidRDefault="009E0802" w:rsidP="009E0802">
      <w:pPr>
        <w:rPr>
          <w:rFonts w:ascii="Liberation Serif" w:hAnsi="Liberation Serif" w:cs="Liberation Serif"/>
          <w:sz w:val="22"/>
          <w:szCs w:val="22"/>
        </w:rPr>
      </w:pPr>
    </w:p>
    <w:p w14:paraId="03CC45E5"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This will be a powerful warning</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as it was intended to be</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against setting too much store on the joys of this life, wholesome and desirable as they may be, and a great encouragement not to be weighed down by its frustrations.</w:t>
      </w:r>
    </w:p>
    <w:p w14:paraId="4EA20D46" w14:textId="77777777" w:rsidR="009E0802" w:rsidRPr="00AC7FAB" w:rsidRDefault="009E0802" w:rsidP="009E0802">
      <w:pPr>
        <w:rPr>
          <w:rFonts w:ascii="Liberation Serif" w:hAnsi="Liberation Serif" w:cs="Liberation Serif"/>
          <w:sz w:val="22"/>
          <w:szCs w:val="22"/>
        </w:rPr>
      </w:pPr>
    </w:p>
    <w:p w14:paraId="39E42147"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 3rd chapter presents human experience in its correct perspective. The words present human experience bound by time and change; as we sometimes sing: “Time and change are busy ever</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It presents us with many of the joys and the satisfactions of life; the joy of birth, of a time of sowing, of healing, the satisfaction of building, the pleasure of laughter and of dancing, the happiness of embracing and of loving, the beauty of peace; as we read in </w:t>
      </w:r>
      <w:proofErr w:type="spellStart"/>
      <w:r w:rsidRPr="00AC7FAB">
        <w:rPr>
          <w:rFonts w:ascii="Liberation Serif" w:hAnsi="Liberation Serif" w:cs="Liberation Serif"/>
          <w:sz w:val="22"/>
          <w:szCs w:val="22"/>
        </w:rPr>
        <w:t xml:space="preserve">ch.</w:t>
      </w:r>
      <w:proofErr w:type="spellEnd"/>
      <w:r w:rsidRPr="00AC7FAB">
        <w:rPr>
          <w:rFonts w:ascii="Liberation Serif" w:hAnsi="Liberation Serif" w:cs="Liberation Serif"/>
          <w:sz w:val="22"/>
          <w:szCs w:val="22"/>
        </w:rPr>
        <w:t xml:space="preserve"> 5.18: </w:t>
      </w:r>
      <w:r w:rsidRPr="00926771">
        <w:rPr>
          <w:rFonts w:ascii="Liberation Serif" w:hAnsi="Liberation Serif" w:cs="Liberation Serif"/>
          <w:i/>
          <w:iCs/>
          <w:sz w:val="22"/>
          <w:szCs w:val="22"/>
        </w:rPr>
        <w:t xml:space="preserve">“Behold that which I have seen: it is good and comely for one to eat and to drink, and to enjoy the good of all his labour that he taketh under the sun all the days of his life, which God giveth him: for it is his portion. Every man also to whom God hath given riches and wealth and hath given him power to eat thereof, and to take his portion, and to rejoice in his labour; this is the gift of God. For he shall not much remember the days of his life; because God </w:t>
      </w:r>
      <w:proofErr w:type="spellStart"/>
      <w:r w:rsidRPr="00926771">
        <w:rPr>
          <w:rFonts w:ascii="Liberation Serif" w:hAnsi="Liberation Serif" w:cs="Liberation Serif"/>
          <w:i/>
          <w:iCs/>
          <w:sz w:val="22"/>
          <w:szCs w:val="22"/>
        </w:rPr>
        <w:t xml:space="preserve">answereth</w:t>
      </w:r>
      <w:proofErr w:type="spellEnd"/>
      <w:r w:rsidRPr="00926771">
        <w:rPr>
          <w:rFonts w:ascii="Liberation Serif" w:hAnsi="Liberation Serif" w:cs="Liberation Serif"/>
          <w:i/>
          <w:iCs/>
          <w:sz w:val="22"/>
          <w:szCs w:val="22"/>
        </w:rPr>
        <w:t xml:space="preserve"> him in the joy of his heart.”</w:t>
      </w:r>
    </w:p>
    <w:p w14:paraId="7FDD7B61" w14:textId="77777777" w:rsidR="009E0802" w:rsidRPr="00AC7FAB" w:rsidRDefault="009E0802" w:rsidP="009E0802">
      <w:pPr>
        <w:rPr>
          <w:rFonts w:ascii="Liberation Serif" w:hAnsi="Liberation Serif" w:cs="Liberation Serif"/>
          <w:sz w:val="22"/>
          <w:szCs w:val="22"/>
        </w:rPr>
      </w:pPr>
    </w:p>
    <w:p w14:paraId="6ED3293A"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But human experience is also a matter of dying, plucking up</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and of killing. There is a time to weep and a time to mourn, a time to hate and periods of war</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It is just as foolish to set our heart on the one as to be unduly depressed by the other, in human experience the two are so inextricably woven that we cannot have one without the other. There is no pure, unalloyed joy; there is no unalleviated suffering. We must, as the saying is, “take the rough with the smooth,” and through it all accept in faith that there is an over-ruling purpose even if we may not always discern it.</w:t>
      </w:r>
    </w:p>
    <w:p w14:paraId="35E192FA" w14:textId="77777777" w:rsidR="009E0802" w:rsidRPr="00AC7FAB" w:rsidRDefault="009E0802" w:rsidP="009E0802">
      <w:pPr>
        <w:rPr>
          <w:rFonts w:ascii="Liberation Serif" w:hAnsi="Liberation Serif" w:cs="Liberation Serif"/>
          <w:sz w:val="22"/>
          <w:szCs w:val="22"/>
        </w:rPr>
      </w:pPr>
    </w:p>
    <w:p w14:paraId="29D052DE"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There is much to enjoy in life, but no joy in our life is to be sought as an end in itself; and no sadness should be allowed to blind our vision of the aim of our lives. As the Wise Man expresses it so beautifully: </w:t>
      </w:r>
      <w:r w:rsidRPr="001D6BEE">
        <w:rPr>
          <w:rFonts w:ascii="Liberation Serif" w:hAnsi="Liberation Serif" w:cs="Liberation Serif"/>
          <w:i/>
          <w:iCs/>
          <w:sz w:val="22"/>
          <w:szCs w:val="22"/>
        </w:rPr>
        <w:t xml:space="preserve">“In the day of prosperity be joyful, but in the day of adversity </w:t>
      </w:r>
      <w:proofErr w:type="gramStart"/>
      <w:r w:rsidRPr="001D6BEE">
        <w:rPr>
          <w:rFonts w:ascii="Liberation Serif" w:hAnsi="Liberation Serif" w:cs="Liberation Serif"/>
          <w:i/>
          <w:iCs/>
          <w:sz w:val="22"/>
          <w:szCs w:val="22"/>
        </w:rPr>
        <w:t xml:space="preserve">consider:</w:t>
      </w:r>
      <w:proofErr w:type="gramEnd"/>
      <w:r w:rsidRPr="001D6BEE">
        <w:rPr>
          <w:rFonts w:ascii="Liberation Serif" w:hAnsi="Liberation Serif" w:cs="Liberation Serif"/>
          <w:i/>
          <w:iCs/>
          <w:sz w:val="22"/>
          <w:szCs w:val="22"/>
        </w:rPr>
        <w:t xml:space="preserve"> God also hath set the one over against the other”</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As one writer has well said: “The melancholy refrain ‘Vanity of vanities, all is vanity’ is not his verdict upon life in general but only upon the misguided human endeavour to treat the creative world as an end. His immediate concern is to dispel all false and illusory hopes which possess the minds of men, and of which they must be purged before they can be brought to the hope which is </w:t>
      </w:r>
      <w:r w:rsidRPr="00AC7FAB">
        <w:rPr>
          <w:rFonts w:ascii="Liberation Serif" w:hAnsi="Liberation Serif" w:cs="Liberation Serif"/>
          <w:sz w:val="22"/>
          <w:szCs w:val="22"/>
        </w:rPr>
        <w:lastRenderedPageBreak/>
        <w:t xml:space="preserve">sure and steadfast. In order that men may be able to find true happiness, he destroys with merciless blows the false happiness which they continually seek in the </w:t>
      </w:r>
      <w:proofErr w:type="gramStart"/>
      <w:r w:rsidRPr="00AC7FAB">
        <w:rPr>
          <w:rFonts w:ascii="Liberation Serif" w:hAnsi="Liberation Serif" w:cs="Liberation Serif"/>
          <w:sz w:val="22"/>
          <w:szCs w:val="22"/>
        </w:rPr>
        <w:t xml:space="preserve">world</w:t>
      </w:r>
      <w:proofErr w:type="gramEnd"/>
      <w:r w:rsidRPr="00AC7FAB">
        <w:rPr>
          <w:rFonts w:ascii="Liberation Serif" w:hAnsi="Liberation Serif" w:cs="Liberation Serif"/>
          <w:sz w:val="22"/>
          <w:szCs w:val="22"/>
        </w:rPr>
        <w:t xml:space="preserve"> and which yields them only unhappiness.”</w:t>
      </w:r>
    </w:p>
    <w:p w14:paraId="3807E484" w14:textId="77777777" w:rsidR="009E0802" w:rsidRPr="00AC7FAB" w:rsidRDefault="009E0802" w:rsidP="009E0802">
      <w:pPr>
        <w:rPr>
          <w:rFonts w:ascii="Liberation Serif" w:hAnsi="Liberation Serif" w:cs="Liberation Serif"/>
          <w:sz w:val="22"/>
          <w:szCs w:val="22"/>
        </w:rPr>
      </w:pPr>
    </w:p>
    <w:p w14:paraId="21D67BF0" w14:textId="77777777" w:rsidR="009E0802" w:rsidRPr="00AC7FAB" w:rsidRDefault="009E0802" w:rsidP="009E0802">
      <w:pPr>
        <w:rPr>
          <w:rFonts w:ascii="Liberation Serif" w:hAnsi="Liberation Serif" w:cs="Liberation Serif"/>
          <w:sz w:val="22"/>
          <w:szCs w:val="22"/>
        </w:rPr>
      </w:pPr>
      <w:r>
        <w:rPr>
          <w:rFonts w:ascii="Liberation Serif" w:hAnsi="Liberation Serif" w:cs="Liberation Serif"/>
          <w:sz w:val="22"/>
          <w:szCs w:val="22"/>
        </w:rPr>
        <w:t xml:space="preserve">T</w:t>
      </w:r>
      <w:r w:rsidRPr="00AC7FAB">
        <w:rPr>
          <w:rFonts w:ascii="Liberation Serif" w:hAnsi="Liberation Serif" w:cs="Liberation Serif"/>
          <w:sz w:val="22"/>
          <w:szCs w:val="22"/>
        </w:rPr>
        <w:t xml:space="preserve">hroughout </w:t>
      </w:r>
      <w:r>
        <w:rPr>
          <w:rFonts w:ascii="Liberation Serif" w:hAnsi="Liberation Serif" w:cs="Liberation Serif"/>
          <w:sz w:val="22"/>
          <w:szCs w:val="22"/>
        </w:rPr>
        <w:t xml:space="preserve">Ecclesiastes</w:t>
      </w:r>
      <w:r w:rsidRPr="00AC7FAB">
        <w:rPr>
          <w:rFonts w:ascii="Liberation Serif" w:hAnsi="Liberation Serif" w:cs="Liberation Serif"/>
          <w:sz w:val="22"/>
          <w:szCs w:val="22"/>
        </w:rPr>
        <w:t xml:space="preserve"> there is a sense that working through and beyond the experiences of life is a purpose. The hand of God is in all things. Ch. 3.12: </w:t>
      </w:r>
      <w:r w:rsidRPr="00325AC2">
        <w:rPr>
          <w:rFonts w:ascii="Liberation Serif" w:hAnsi="Liberation Serif" w:cs="Liberation Serif"/>
          <w:i/>
          <w:iCs/>
          <w:sz w:val="22"/>
          <w:szCs w:val="22"/>
        </w:rPr>
        <w:t xml:space="preserve">“I know that there is no good in them, but for a man to rejoice, and to do good in his life. And </w:t>
      </w:r>
      <w:proofErr w:type="gramStart"/>
      <w:r w:rsidRPr="00325AC2">
        <w:rPr>
          <w:rFonts w:ascii="Liberation Serif" w:hAnsi="Liberation Serif" w:cs="Liberation Serif"/>
          <w:i/>
          <w:iCs/>
          <w:sz w:val="22"/>
          <w:szCs w:val="22"/>
        </w:rPr>
        <w:t xml:space="preserve">also</w:t>
      </w:r>
      <w:proofErr w:type="gramEnd"/>
      <w:r w:rsidRPr="00325AC2">
        <w:rPr>
          <w:rFonts w:ascii="Liberation Serif" w:hAnsi="Liberation Serif" w:cs="Liberation Serif"/>
          <w:i/>
          <w:iCs/>
          <w:sz w:val="22"/>
          <w:szCs w:val="22"/>
        </w:rPr>
        <w:t xml:space="preserve"> that every man should eat and drink, and enjoy the good of all his labour, it is the gift of God. I know </w:t>
      </w:r>
      <w:proofErr w:type="gramStart"/>
      <w:r w:rsidRPr="00325AC2">
        <w:rPr>
          <w:rFonts w:ascii="Liberation Serif" w:hAnsi="Liberation Serif" w:cs="Liberation Serif"/>
          <w:i/>
          <w:iCs/>
          <w:sz w:val="22"/>
          <w:szCs w:val="22"/>
        </w:rPr>
        <w:t xml:space="preserve">that,</w:t>
      </w:r>
      <w:proofErr w:type="gramEnd"/>
      <w:r w:rsidRPr="00325AC2">
        <w:rPr>
          <w:rFonts w:ascii="Liberation Serif" w:hAnsi="Liberation Serif" w:cs="Liberation Serif"/>
          <w:i/>
          <w:iCs/>
          <w:sz w:val="22"/>
          <w:szCs w:val="22"/>
        </w:rPr>
        <w:t xml:space="preserve"> whatsoever God doeth, it shall be for ever: nothing can be put to it, nor any thing taken from it: and God doeth it, that men should fear before him. That which hath </w:t>
      </w:r>
      <w:proofErr w:type="gramStart"/>
      <w:r w:rsidRPr="00325AC2">
        <w:rPr>
          <w:rFonts w:ascii="Liberation Serif" w:hAnsi="Liberation Serif" w:cs="Liberation Serif"/>
          <w:i/>
          <w:iCs/>
          <w:sz w:val="22"/>
          <w:szCs w:val="22"/>
        </w:rPr>
        <w:t xml:space="preserve">been is</w:t>
      </w:r>
      <w:proofErr w:type="gramEnd"/>
      <w:r w:rsidRPr="00325AC2">
        <w:rPr>
          <w:rFonts w:ascii="Liberation Serif" w:hAnsi="Liberation Serif" w:cs="Liberation Serif"/>
          <w:i/>
          <w:iCs/>
          <w:sz w:val="22"/>
          <w:szCs w:val="22"/>
        </w:rPr>
        <w:t xml:space="preserve"> now; and that which is to be hath already been; and God </w:t>
      </w:r>
      <w:proofErr w:type="spellStart"/>
      <w:r w:rsidRPr="00325AC2">
        <w:rPr>
          <w:rFonts w:ascii="Liberation Serif" w:hAnsi="Liberation Serif" w:cs="Liberation Serif"/>
          <w:i/>
          <w:iCs/>
          <w:sz w:val="22"/>
          <w:szCs w:val="22"/>
        </w:rPr>
        <w:t xml:space="preserve">requireth</w:t>
      </w:r>
      <w:proofErr w:type="spellEnd"/>
      <w:r w:rsidRPr="00325AC2">
        <w:rPr>
          <w:rFonts w:ascii="Liberation Serif" w:hAnsi="Liberation Serif" w:cs="Liberation Serif"/>
          <w:i/>
          <w:iCs/>
          <w:sz w:val="22"/>
          <w:szCs w:val="22"/>
        </w:rPr>
        <w:t xml:space="preserve"> that which is past.”</w:t>
      </w:r>
      <w:r w:rsidRPr="00AC7FAB">
        <w:rPr>
          <w:rFonts w:ascii="Liberation Serif" w:hAnsi="Liberation Serif" w:cs="Liberation Serif"/>
          <w:sz w:val="22"/>
          <w:szCs w:val="22"/>
        </w:rPr>
        <w:t xml:space="preserve"> Throughout those verses, in their references to the joys and the troubles of life, there is the word God and the operation of God throughout.</w:t>
      </w:r>
    </w:p>
    <w:p w14:paraId="3C5D73D0" w14:textId="77777777" w:rsidR="009E0802" w:rsidRPr="00AC7FAB" w:rsidRDefault="009E0802" w:rsidP="009E0802">
      <w:pPr>
        <w:rPr>
          <w:rFonts w:ascii="Liberation Serif" w:hAnsi="Liberation Serif" w:cs="Liberation Serif"/>
          <w:sz w:val="22"/>
          <w:szCs w:val="22"/>
        </w:rPr>
      </w:pPr>
    </w:p>
    <w:p w14:paraId="6830D34B"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Then chap. 11:9, extremely well-known words, as of course many are in the book of Ecclesiastes: </w:t>
      </w:r>
      <w:r w:rsidRPr="00325AC2">
        <w:rPr>
          <w:rFonts w:ascii="Liberation Serif" w:hAnsi="Liberation Serif" w:cs="Liberation Serif"/>
          <w:i/>
          <w:iCs/>
          <w:sz w:val="22"/>
          <w:szCs w:val="22"/>
        </w:rPr>
        <w:t xml:space="preserve">“Rejoice, 0 young man, in thy youth; and let thy heart cheer thee in the days of thy youth, and walk in the ways of thine heart, and in the sight of thine eyes: but know thou, that for all these things God will bring thee into judgment.”</w:t>
      </w:r>
      <w:r w:rsidRPr="00AC7FAB">
        <w:rPr>
          <w:rFonts w:ascii="Liberation Serif" w:hAnsi="Liberation Serif" w:cs="Liberation Serif"/>
          <w:sz w:val="22"/>
          <w:szCs w:val="22"/>
        </w:rPr>
        <w:t xml:space="preserve"> This is not cynicism in relation to the vitality and exuberance of life, this is realism; live life, even in youth, enjoy it, but with a sense of purpose, of answerability to our Creator</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as he continues in chapter 12.1:</w:t>
      </w:r>
      <w:r>
        <w:rPr>
          <w:rFonts w:ascii="Liberation Serif" w:hAnsi="Liberation Serif" w:cs="Liberation Serif"/>
          <w:sz w:val="22"/>
          <w:szCs w:val="22"/>
        </w:rPr>
        <w:t xml:space="preserve"> </w:t>
      </w:r>
      <w:r w:rsidRPr="00BD61C7">
        <w:rPr>
          <w:rFonts w:ascii="Liberation Serif" w:hAnsi="Liberation Serif" w:cs="Liberation Serif"/>
          <w:i/>
          <w:iCs/>
          <w:sz w:val="22"/>
          <w:szCs w:val="22"/>
        </w:rPr>
        <w:t xml:space="preserve">“Remember now thy Creator in the days of thy youth, while the evil days come not, nor the years draw nigh, when thou shalt say, I have no pleasure in them.”</w:t>
      </w:r>
      <w:r w:rsidRPr="00AC7FAB">
        <w:rPr>
          <w:rFonts w:ascii="Liberation Serif" w:hAnsi="Liberation Serif" w:cs="Liberation Serif"/>
          <w:sz w:val="22"/>
          <w:szCs w:val="22"/>
        </w:rPr>
        <w:t xml:space="preserve"> </w:t>
      </w:r>
    </w:p>
    <w:p w14:paraId="3426D131" w14:textId="77777777" w:rsidR="009E0802" w:rsidRPr="00AC7FAB" w:rsidRDefault="009E0802" w:rsidP="009E0802">
      <w:pPr>
        <w:rPr>
          <w:rFonts w:ascii="Liberation Serif" w:hAnsi="Liberation Serif" w:cs="Liberation Serif"/>
          <w:sz w:val="22"/>
          <w:szCs w:val="22"/>
        </w:rPr>
      </w:pPr>
    </w:p>
    <w:p w14:paraId="503422AF"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This same sense of ultimate purpose, and therefore of responsibility, is present in the well-known concluding words: </w:t>
      </w:r>
      <w:r w:rsidRPr="00BD61C7">
        <w:rPr>
          <w:rFonts w:ascii="Liberation Serif" w:hAnsi="Liberation Serif" w:cs="Liberation Serif"/>
          <w:i/>
          <w:iCs/>
          <w:sz w:val="22"/>
          <w:szCs w:val="22"/>
        </w:rPr>
        <w:t xml:space="preserve">“Let us hear the conclusion of the whole matter: Fear </w:t>
      </w:r>
      <w:proofErr w:type="gramStart"/>
      <w:r w:rsidRPr="00BD61C7">
        <w:rPr>
          <w:rFonts w:ascii="Liberation Serif" w:hAnsi="Liberation Serif" w:cs="Liberation Serif"/>
          <w:i/>
          <w:iCs/>
          <w:sz w:val="22"/>
          <w:szCs w:val="22"/>
        </w:rPr>
        <w:t xml:space="preserve">God, and</w:t>
      </w:r>
      <w:proofErr w:type="gramEnd"/>
      <w:r w:rsidRPr="00BD61C7">
        <w:rPr>
          <w:rFonts w:ascii="Liberation Serif" w:hAnsi="Liberation Serif" w:cs="Liberation Serif"/>
          <w:i/>
          <w:iCs/>
          <w:sz w:val="22"/>
          <w:szCs w:val="22"/>
        </w:rPr>
        <w:t xml:space="preserve"> keep his commandments: for this is the whole duty of man. For God shall bring every work into judgment, with every secret thing, whether it be good, or whether it be evil.”</w:t>
      </w:r>
    </w:p>
    <w:p w14:paraId="7B238443" w14:textId="77777777" w:rsidR="009E0802" w:rsidRPr="00AC7FAB" w:rsidRDefault="009E0802" w:rsidP="009E0802">
      <w:pPr>
        <w:rPr>
          <w:rFonts w:ascii="Liberation Serif" w:hAnsi="Liberation Serif" w:cs="Liberation Serif"/>
          <w:sz w:val="22"/>
          <w:szCs w:val="22"/>
        </w:rPr>
      </w:pPr>
    </w:p>
    <w:p w14:paraId="1C9605BD"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Perhaps that ultimate purpose is best summed up in some very simple words in chapter 8.12: </w:t>
      </w:r>
      <w:r w:rsidRPr="00BD61C7">
        <w:rPr>
          <w:rFonts w:ascii="Liberation Serif" w:hAnsi="Liberation Serif" w:cs="Liberation Serif"/>
          <w:i/>
          <w:iCs/>
          <w:sz w:val="22"/>
          <w:szCs w:val="22"/>
        </w:rPr>
        <w:t xml:space="preserve">“Though a sinner </w:t>
      </w:r>
      <w:proofErr w:type="gramStart"/>
      <w:r w:rsidRPr="00BD61C7">
        <w:rPr>
          <w:rFonts w:ascii="Liberation Serif" w:hAnsi="Liberation Serif" w:cs="Liberation Serif"/>
          <w:i/>
          <w:iCs/>
          <w:sz w:val="22"/>
          <w:szCs w:val="22"/>
        </w:rPr>
        <w:t xml:space="preserve">do</w:t>
      </w:r>
      <w:proofErr w:type="gramEnd"/>
      <w:r w:rsidRPr="00BD61C7">
        <w:rPr>
          <w:rFonts w:ascii="Liberation Serif" w:hAnsi="Liberation Serif" w:cs="Liberation Serif"/>
          <w:i/>
          <w:iCs/>
          <w:sz w:val="22"/>
          <w:szCs w:val="22"/>
        </w:rPr>
        <w:t xml:space="preserve"> evil an hundred times, and his days be prolonged,</w:t>
      </w:r>
      <w:r>
        <w:rPr>
          <w:rFonts w:ascii="Liberation Serif" w:hAnsi="Liberation Serif" w:cs="Liberation Serif"/>
          <w:i/>
          <w:iCs/>
          <w:sz w:val="22"/>
          <w:szCs w:val="22"/>
        </w:rPr>
        <w:t xml:space="preserve"> </w:t>
      </w:r>
      <w:r w:rsidRPr="00BD61C7">
        <w:rPr>
          <w:rFonts w:ascii="Liberation Serif" w:hAnsi="Liberation Serif" w:cs="Liberation Serif"/>
          <w:i/>
          <w:iCs/>
          <w:sz w:val="22"/>
          <w:szCs w:val="22"/>
        </w:rPr>
        <w:t xml:space="preserve">yet surely I know that it shall be well with them that fear God, which fear before him”</w:t>
      </w:r>
      <w:r>
        <w:rPr>
          <w:rFonts w:ascii="Liberation Serif" w:hAnsi="Liberation Serif" w:cs="Liberation Serif"/>
          <w:i/>
          <w:iCs/>
          <w:sz w:val="22"/>
          <w:szCs w:val="22"/>
        </w:rPr>
        <w:t xml:space="preserve">.</w:t>
      </w:r>
      <w:r w:rsidRPr="00AC7FAB">
        <w:rPr>
          <w:rFonts w:ascii="Liberation Serif" w:hAnsi="Liberation Serif" w:cs="Liberation Serif"/>
          <w:sz w:val="22"/>
          <w:szCs w:val="22"/>
        </w:rPr>
        <w:t xml:space="preserve"> In the end</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all experiences of life only make sense in the light of the over-ruling purpose of God in </w:t>
      </w:r>
      <w:proofErr w:type="gramStart"/>
      <w:r w:rsidRPr="00AC7FAB">
        <w:rPr>
          <w:rFonts w:ascii="Liberation Serif" w:hAnsi="Liberation Serif" w:cs="Liberation Serif"/>
          <w:sz w:val="22"/>
          <w:szCs w:val="22"/>
        </w:rPr>
        <w:t xml:space="preserve">creation as a whole, and</w:t>
      </w:r>
      <w:proofErr w:type="gramEnd"/>
      <w:r w:rsidRPr="00AC7FAB">
        <w:rPr>
          <w:rFonts w:ascii="Liberation Serif" w:hAnsi="Liberation Serif" w:cs="Liberation Serif"/>
          <w:sz w:val="22"/>
          <w:szCs w:val="22"/>
        </w:rPr>
        <w:t xml:space="preserve"> in particular in our own individual lives. If only we could remember this in our joys and our sorrows, our problems</w:t>
      </w:r>
      <w:r>
        <w:rPr>
          <w:rFonts w:ascii="Liberation Serif" w:hAnsi="Liberation Serif" w:cs="Liberation Serif"/>
          <w:sz w:val="22"/>
          <w:szCs w:val="22"/>
        </w:rPr>
        <w:t xml:space="preserve">,</w:t>
      </w:r>
      <w:r w:rsidRPr="00AC7FAB">
        <w:rPr>
          <w:rFonts w:ascii="Liberation Serif" w:hAnsi="Liberation Serif" w:cs="Liberation Serif"/>
          <w:sz w:val="22"/>
          <w:szCs w:val="22"/>
        </w:rPr>
        <w:t xml:space="preserve"> and our frustrations! There is nothing wrong in hoping for a measure of happiness in this life, in seeking it in moderation in pleasant surroundings, perhaps in a congenial occupation, happy companionship in marriage and family life, in music and art; but to set our heart on them, to forget how quickly they can turn sour, how transient they can be, how in the end they can leave us with nothing but a memory, is surely foolish indeed. To joyfully accept God’s blessings when they are given, and praise and thank Him for them; to allow them to encourage us not to pine for more now, not to be resentful if in His wisdom they are withheld, but to look and long for that time of unalloyed joy; this, as the Wise Man is telling us, is the art of living. To be depressed or even perhaps resentful if present joys which others have</w:t>
      </w:r>
      <w:r>
        <w:rPr>
          <w:rFonts w:ascii="Liberation Serif" w:hAnsi="Liberation Serif" w:cs="Liberation Serif"/>
          <w:sz w:val="22"/>
          <w:szCs w:val="22"/>
        </w:rPr>
        <w:t xml:space="preserve">, that have</w:t>
      </w:r>
      <w:r w:rsidRPr="00AC7FAB">
        <w:rPr>
          <w:rFonts w:ascii="Liberation Serif" w:hAnsi="Liberation Serif" w:cs="Liberation Serif"/>
          <w:sz w:val="22"/>
          <w:szCs w:val="22"/>
        </w:rPr>
        <w:t xml:space="preserve"> </w:t>
      </w:r>
      <w:r>
        <w:rPr>
          <w:rFonts w:ascii="Liberation Serif" w:hAnsi="Liberation Serif" w:cs="Liberation Serif"/>
          <w:sz w:val="22"/>
          <w:szCs w:val="22"/>
        </w:rPr>
        <w:t xml:space="preserve">been </w:t>
      </w:r>
      <w:r w:rsidRPr="00AC7FAB">
        <w:rPr>
          <w:rFonts w:ascii="Liberation Serif" w:hAnsi="Liberation Serif" w:cs="Liberation Serif"/>
          <w:sz w:val="22"/>
          <w:szCs w:val="22"/>
        </w:rPr>
        <w:t xml:space="preserve">denied </w:t>
      </w:r>
      <w:r>
        <w:rPr>
          <w:rFonts w:ascii="Liberation Serif" w:hAnsi="Liberation Serif" w:cs="Liberation Serif"/>
          <w:sz w:val="22"/>
          <w:szCs w:val="22"/>
        </w:rPr>
        <w:t xml:space="preserve">to </w:t>
      </w:r>
      <w:r w:rsidRPr="00AC7FAB">
        <w:rPr>
          <w:rFonts w:ascii="Liberation Serif" w:hAnsi="Liberation Serif" w:cs="Liberation Serif"/>
          <w:sz w:val="22"/>
          <w:szCs w:val="22"/>
        </w:rPr>
        <w:t xml:space="preserve">us is to be forgetful of the whole purpose and the mercy and graciousness of God towards us.</w:t>
      </w:r>
    </w:p>
    <w:p w14:paraId="4266DFD4" w14:textId="77777777" w:rsidR="009E0802" w:rsidRPr="00AC7FAB" w:rsidRDefault="009E0802" w:rsidP="009E0802">
      <w:pPr>
        <w:rPr>
          <w:rFonts w:ascii="Liberation Serif" w:hAnsi="Liberation Serif" w:cs="Liberation Serif"/>
          <w:sz w:val="22"/>
          <w:szCs w:val="22"/>
        </w:rPr>
      </w:pPr>
    </w:p>
    <w:p w14:paraId="7FA59C62"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Ultimately, of course, it is death </w:t>
      </w:r>
      <w:r>
        <w:rPr>
          <w:rFonts w:ascii="Liberation Serif" w:hAnsi="Liberation Serif" w:cs="Liberation Serif"/>
          <w:sz w:val="22"/>
          <w:szCs w:val="22"/>
        </w:rPr>
        <w:t xml:space="preserve">that</w:t>
      </w:r>
      <w:r w:rsidRPr="00AC7FAB">
        <w:rPr>
          <w:rFonts w:ascii="Liberation Serif" w:hAnsi="Liberation Serif" w:cs="Liberation Serif"/>
          <w:sz w:val="22"/>
          <w:szCs w:val="22"/>
        </w:rPr>
        <w:t xml:space="preserve"> makes a mockery of life. We say, ultimately, and yet not one of us knows when it may strike. This again is one of the clear messages of this book. How familiar are the words of that 9</w:t>
      </w:r>
      <w:r w:rsidRPr="005F4B40">
        <w:rPr>
          <w:rFonts w:ascii="Liberation Serif" w:hAnsi="Liberation Serif" w:cs="Liberation Serif"/>
          <w:sz w:val="22"/>
          <w:szCs w:val="22"/>
          <w:vertAlign w:val="superscript"/>
        </w:rPr>
        <w:t xml:space="preserve">th</w:t>
      </w:r>
      <w:r w:rsidRPr="00AC7FAB">
        <w:rPr>
          <w:rFonts w:ascii="Liberation Serif" w:hAnsi="Liberation Serif" w:cs="Liberation Serif"/>
          <w:sz w:val="22"/>
          <w:szCs w:val="22"/>
        </w:rPr>
        <w:t xml:space="preserve"> chapter: </w:t>
      </w:r>
      <w:r w:rsidRPr="00E14B5A">
        <w:rPr>
          <w:rFonts w:ascii="Liberation Serif" w:hAnsi="Liberation Serif" w:cs="Liberation Serif"/>
          <w:i/>
          <w:iCs/>
          <w:sz w:val="22"/>
          <w:szCs w:val="22"/>
        </w:rPr>
        <w:t xml:space="preserve">“For to him that is joined to all the living there is hope: for a living dog is better than a dead lion. For the living know that they shall </w:t>
      </w:r>
      <w:proofErr w:type="gramStart"/>
      <w:r w:rsidRPr="00E14B5A">
        <w:rPr>
          <w:rFonts w:ascii="Liberation Serif" w:hAnsi="Liberation Serif" w:cs="Liberation Serif"/>
          <w:i/>
          <w:iCs/>
          <w:sz w:val="22"/>
          <w:szCs w:val="22"/>
        </w:rPr>
        <w:t xml:space="preserve">die:</w:t>
      </w:r>
      <w:proofErr w:type="gramEnd"/>
      <w:r w:rsidRPr="00E14B5A">
        <w:rPr>
          <w:rFonts w:ascii="Liberation Serif" w:hAnsi="Liberation Serif" w:cs="Liberation Serif"/>
          <w:i/>
          <w:iCs/>
          <w:sz w:val="22"/>
          <w:szCs w:val="22"/>
        </w:rPr>
        <w:t xml:space="preserve"> but the dead know not anything, neither have they any more a reward; for the memory of them is forgotten. </w:t>
      </w:r>
      <w:proofErr w:type="gramStart"/>
      <w:r w:rsidRPr="00E14B5A">
        <w:rPr>
          <w:rFonts w:ascii="Liberation Serif" w:hAnsi="Liberation Serif" w:cs="Liberation Serif"/>
          <w:i/>
          <w:iCs/>
          <w:sz w:val="22"/>
          <w:szCs w:val="22"/>
        </w:rPr>
        <w:t xml:space="preserve">Also</w:t>
      </w:r>
      <w:proofErr w:type="gramEnd"/>
      <w:r w:rsidRPr="00E14B5A">
        <w:rPr>
          <w:rFonts w:ascii="Liberation Serif" w:hAnsi="Liberation Serif" w:cs="Liberation Serif"/>
          <w:i/>
          <w:iCs/>
          <w:sz w:val="22"/>
          <w:szCs w:val="22"/>
        </w:rPr>
        <w:t xml:space="preserve"> their love, and their hatred, </w:t>
      </w:r>
      <w:r w:rsidRPr="00E14B5A">
        <w:rPr>
          <w:rFonts w:ascii="Liberation Serif" w:hAnsi="Liberation Serif" w:cs="Liberation Serif"/>
          <w:i/>
          <w:iCs/>
          <w:sz w:val="22"/>
          <w:szCs w:val="22"/>
        </w:rPr>
        <w:lastRenderedPageBreak/>
        <w:t xml:space="preserve">and their envy, is now perished; neither have they any more a portion for ever in anything that is done under the sun.”</w:t>
      </w:r>
      <w:r w:rsidRPr="00AC7FAB">
        <w:rPr>
          <w:rFonts w:ascii="Liberation Serif" w:hAnsi="Liberation Serif" w:cs="Liberation Serif"/>
          <w:sz w:val="22"/>
          <w:szCs w:val="22"/>
        </w:rPr>
        <w:t xml:space="preserve"> (vv. 4—6). </w:t>
      </w:r>
    </w:p>
    <w:p w14:paraId="0F6D49AD" w14:textId="77777777" w:rsidR="009E0802" w:rsidRPr="00AC7FAB" w:rsidRDefault="009E0802" w:rsidP="009E0802">
      <w:pPr>
        <w:rPr>
          <w:rFonts w:ascii="Liberation Serif" w:hAnsi="Liberation Serif" w:cs="Liberation Serif"/>
          <w:sz w:val="22"/>
          <w:szCs w:val="22"/>
        </w:rPr>
      </w:pPr>
    </w:p>
    <w:p w14:paraId="6EB01EE1" w14:textId="77777777" w:rsidR="009E0802" w:rsidRPr="00AC7FAB"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Verse 10:</w:t>
      </w:r>
      <w:r w:rsidRPr="00E14B5A">
        <w:rPr>
          <w:rFonts w:ascii="Liberation Serif" w:hAnsi="Liberation Serif" w:cs="Liberation Serif"/>
          <w:i/>
          <w:iCs/>
          <w:sz w:val="22"/>
          <w:szCs w:val="22"/>
        </w:rPr>
        <w:t xml:space="preserve"> “Whatsoever thy hand </w:t>
      </w:r>
      <w:proofErr w:type="spellStart"/>
      <w:r w:rsidRPr="00E14B5A">
        <w:rPr>
          <w:rFonts w:ascii="Liberation Serif" w:hAnsi="Liberation Serif" w:cs="Liberation Serif"/>
          <w:i/>
          <w:iCs/>
          <w:sz w:val="22"/>
          <w:szCs w:val="22"/>
        </w:rPr>
        <w:t xml:space="preserve">findeth</w:t>
      </w:r>
      <w:proofErr w:type="spellEnd"/>
      <w:r w:rsidRPr="00E14B5A">
        <w:rPr>
          <w:rFonts w:ascii="Liberation Serif" w:hAnsi="Liberation Serif" w:cs="Liberation Serif"/>
          <w:i/>
          <w:iCs/>
          <w:sz w:val="22"/>
          <w:szCs w:val="22"/>
        </w:rPr>
        <w:t xml:space="preserve"> to do, do it with thy might; for there is no work, nor device, nor knowledge, nor wisdom, in the grave, whither thou </w:t>
      </w:r>
      <w:proofErr w:type="spellStart"/>
      <w:r w:rsidRPr="00E14B5A">
        <w:rPr>
          <w:rFonts w:ascii="Liberation Serif" w:hAnsi="Liberation Serif" w:cs="Liberation Serif"/>
          <w:i/>
          <w:iCs/>
          <w:sz w:val="22"/>
          <w:szCs w:val="22"/>
        </w:rPr>
        <w:t xml:space="preserve">goest</w:t>
      </w:r>
      <w:proofErr w:type="spellEnd"/>
      <w:r w:rsidRPr="00E14B5A">
        <w:rPr>
          <w:rFonts w:ascii="Liberation Serif" w:hAnsi="Liberation Serif" w:cs="Liberation Serif"/>
          <w:i/>
          <w:iCs/>
          <w:sz w:val="22"/>
          <w:szCs w:val="22"/>
        </w:rPr>
        <w:t xml:space="preserve">.”</w:t>
      </w:r>
      <w:r w:rsidRPr="00AC7FAB">
        <w:rPr>
          <w:rFonts w:ascii="Liberation Serif" w:hAnsi="Liberation Serif" w:cs="Liberation Serif"/>
          <w:sz w:val="22"/>
          <w:szCs w:val="22"/>
        </w:rPr>
        <w:t xml:space="preserve"> Death is the great </w:t>
      </w:r>
      <w:proofErr w:type="spellStart"/>
      <w:r>
        <w:rPr>
          <w:rFonts w:ascii="Liberation Serif" w:hAnsi="Liberation Serif" w:cs="Liberation Serif"/>
          <w:sz w:val="22"/>
          <w:szCs w:val="22"/>
        </w:rPr>
        <w:t xml:space="preserve">leveler</w:t>
      </w:r>
      <w:proofErr w:type="spellEnd"/>
      <w:r w:rsidRPr="00AC7FAB">
        <w:rPr>
          <w:rFonts w:ascii="Liberation Serif" w:hAnsi="Liberation Serif" w:cs="Liberation Serif"/>
          <w:sz w:val="22"/>
          <w:szCs w:val="22"/>
        </w:rPr>
        <w:t xml:space="preserve">, the </w:t>
      </w:r>
      <w:proofErr w:type="spellStart"/>
      <w:r w:rsidRPr="00AC7FAB">
        <w:rPr>
          <w:rFonts w:ascii="Liberation Serif" w:hAnsi="Liberation Serif" w:cs="Liberation Serif"/>
          <w:sz w:val="22"/>
          <w:szCs w:val="22"/>
        </w:rPr>
        <w:t xml:space="preserve">leveler</w:t>
      </w:r>
      <w:proofErr w:type="spellEnd"/>
      <w:r w:rsidRPr="00AC7FAB">
        <w:rPr>
          <w:rFonts w:ascii="Liberation Serif" w:hAnsi="Liberation Serif" w:cs="Liberation Serif"/>
          <w:sz w:val="22"/>
          <w:szCs w:val="22"/>
        </w:rPr>
        <w:t xml:space="preserve"> of all joy and of all sorrow.</w:t>
      </w:r>
    </w:p>
    <w:p w14:paraId="759D7DF1" w14:textId="77777777" w:rsidR="009E0802" w:rsidRPr="00AC7FAB" w:rsidRDefault="009E0802" w:rsidP="009E0802">
      <w:pPr>
        <w:rPr>
          <w:rFonts w:ascii="Liberation Serif" w:hAnsi="Liberation Serif" w:cs="Liberation Serif"/>
          <w:sz w:val="22"/>
          <w:szCs w:val="22"/>
        </w:rPr>
      </w:pPr>
    </w:p>
    <w:p w14:paraId="35F58F72" w14:textId="77777777" w:rsidR="009E0802" w:rsidRPr="00F9035B" w:rsidRDefault="009E0802" w:rsidP="009E0802">
      <w:pPr>
        <w:rPr>
          <w:rFonts w:ascii="Liberation Serif" w:hAnsi="Liberation Serif" w:cs="Liberation Serif"/>
          <w:i/>
          <w:iCs/>
          <w:sz w:val="22"/>
          <w:szCs w:val="22"/>
        </w:rPr>
      </w:pPr>
      <w:r w:rsidRPr="00AC7FAB">
        <w:rPr>
          <w:rFonts w:ascii="Liberation Serif" w:hAnsi="Liberation Serif" w:cs="Liberation Serif"/>
          <w:sz w:val="22"/>
          <w:szCs w:val="22"/>
        </w:rPr>
        <w:t xml:space="preserve">Chapter 11.7: </w:t>
      </w:r>
      <w:r w:rsidRPr="00F9035B">
        <w:rPr>
          <w:rFonts w:ascii="Liberation Serif" w:hAnsi="Liberation Serif" w:cs="Liberation Serif"/>
          <w:i/>
          <w:iCs/>
          <w:sz w:val="22"/>
          <w:szCs w:val="22"/>
        </w:rPr>
        <w:t xml:space="preserve">“Truly the light is sweet, and a pleasant thing it is for the eyes to behold the sun: but if a man </w:t>
      </w:r>
      <w:proofErr w:type="gramStart"/>
      <w:r w:rsidRPr="00F9035B">
        <w:rPr>
          <w:rFonts w:ascii="Liberation Serif" w:hAnsi="Liberation Serif" w:cs="Liberation Serif"/>
          <w:i/>
          <w:iCs/>
          <w:sz w:val="22"/>
          <w:szCs w:val="22"/>
        </w:rPr>
        <w:t xml:space="preserve">live</w:t>
      </w:r>
      <w:proofErr w:type="gramEnd"/>
      <w:r w:rsidRPr="00F9035B">
        <w:rPr>
          <w:rFonts w:ascii="Liberation Serif" w:hAnsi="Liberation Serif" w:cs="Liberation Serif"/>
          <w:i/>
          <w:iCs/>
          <w:sz w:val="22"/>
          <w:szCs w:val="22"/>
        </w:rPr>
        <w:t xml:space="preserve"> many years, and rejoice in them all; yet let him remember the days of darkness; for they shall be many.”</w:t>
      </w:r>
      <w:r w:rsidRPr="00AC7FAB">
        <w:rPr>
          <w:rFonts w:ascii="Liberation Serif" w:hAnsi="Liberation Serif" w:cs="Liberation Serif"/>
          <w:sz w:val="22"/>
          <w:szCs w:val="22"/>
        </w:rPr>
        <w:t xml:space="preserve"> And finally, chapter 12.7: </w:t>
      </w:r>
      <w:r w:rsidRPr="00F9035B">
        <w:rPr>
          <w:rFonts w:ascii="Liberation Serif" w:hAnsi="Liberation Serif" w:cs="Liberation Serif"/>
          <w:i/>
          <w:iCs/>
          <w:sz w:val="22"/>
          <w:szCs w:val="22"/>
        </w:rPr>
        <w:t xml:space="preserve">“Then shall the dust return to the earth as it was: and the spirit shall return unto God who gave it.”</w:t>
      </w:r>
    </w:p>
    <w:p w14:paraId="288CDCDC" w14:textId="77777777" w:rsidR="009E0802" w:rsidRPr="00AC7FAB" w:rsidRDefault="009E0802" w:rsidP="009E0802">
      <w:pPr>
        <w:rPr>
          <w:rFonts w:ascii="Liberation Serif" w:hAnsi="Liberation Serif" w:cs="Liberation Serif"/>
          <w:sz w:val="22"/>
          <w:szCs w:val="22"/>
        </w:rPr>
      </w:pPr>
    </w:p>
    <w:p w14:paraId="3F01B299" w14:textId="77777777" w:rsidR="009E0802" w:rsidRPr="00270ECE" w:rsidRDefault="009E0802" w:rsidP="009E0802">
      <w:pPr>
        <w:rPr>
          <w:rFonts w:ascii="Liberation Serif" w:hAnsi="Liberation Serif" w:cs="Liberation Serif"/>
          <w:sz w:val="22"/>
          <w:szCs w:val="22"/>
        </w:rPr>
      </w:pPr>
      <w:r w:rsidRPr="00AC7FAB">
        <w:rPr>
          <w:rFonts w:ascii="Liberation Serif" w:hAnsi="Liberation Serif" w:cs="Liberation Serif"/>
          <w:sz w:val="22"/>
          <w:szCs w:val="22"/>
        </w:rPr>
        <w:t xml:space="preserve">As we said earlier, the whole</w:t>
      </w:r>
      <w:r>
        <w:rPr>
          <w:rFonts w:ascii="Liberation Serif" w:hAnsi="Liberation Serif" w:cs="Liberation Serif"/>
          <w:sz w:val="22"/>
          <w:szCs w:val="22"/>
        </w:rPr>
        <w:t xml:space="preserve"> of Ecclesiastes</w:t>
      </w:r>
      <w:r w:rsidRPr="00AC7FAB">
        <w:rPr>
          <w:rFonts w:ascii="Liberation Serif" w:hAnsi="Liberation Serif" w:cs="Liberation Serif"/>
          <w:sz w:val="22"/>
          <w:szCs w:val="22"/>
        </w:rPr>
        <w:t xml:space="preserve"> is a detailed working out of the full effects of the Edenic curse upon human experience, and many of his phrases reflect the words of that curse; and there, but for the grace of God, </w:t>
      </w:r>
      <w:r>
        <w:rPr>
          <w:rFonts w:ascii="Liberation Serif" w:hAnsi="Liberation Serif" w:cs="Liberation Serif"/>
          <w:sz w:val="22"/>
          <w:szCs w:val="22"/>
        </w:rPr>
        <w:t xml:space="preserve">the </w:t>
      </w:r>
      <w:r w:rsidRPr="00AC7FAB">
        <w:rPr>
          <w:rFonts w:ascii="Liberation Serif" w:hAnsi="Liberation Serif" w:cs="Liberation Serif"/>
          <w:sz w:val="22"/>
          <w:szCs w:val="22"/>
        </w:rPr>
        <w:t xml:space="preserve">human experience would end: “</w:t>
      </w:r>
      <w:r w:rsidRPr="00F9035B">
        <w:rPr>
          <w:rFonts w:ascii="Liberation Serif" w:hAnsi="Liberation Serif" w:cs="Liberation Serif"/>
          <w:i/>
          <w:iCs/>
          <w:sz w:val="22"/>
          <w:szCs w:val="22"/>
        </w:rPr>
        <w:t xml:space="preserve">Then shall the dust return to the earth as it was.”</w:t>
      </w:r>
      <w:r w:rsidRPr="00AC7FAB">
        <w:rPr>
          <w:rFonts w:ascii="Liberation Serif" w:hAnsi="Liberation Serif" w:cs="Liberation Serif"/>
          <w:sz w:val="22"/>
          <w:szCs w:val="22"/>
        </w:rPr>
        <w:t xml:space="preserve"> But there is a purpose. </w:t>
      </w:r>
      <w:r w:rsidRPr="00F9035B">
        <w:rPr>
          <w:rFonts w:ascii="Liberation Serif" w:hAnsi="Liberation Serif" w:cs="Liberation Serif"/>
          <w:i/>
          <w:iCs/>
          <w:sz w:val="22"/>
          <w:szCs w:val="22"/>
        </w:rPr>
        <w:t xml:space="preserve">“If in this life only we have hope in Christ, we are of all men most miserable. But now is Christ risen from the </w:t>
      </w:r>
      <w:proofErr w:type="gramStart"/>
      <w:r w:rsidRPr="00F9035B">
        <w:rPr>
          <w:rFonts w:ascii="Liberation Serif" w:hAnsi="Liberation Serif" w:cs="Liberation Serif"/>
          <w:i/>
          <w:iCs/>
          <w:sz w:val="22"/>
          <w:szCs w:val="22"/>
        </w:rPr>
        <w:t xml:space="preserve">dead, and</w:t>
      </w:r>
      <w:proofErr w:type="gramEnd"/>
      <w:r w:rsidRPr="00F9035B">
        <w:rPr>
          <w:rFonts w:ascii="Liberation Serif" w:hAnsi="Liberation Serif" w:cs="Liberation Serif"/>
          <w:i/>
          <w:iCs/>
          <w:sz w:val="22"/>
          <w:szCs w:val="22"/>
        </w:rPr>
        <w:t xml:space="preserve"> become the first-fruits of them that slept. For since by man came death, by man </w:t>
      </w:r>
      <w:proofErr w:type="gramStart"/>
      <w:r w:rsidRPr="00F9035B">
        <w:rPr>
          <w:rFonts w:ascii="Liberation Serif" w:hAnsi="Liberation Serif" w:cs="Liberation Serif"/>
          <w:i/>
          <w:iCs/>
          <w:sz w:val="22"/>
          <w:szCs w:val="22"/>
        </w:rPr>
        <w:t xml:space="preserve">came also</w:t>
      </w:r>
      <w:proofErr w:type="gramEnd"/>
      <w:r w:rsidRPr="00F9035B">
        <w:rPr>
          <w:rFonts w:ascii="Liberation Serif" w:hAnsi="Liberation Serif" w:cs="Liberation Serif"/>
          <w:i/>
          <w:iCs/>
          <w:sz w:val="22"/>
          <w:szCs w:val="22"/>
        </w:rPr>
        <w:t xml:space="preserve"> the resurrection of the dead”</w:t>
      </w:r>
      <w:r>
        <w:rPr>
          <w:rFonts w:ascii="Liberation Serif" w:hAnsi="Liberation Serif" w:cs="Liberation Serif"/>
          <w:i/>
          <w:iCs/>
          <w:sz w:val="22"/>
          <w:szCs w:val="22"/>
        </w:rPr>
        <w:t xml:space="preserve"> </w:t>
      </w:r>
      <w:r>
        <w:rPr>
          <w:rFonts w:ascii="Liberation Serif" w:hAnsi="Liberation Serif" w:cs="Liberation Serif"/>
          <w:sz w:val="22"/>
          <w:szCs w:val="22"/>
        </w:rPr>
        <w:t xml:space="preserve">(1 Cor. 15:19).</w:t>
      </w:r>
    </w:p>
    <w:p w14:paraId="3F2D66C8" w14:textId="77777777" w:rsidR="009E0802" w:rsidRPr="00AC7FAB" w:rsidRDefault="009E0802" w:rsidP="009E0802">
      <w:pPr>
        <w:rPr>
          <w:rFonts w:ascii="Liberation Serif" w:hAnsi="Liberation Serif" w:cs="Liberation Serif"/>
          <w:sz w:val="22"/>
          <w:szCs w:val="22"/>
        </w:rPr>
      </w:pPr>
    </w:p>
    <w:p w14:paraId="4BCCE045" w14:textId="77777777" w:rsidR="009E0802" w:rsidRPr="0065132E" w:rsidRDefault="009E0802" w:rsidP="009E0802">
      <w:pPr>
        <w:rPr>
          <w:rFonts w:ascii="Liberation Serif" w:hAnsi="Liberation Serif" w:cs="Liberation Serif"/>
          <w:sz w:val="22"/>
          <w:szCs w:val="22"/>
        </w:rPr>
      </w:pPr>
      <w:r w:rsidRPr="00270ECE">
        <w:rPr>
          <w:rFonts w:ascii="Liberation Serif" w:hAnsi="Liberation Serif" w:cs="Liberation Serif"/>
          <w:i/>
          <w:iCs/>
          <w:sz w:val="22"/>
          <w:szCs w:val="22"/>
        </w:rPr>
        <w:t xml:space="preserve">“Then the same day at evening, being the first day of the week, when the doors were shut where the disciples were assembled for fear of the Jews, came Jesus and stood in the midst, and saith unto them, Peace be unto you.”</w:t>
      </w:r>
      <w:r>
        <w:rPr>
          <w:rFonts w:ascii="Liberation Serif" w:hAnsi="Liberation Serif" w:cs="Liberation Serif"/>
          <w:sz w:val="22"/>
          <w:szCs w:val="22"/>
        </w:rPr>
        <w:t xml:space="preserve"> (John 20:19).</w:t>
      </w:r>
      <w:r w:rsidRPr="00AC7FAB">
        <w:rPr>
          <w:rFonts w:ascii="Liberation Serif" w:hAnsi="Liberation Serif" w:cs="Liberation Serif"/>
          <w:sz w:val="22"/>
          <w:szCs w:val="22"/>
        </w:rPr>
        <w:t xml:space="preserve"> Here is the answer to the Wise Man’s wrestling with the vanity of life. The resurrected Jesus came with the assurance of peace now and ultimate satisfaction in the future. This conviction of the resurrection must put all present experience in its right perspective. The book of Ecclesiastes presents us with a picture of life under the sun, in many ways a life of wrestling and of striving</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w:t>
      </w:r>
      <w:r>
        <w:rPr>
          <w:rFonts w:ascii="Liberation Serif" w:hAnsi="Liberation Serif" w:cs="Liberation Serif"/>
          <w:sz w:val="22"/>
          <w:szCs w:val="22"/>
        </w:rPr>
        <w:t xml:space="preserve"> </w:t>
      </w:r>
      <w:r w:rsidRPr="00AC7FAB">
        <w:rPr>
          <w:rFonts w:ascii="Liberation Serif" w:hAnsi="Liberation Serif" w:cs="Liberation Serif"/>
          <w:sz w:val="22"/>
          <w:szCs w:val="22"/>
        </w:rPr>
        <w:t xml:space="preserve">with ourselves, with practical problems, with problems of understanding — and in the end all is vanity and a striving after wind. But Jesus came to bring peace, peace with God, peace with </w:t>
      </w:r>
      <w:proofErr w:type="gramStart"/>
      <w:r w:rsidRPr="00AC7FAB">
        <w:rPr>
          <w:rFonts w:ascii="Liberation Serif" w:hAnsi="Liberation Serif" w:cs="Liberation Serif"/>
          <w:sz w:val="22"/>
          <w:szCs w:val="22"/>
        </w:rPr>
        <w:t xml:space="preserve">ourselves</w:t>
      </w:r>
      <w:proofErr w:type="gramEnd"/>
      <w:r w:rsidRPr="00AC7FAB">
        <w:rPr>
          <w:rFonts w:ascii="Liberation Serif" w:hAnsi="Liberation Serif" w:cs="Liberation Serif"/>
          <w:sz w:val="22"/>
          <w:szCs w:val="22"/>
        </w:rPr>
        <w:t xml:space="preserve">, peace with others, and in the end the perfect peace of the Kingdom. As he said to his disciples at the last supper: </w:t>
      </w:r>
      <w:r w:rsidRPr="003D0F0B">
        <w:rPr>
          <w:rFonts w:ascii="Liberation Serif" w:hAnsi="Liberation Serif" w:cs="Liberation Serif"/>
          <w:i/>
          <w:iCs/>
          <w:sz w:val="22"/>
          <w:szCs w:val="22"/>
        </w:rPr>
        <w:t xml:space="preserve">“Peace I leave with you, my peace I give unto you: not as the world giveth, give I unto you. Let not your heart be troubled, neither let it be afraid.”</w:t>
      </w:r>
      <w:r w:rsidRPr="00AC7FAB">
        <w:rPr>
          <w:rFonts w:ascii="Liberation Serif" w:hAnsi="Liberation Serif" w:cs="Liberation Serif"/>
          <w:sz w:val="22"/>
          <w:szCs w:val="22"/>
        </w:rPr>
        <w:t xml:space="preserve"> </w:t>
      </w:r>
      <w:r>
        <w:rPr>
          <w:rFonts w:ascii="Liberation Serif" w:hAnsi="Liberation Serif" w:cs="Liberation Serif"/>
          <w:sz w:val="22"/>
          <w:szCs w:val="22"/>
        </w:rPr>
        <w:t xml:space="preserve">(John 14:27). </w:t>
      </w:r>
      <w:r w:rsidRPr="00AC7FAB">
        <w:rPr>
          <w:rFonts w:ascii="Liberation Serif" w:hAnsi="Liberation Serif" w:cs="Liberation Serif"/>
          <w:sz w:val="22"/>
          <w:szCs w:val="22"/>
        </w:rPr>
        <w:t xml:space="preserve">And even as he spoke those words the striving of Gethsemane, the agony of the cross, were but a few hours away. But now with all that behind him he could come with those simple words: </w:t>
      </w:r>
      <w:r w:rsidRPr="00FF05FF">
        <w:rPr>
          <w:rFonts w:ascii="Liberation Serif" w:hAnsi="Liberation Serif" w:cs="Liberation Serif"/>
          <w:i/>
          <w:iCs/>
          <w:sz w:val="22"/>
          <w:szCs w:val="22"/>
        </w:rPr>
        <w:t xml:space="preserve">“Peace be unto you.”</w:t>
      </w:r>
      <w:r w:rsidRPr="00AC7FAB">
        <w:rPr>
          <w:rFonts w:ascii="Liberation Serif" w:hAnsi="Liberation Serif" w:cs="Liberation Serif"/>
          <w:sz w:val="22"/>
          <w:szCs w:val="22"/>
        </w:rPr>
        <w:t xml:space="preserve"> </w:t>
      </w:r>
      <w:r>
        <w:rPr>
          <w:rFonts w:ascii="Liberation Serif" w:hAnsi="Liberation Serif" w:cs="Liberation Serif"/>
          <w:sz w:val="22"/>
          <w:szCs w:val="22"/>
        </w:rPr>
        <w:t xml:space="preserve">(Luke 24:36). </w:t>
      </w:r>
      <w:r w:rsidRPr="00AC7FAB">
        <w:rPr>
          <w:rFonts w:ascii="Liberation Serif" w:hAnsi="Liberation Serif" w:cs="Liberation Serif"/>
          <w:sz w:val="22"/>
          <w:szCs w:val="22"/>
        </w:rPr>
        <w:t xml:space="preserve">Let us try to take that assurance, and whether we are young or old, see this present life as it really is, and live it in the spirit of the words of the apostle Paul: </w:t>
      </w:r>
      <w:r w:rsidRPr="00906A10">
        <w:rPr>
          <w:rFonts w:ascii="Liberation Serif" w:hAnsi="Liberation Serif" w:cs="Liberation Serif"/>
          <w:i/>
          <w:iCs/>
          <w:sz w:val="22"/>
          <w:szCs w:val="22"/>
        </w:rPr>
        <w:t xml:space="preserve">“If ye then be risen with Christ, seek those things which are above, where Christ </w:t>
      </w:r>
      <w:proofErr w:type="spellStart"/>
      <w:r w:rsidRPr="00906A10">
        <w:rPr>
          <w:rFonts w:ascii="Liberation Serif" w:hAnsi="Liberation Serif" w:cs="Liberation Serif"/>
          <w:i/>
          <w:iCs/>
          <w:sz w:val="22"/>
          <w:szCs w:val="22"/>
        </w:rPr>
        <w:t xml:space="preserve">sitteth</w:t>
      </w:r>
      <w:proofErr w:type="spellEnd"/>
      <w:r w:rsidRPr="00906A10">
        <w:rPr>
          <w:rFonts w:ascii="Liberation Serif" w:hAnsi="Liberation Serif" w:cs="Liberation Serif"/>
          <w:i/>
          <w:iCs/>
          <w:sz w:val="22"/>
          <w:szCs w:val="22"/>
        </w:rPr>
        <w:t xml:space="preserve"> on the right hand of God. Set your affection on things above, not on things on the earth. For ye are dead, and your life is </w:t>
      </w:r>
      <w:proofErr w:type="gramStart"/>
      <w:r w:rsidRPr="00906A10">
        <w:rPr>
          <w:rFonts w:ascii="Liberation Serif" w:hAnsi="Liberation Serif" w:cs="Liberation Serif"/>
          <w:i/>
          <w:iCs/>
          <w:sz w:val="22"/>
          <w:szCs w:val="22"/>
        </w:rPr>
        <w:t xml:space="preserve">hid</w:t>
      </w:r>
      <w:proofErr w:type="gramEnd"/>
      <w:r w:rsidRPr="00906A10">
        <w:rPr>
          <w:rFonts w:ascii="Liberation Serif" w:hAnsi="Liberation Serif" w:cs="Liberation Serif"/>
          <w:i/>
          <w:iCs/>
          <w:sz w:val="22"/>
          <w:szCs w:val="22"/>
        </w:rPr>
        <w:t xml:space="preserve"> with Christ in God. When Christ, who is our life, shall appear, then shall ye also appear with him in glory.”</w:t>
      </w:r>
      <w:r>
        <w:rPr>
          <w:rFonts w:ascii="Liberation Serif" w:hAnsi="Liberation Serif" w:cs="Liberation Serif"/>
          <w:i/>
          <w:iCs/>
          <w:sz w:val="22"/>
          <w:szCs w:val="22"/>
        </w:rPr>
        <w:t xml:space="preserve"> </w:t>
      </w:r>
      <w:r>
        <w:rPr>
          <w:rFonts w:ascii="Liberation Serif" w:hAnsi="Liberation Serif" w:cs="Liberation Serif"/>
          <w:sz w:val="22"/>
          <w:szCs w:val="22"/>
        </w:rPr>
        <w:t xml:space="preserve">(Col. 3:1).</w:t>
      </w:r>
    </w:p>
    <w:p w14:paraId="0DC49A33" w14:textId="77777777" w:rsidR="009E0802" w:rsidRPr="00AC7FAB" w:rsidRDefault="009E0802" w:rsidP="009E0802">
      <w:pPr>
        <w:rPr>
          <w:rFonts w:ascii="Liberation Serif" w:hAnsi="Liberation Serif" w:cs="Liberation Serif"/>
          <w:sz w:val="22"/>
          <w:szCs w:val="22"/>
        </w:rPr>
      </w:pPr>
    </w:p>
    <w:p w14:paraId="4A5C55EB" w14:textId="77777777" w:rsidR="009E0802" w:rsidRPr="00AC7FAB" w:rsidRDefault="009E0802" w:rsidP="009E0802">
      <w:pPr>
        <w:jc w:val="center"/>
        <w:rPr>
          <w:rFonts w:ascii="Liberation Serif" w:hAnsi="Liberation Serif" w:cs="Liberation Serif"/>
          <w:sz w:val="22"/>
          <w:szCs w:val="22"/>
        </w:rPr>
      </w:pPr>
    </w:p>
    <w:p w14:paraId="6C36D7D9" w14:textId="003B9184" w:rsidR="00140916" w:rsidRPr="009E0802" w:rsidRDefault="00140916" w:rsidP="009E0802">
      <w:pPr>
        <w:spacing w:line="240" w:lineRule="auto"/>
        <w:jc w:val="left"/>
        <w:rPr>
          <w:rFonts w:ascii="Liberation Serif" w:hAnsi="Liberation Serif" w:cs="Liberation Serif"/>
          <w:sz w:val="22"/>
          <w:szCs w:val="22"/>
        </w:rPr>
      </w:pPr>
    </w:p>
    <w:sectPr w:rsidR="00140916" w:rsidRPr="009E08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DE896" w14:textId="77777777" w:rsidR="009E0802" w:rsidRDefault="009E0802" w:rsidP="009E0802">
      <w:pPr>
        <w:spacing w:line="240" w:lineRule="auto"/>
      </w:pPr>
      <w:r>
        <w:separator/>
      </w:r>
    </w:p>
  </w:endnote>
  <w:endnote w:type="continuationSeparator" w:id="0">
    <w:p w14:paraId="2D7F24C4" w14:textId="77777777" w:rsidR="009E0802" w:rsidRDefault="009E0802" w:rsidP="009E08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CJK SC Regular">
    <w:altName w:val="Times New Roman"/>
    <w:charset w:val="00"/>
    <w:family w:val="auto"/>
    <w:pitch w:val="variable"/>
  </w:font>
  <w:font w:name="FreeSans">
    <w:altName w:val="Times New Roman"/>
    <w:panose1 w:val="00000000000000000000"/>
    <w:charset w:val="00"/>
    <w:family w:val="roman"/>
    <w:notTrueType/>
    <w:pitch w:val="default"/>
  </w:font>
  <w:font w:name="Clear Sans">
    <w:panose1 w:val="020B0503030202020304"/>
    <w:charset w:val="00"/>
    <w:family w:val="swiss"/>
    <w:pitch w:val="variable"/>
    <w:sig w:usb0="A00002EF" w:usb1="500078FB" w:usb2="00000008" w:usb3="00000000" w:csb0="000001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iberation Serif">
    <w:altName w:val="Times New Roman"/>
    <w:panose1 w:val="02020603050405020304"/>
    <w:charset w:val="00"/>
    <w:family w:val="roman"/>
    <w:pitch w:val="variable"/>
    <w:sig w:usb0="E0000AFF" w:usb1="500078FF" w:usb2="00000021" w:usb3="00000000" w:csb0="000001BF" w:csb1="00000000"/>
  </w:font>
  <w:font w:name="IBM Plex Serif">
    <w:charset w:val="00"/>
    <w:family w:val="roman"/>
    <w:pitch w:val="variable"/>
    <w:sig w:usb0="A000026F" w:usb1="5000203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42678" w14:textId="77777777" w:rsidR="009E0802" w:rsidRDefault="009E0802" w:rsidP="009E0802">
      <w:pPr>
        <w:spacing w:line="240" w:lineRule="auto"/>
      </w:pPr>
      <w:r>
        <w:separator/>
      </w:r>
    </w:p>
  </w:footnote>
  <w:footnote w:type="continuationSeparator" w:id="0">
    <w:p w14:paraId="29F39CA9" w14:textId="77777777" w:rsidR="009E0802" w:rsidRDefault="009E0802" w:rsidP="009E0802">
      <w:pPr>
        <w:spacing w:line="240" w:lineRule="auto"/>
      </w:pPr>
      <w:r>
        <w:continuationSeparator/>
      </w:r>
    </w:p>
  </w:footnote>
  <w:footnote w:id="1">
    <w:p w14:paraId="6DF8E42F" w14:textId="77777777" w:rsidR="009E0802" w:rsidRDefault="009E0802" w:rsidP="009E0802">
      <w:pPr>
        <w:pStyle w:val="FootnoteText"/>
      </w:pPr>
      <w:r>
        <w:rPr>
          <w:rStyle w:val="FootnoteReference"/>
        </w:rPr>
        <w:footnoteRef/>
      </w:r>
      <w:r>
        <w:t xml:space="preserve"> </w:t>
      </w:r>
      <w:r w:rsidRPr="001C0A80">
        <w:rPr>
          <w:rFonts w:ascii="Liberation Serif" w:hAnsi="Liberation Serif" w:cs="Liberation Serif"/>
          <w:sz w:val="22"/>
          <w:szCs w:val="22"/>
        </w:rPr>
        <w:t xml:space="preserve">Based upon the Christadelphian Bible Mission 40 lesson correspondence course “The Bible teaching on suffering”</w:t>
      </w:r>
    </w:p>
  </w:footnote>
  <w:footnote w:id="2">
    <w:p w14:paraId="0056C235" w14:textId="77777777" w:rsidR="009E0802" w:rsidRDefault="009E0802" w:rsidP="009E0802">
      <w:pPr>
        <w:pStyle w:val="FootnoteText"/>
      </w:pPr>
      <w:r>
        <w:rPr>
          <w:rStyle w:val="FootnoteReference"/>
        </w:rPr>
        <w:footnoteRef/>
      </w:r>
      <w:r>
        <w:t xml:space="preserve"> </w:t>
      </w:r>
      <w:r w:rsidRPr="00EA1E49">
        <w:rPr>
          <w:rFonts w:ascii="Liberation Serif" w:hAnsi="Liberation Serif" w:cs="Liberation Serif"/>
          <w:sz w:val="22"/>
          <w:szCs w:val="22"/>
        </w:rPr>
        <w:t xml:space="preserve">Based on an exhortation given by </w:t>
      </w:r>
      <w:r w:rsidRPr="00EA1E49">
        <w:rPr>
          <w:rFonts w:ascii="Liberation Serif" w:hAnsi="Liberation Serif" w:cs="Liberation Serif"/>
          <w:color w:val="5F5F5F"/>
          <w:sz w:val="22"/>
          <w:szCs w:val="22"/>
          <w:shd w:val="clear" w:color="auto" w:fill="FFFFFF"/>
        </w:rPr>
        <w:t xml:space="preserve">E. J. Toms</w:t>
      </w:r>
      <w:r>
        <w:rPr>
          <w:rFonts w:ascii="IBM Plex Serif" w:hAnsi="IBM Plex Serif"/>
          <w:color w:val="5F5F5F"/>
          <w:shd w:val="clear" w:color="auto" w:fill="FFFFFF"/>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802"/>
    <w:rsid w:val="00140916"/>
    <w:rsid w:val="009E0802"/>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4228E"/>
  <w15:chartTrackingRefBased/>
  <w15:docId w15:val="{F32D57C3-8BDC-49B0-A2CD-2AEF56811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802"/>
    <w:pPr>
      <w:spacing w:after="0" w:line="288" w:lineRule="auto"/>
      <w:jc w:val="both"/>
    </w:pPr>
    <w:rPr>
      <w:rFonts w:ascii="Times New Roman" w:eastAsia="Noto Sans CJK SC Regular" w:hAnsi="Times New Roman" w:cs="FreeSans"/>
      <w:color w:val="00000A"/>
      <w:sz w:val="20"/>
      <w:szCs w:val="24"/>
      <w:lang w:bidi="hi-IN"/>
    </w:rPr>
  </w:style>
  <w:style w:type="paragraph" w:styleId="Heading1">
    <w:name w:val="heading 1"/>
    <w:basedOn w:val="Title"/>
    <w:link w:val="Heading1Char"/>
    <w:qFormat/>
    <w:rsid w:val="009E0802"/>
    <w:pPr>
      <w:keepNext/>
      <w:spacing w:before="20" w:after="120" w:line="288" w:lineRule="auto"/>
      <w:contextualSpacing w:val="0"/>
      <w:jc w:val="center"/>
      <w:outlineLvl w:val="0"/>
    </w:pPr>
    <w:rPr>
      <w:rFonts w:ascii="Clear Sans" w:eastAsia="Noto Sans CJK SC Regular" w:hAnsi="Clear Sans" w:cs="Clear Sans"/>
      <w:b/>
      <w:bCs/>
      <w:color w:val="00000A"/>
      <w:spacing w:val="0"/>
      <w:kern w:val="0"/>
      <w:sz w:val="28"/>
      <w:szCs w:val="28"/>
    </w:rPr>
  </w:style>
  <w:style w:type="paragraph" w:styleId="Heading2">
    <w:name w:val="heading 2"/>
    <w:basedOn w:val="BodyText"/>
    <w:link w:val="Heading2Char"/>
    <w:qFormat/>
    <w:rsid w:val="009E0802"/>
    <w:pPr>
      <w:spacing w:after="140"/>
      <w:jc w:val="left"/>
      <w:outlineLvl w:val="1"/>
    </w:pPr>
    <w:rPr>
      <w:rFonts w:ascii="Clear Sans" w:hAnsi="Clear Sans" w:cs="Clear San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0802"/>
    <w:rPr>
      <w:rFonts w:ascii="Clear Sans" w:eastAsia="Noto Sans CJK SC Regular" w:hAnsi="Clear Sans" w:cs="Clear Sans"/>
      <w:b/>
      <w:bCs/>
      <w:color w:val="00000A"/>
      <w:sz w:val="28"/>
      <w:szCs w:val="28"/>
      <w:lang w:bidi="hi-IN"/>
    </w:rPr>
  </w:style>
  <w:style w:type="character" w:customStyle="1" w:styleId="Heading2Char">
    <w:name w:val="Heading 2 Char"/>
    <w:basedOn w:val="DefaultParagraphFont"/>
    <w:link w:val="Heading2"/>
    <w:rsid w:val="009E0802"/>
    <w:rPr>
      <w:rFonts w:ascii="Clear Sans" w:eastAsia="Noto Sans CJK SC Regular" w:hAnsi="Clear Sans" w:cs="Clear Sans"/>
      <w:b/>
      <w:bCs/>
      <w:color w:val="00000A"/>
      <w:lang w:bidi="hi-IN"/>
    </w:rPr>
  </w:style>
  <w:style w:type="paragraph" w:styleId="FootnoteText">
    <w:name w:val="footnote text"/>
    <w:basedOn w:val="Normal"/>
    <w:link w:val="FootnoteTextChar"/>
    <w:uiPriority w:val="99"/>
    <w:semiHidden/>
    <w:unhideWhenUsed/>
    <w:rsid w:val="009E0802"/>
    <w:pPr>
      <w:spacing w:line="240" w:lineRule="auto"/>
    </w:pPr>
    <w:rPr>
      <w:rFonts w:cs="Mangal"/>
      <w:szCs w:val="18"/>
    </w:rPr>
  </w:style>
  <w:style w:type="character" w:customStyle="1" w:styleId="FootnoteTextChar">
    <w:name w:val="Footnote Text Char"/>
    <w:basedOn w:val="DefaultParagraphFont"/>
    <w:link w:val="FootnoteText"/>
    <w:uiPriority w:val="99"/>
    <w:semiHidden/>
    <w:rsid w:val="009E0802"/>
    <w:rPr>
      <w:rFonts w:ascii="Times New Roman" w:eastAsia="Noto Sans CJK SC Regular" w:hAnsi="Times New Roman" w:cs="Mangal"/>
      <w:color w:val="00000A"/>
      <w:sz w:val="20"/>
      <w:szCs w:val="18"/>
      <w:lang w:bidi="hi-IN"/>
    </w:rPr>
  </w:style>
  <w:style w:type="character" w:styleId="FootnoteReference">
    <w:name w:val="footnote reference"/>
    <w:basedOn w:val="DefaultParagraphFont"/>
    <w:uiPriority w:val="99"/>
    <w:semiHidden/>
    <w:unhideWhenUsed/>
    <w:rsid w:val="009E0802"/>
    <w:rPr>
      <w:vertAlign w:val="superscript"/>
    </w:rPr>
  </w:style>
  <w:style w:type="paragraph" w:styleId="Title">
    <w:name w:val="Title"/>
    <w:basedOn w:val="Normal"/>
    <w:next w:val="Normal"/>
    <w:link w:val="TitleChar"/>
    <w:uiPriority w:val="10"/>
    <w:qFormat/>
    <w:rsid w:val="009E0802"/>
    <w:pPr>
      <w:spacing w:line="240" w:lineRule="auto"/>
      <w:contextualSpacing/>
    </w:pPr>
    <w:rPr>
      <w:rFonts w:asciiTheme="majorHAnsi" w:eastAsiaTheme="majorEastAsia" w:hAnsiTheme="majorHAnsi" w:cs="Mangal"/>
      <w:color w:val="auto"/>
      <w:spacing w:val="-10"/>
      <w:kern w:val="28"/>
      <w:sz w:val="56"/>
      <w:szCs w:val="50"/>
    </w:rPr>
  </w:style>
  <w:style w:type="character" w:customStyle="1" w:styleId="TitleChar">
    <w:name w:val="Title Char"/>
    <w:basedOn w:val="DefaultParagraphFont"/>
    <w:link w:val="Title"/>
    <w:uiPriority w:val="10"/>
    <w:rsid w:val="009E0802"/>
    <w:rPr>
      <w:rFonts w:asciiTheme="majorHAnsi" w:eastAsiaTheme="majorEastAsia" w:hAnsiTheme="majorHAnsi" w:cs="Mangal"/>
      <w:spacing w:val="-10"/>
      <w:kern w:val="28"/>
      <w:sz w:val="56"/>
      <w:szCs w:val="50"/>
      <w:lang w:bidi="hi-IN"/>
    </w:rPr>
  </w:style>
  <w:style w:type="paragraph" w:styleId="BodyText">
    <w:name w:val="Body Text"/>
    <w:basedOn w:val="Normal"/>
    <w:link w:val="BodyTextChar"/>
    <w:uiPriority w:val="99"/>
    <w:semiHidden/>
    <w:unhideWhenUsed/>
    <w:rsid w:val="009E0802"/>
    <w:pPr>
      <w:spacing w:after="120"/>
    </w:pPr>
    <w:rPr>
      <w:rFonts w:cs="Mangal"/>
    </w:rPr>
  </w:style>
  <w:style w:type="character" w:customStyle="1" w:styleId="BodyTextChar">
    <w:name w:val="Body Text Char"/>
    <w:basedOn w:val="DefaultParagraphFont"/>
    <w:link w:val="BodyText"/>
    <w:uiPriority w:val="99"/>
    <w:semiHidden/>
    <w:rsid w:val="009E0802"/>
    <w:rPr>
      <w:rFonts w:ascii="Times New Roman" w:eastAsia="Noto Sans CJK SC Regular" w:hAnsi="Times New Roman" w:cs="Mangal"/>
      <w:color w:val="00000A"/>
      <w:sz w:val="20"/>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3792</Words>
  <Characters>21615</Characters>
  <Application>Microsoft Office Word</Application>
  <DocSecurity>0</DocSecurity>
  <Lines>180</Lines>
  <Paragraphs>50</Paragraphs>
  <ScaleCrop>false</ScaleCrop>
  <Company/>
  <LinksUpToDate>false</LinksUpToDate>
  <CharactersWithSpaces>25357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2022-09-01T15:07:00Z</dcterms:created>
  <dcterms:modified xsi:type="dcterms:W3CDTF">2022-09-01T15:08:00Z</dcterms:modified>
</cp:coreProperties>
</file>