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7C45" w14:textId="77777777" w:rsidR="00560A2C" w:rsidRPr="00560A2C" w:rsidRDefault="00560A2C" w:rsidP="00560A2C">
      <w:pPr>
        <w:jc w:val="both"/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</w:pPr>
      <w:r w:rsidRPr="00560A2C">
        <w:rPr>
          <w:rFonts w:ascii="Raleway" w:eastAsia="Times New Roman" w:hAnsi="Raleway" w:cs="Times New Roman"/>
          <w:b/>
          <w:bCs/>
          <w:color w:val="444444"/>
          <w:kern w:val="0"/>
          <w:sz w:val="21"/>
          <w:szCs w:val="21"/>
          <w14:ligatures w14:val="none"/>
        </w:rPr>
        <w:t>Machi 31</w:t>
      </w:r>
    </w:p>
    <w:p w14:paraId="32BD8A36" w14:textId="2137E3C6" w:rsidR="00DD1249" w:rsidRPr="00560A2C" w:rsidRDefault="00560A2C" w:rsidP="00560A2C">
      <w:pPr>
        <w:jc w:val="both"/>
      </w:pP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dhahiri kwetu sote kwamba kuna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pande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mbili za asili ya mwanadamu -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tunakumbushwa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vita mbalimbali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vinavyoendelea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duniani kuhusu mambo mabaya ambayo wanadamu wanaweza ku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fanya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9F4AFE"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akini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nyakati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hiz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hizo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tunaona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pande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nzuri za asili ya mwanadamu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zikijitokeza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watu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kufungua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nyumba zao na kutoa msaada kwa wageni ambao wamekuwa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wakimbizi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Masomo yote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matatu,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leo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yanaonyesha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mipaka ya asili ya mwanadamu, yaani mema na mabaya. Machoni pa Mungu "mema" ni kufanya tu mambo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yanayochochewa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naye na kuonyesha tabia yake; mambo "mabaya" ni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kumkataa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kutenda kwa njia ambazo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hangefanya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Hesabu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14 inaanza na tabia "mbaya", mstari wa 1-4,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watu 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"wote" "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walinung'unika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 dhidi ya Musa na Haruni,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waliwashushia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hasira zao viongozi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9F4AFE"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akini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walichokuwa wakifanya hasa ni kulalamika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kumkataa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Mungu! Walikuwa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wakionyesha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kupuuza kabisa kile ambacho Mungu alikuwa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amewafanyia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kuwatoa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Misri hapo awali. Walikuwa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wamesahau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walivyoteseka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huko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 kwa kweli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kitu pekee </w:t>
      </w:r>
      <w:proofErr w:type="spellStart"/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kilichokuwa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kikiwatesa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wakati huu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ilikuwa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ni 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hofu ya vitu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visivyojulikana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Hakuna mtu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akiwashambulia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hakuna mtu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aliyekuwa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akiwapinga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hawakuona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ushahidi wowote wa matatizo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walisahau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jinsi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alivyowasaidia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siku za hivi karibuni!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Inaeleweka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Musa na Haruni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walifadhaishwa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mtazamo wa watu 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kutomwogopa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Mungu, mstari wa 5, lakini "wema" halisi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unajitokeza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jinsi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Kalebu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Yoshua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walivyojibu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6-9 -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walitetea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sahihi na kutoa ushahidi wa imani yao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kuwahimiza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wasiasi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wasiogope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walimtetea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Mungu! Sote tunahitaji viongozi wenye nguvu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Kimungu, kama Musa, Haruni,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Kalebu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Yoshua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9F4AFE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tunahitaji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kuwaheshimu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tunavyofundishwa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Agano Jipya. Hata hivyo, watu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hawakuwaheshimu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hata kidogo, kwa kweli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walizungumzia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kuwaua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10 - hii ni mbaya na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anaingilia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kati, kama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anavyofanya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 katika hali kama hii. Kuna nyakati ambapo wazee na viongozi wetu (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wachungaji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wetu) wanapaswa kutetea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sahihi. Mungu anaona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kinachotokea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kama alivyofanya hapa na mara moja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akajibu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11-12 - hii inapaswa 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onyo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yeyote kati yetu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anayepinga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viongozi wetu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wanaomcha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(mradi tu wapo)! Tunaona sifa nyingine "nzuri" ndani ya Musa. Hii ni mara ya pili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amesema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atafanya taifa kubwa kutoka kwa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wazao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Musa kwa sababu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angewaangamiza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3B4EDC"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akini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kila wakati Musa anaonyesha unyenyekevu kamili,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anaombea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na kumwambia Mungu kwa unyenyekevu kile ambacho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tayari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sha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kijua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13-16. Musa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anatambua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tabia ya Mungu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kumpa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sifa na utukufu wote, mstari wa 17-19. Huu ni mfano wa tabia ambayo Mungu anataka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ionyeshwe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watu wake - moyo mnyenyekevu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uliotubu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"Jaribio" ambalo Mungu alikuwa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ameweka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lilipitishwa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Musa, Haruni,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Kalebu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Yoshua, lakini watu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walishindwa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huzuni. Ingawa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aliwasamehe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20, kulikuwa na matokeo, mstari wa 21-23. Hili ni jibu la haraka sana na ambalo tunapaswa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kukumbuka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pia katika jinsi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tunavyoishi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maisha yetu - hatupaswi "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kumdharau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Mungu" kwa mambo tunayofanya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ata hivyo, makubwa au madogo ambayo tunaweza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kuyafikiria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Matendo yetu yote yanapaswa kumheshimu Mungu na kukataa tamaa zetu za ubinafsi.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Imeandikwa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hapa jinsi ilivyokuwa roho ya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Kalebu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pekee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iliyokuwa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tofauti, mstari wa 24, na yeye na Yoshua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wangeiona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nchi, mstari wa 30 na 38. Wale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walioonyesha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dharau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hawangeingia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nchi, mstari wa 32-35 - matokeo makubwa! Ilikuwa kali zaidi kwa wale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waliosambaza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ripoti mbaya na kusababisha watu kutenda dhambi, mstari wa 36-37 - walikuwa na jukumu kubwa zaidi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walishindwa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majibu yao na waliadhibiwa mara moja. Kwa hiyo, tunapaswa kuwa waangalifu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tunachosema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ambacho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kinaweza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kusababisha wengine kutenda dhambi,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tukikumbuka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Mungu anajua kila wakati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kinachotokea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a kusikitisha, watu walikuwa bado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hawajajifunza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licha ya Mungu kusema kwamba sasa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wangelazimika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kutumia miaka 40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jangwani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walikubali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dhambi yao, lakini bado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walienda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kinyume na Mungu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wakapata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matokeo zaidi, mstari wa 41-45.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Tunapoangalia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Mithali 10 tunaona "mema" na "mabaya"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hayahaya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asili ya mwanadamu, mistari yote isipokuwa 4 ina upande "mwema" na "mbaya" wa kufikiria - ni "mema" pekee ndiyo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huvuna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thawabu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; "mbaya" hupata matokeo - soma mistari yote ili kuona jinsi, kama Wakristo wa Kristo, 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lastRenderedPageBreak/>
        <w:t xml:space="preserve">tunavyopaswa kutenda kila siku! Musa, Haruni,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Kalebu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na Yoshua walitenda waziwazi kwa njia za kupata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thawabu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. Mistari 4 ambayo ina kipengele kimoja tu ni muhimu vilevile, hii ni mstari wa 10, 15, 22 na 26, kila 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moja 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na ujumbe maalum 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kusisitiza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tena kile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kinachosemwa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kwingineko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sura hiyo. Mstari wa 10 ni "mbaya", ni wazi kwamba yule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anayefanya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chochote "kwa uovu" ni "mbaya", vivyo hivyo pia "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mpumbavu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anayepiga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kelele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", yaani mtu anayesema chochote tu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haachi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hekima ya Mungu. Mstari wa 15 ni mstari wa kuvutia kwa sababu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unazungumzia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utajiri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umaskini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mtazamo "mbaya"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 H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 hivyo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tukiangalia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Mithali 18 mstari wa 11 na Zaburi 52 mstari wa 7, tunaona kwamba kuwa na imani katika "utajiri" ni "mbaya", kuwa</w:t>
      </w:r>
      <w:r w:rsidRPr="00560A2C">
        <w:t xml:space="preserve"> 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Kwa sababu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haiwezi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kuokoa; ilhali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maskini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mcha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ataona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ubatili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 wale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waliotegemea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utajiri! Ni baraka ya BWANA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inayoleta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"utajiri", mstari wa 22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r w:rsidR="003B4EDC"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ivyo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ni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tunayepaswa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kumtumaini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si wanadamu. Na mstari wa 26 unatuonyesha jinsi 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ilivyo mbaya 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mvivu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yaani, ni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chungu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! </w:t>
      </w:r>
      <w:r w:rsidR="003B4ED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ena, somo kwetu liko wazi, tunapaswa kumheshimu na kumfuata Mungu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sio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kumpinga katika kile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tunachosema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au kufanya. Katika Luka 23 kuna kundi la watu ambao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walimpinga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Yesu waziwazi na kundi ambalo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lilibaki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wazi au kuwa waaminifu. "Kusanyiko lote", mstari wa 1,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lilimpeleka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kwa Pilato </w:t>
      </w:r>
      <w:proofErr w:type="spellStart"/>
      <w:r w:rsidR="00261D1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kushitakiwa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- labda hawa walikuwa viongozi 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Kiyahudi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ambao walikuwa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wakiwachochea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watu na pia wakisema uongo ili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kumtia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hatiani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2. Hili </w:t>
      </w:r>
      <w:r w:rsidR="00261D1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si jambo </w:t>
      </w:r>
      <w:proofErr w:type="spellStart"/>
      <w:r w:rsidR="00261D1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alilolisema</w:t>
      </w:r>
      <w:proofErr w:type="spellEnd"/>
      <w:r w:rsidR="00261D1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</w:t>
      </w:r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, kwa kweli alisema "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mpe</w:t>
      </w:r>
      <w:r w:rsidR="00261D11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ni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Kaisari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Kaisari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na Mungu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ya Mungu". Licha ya Pilato kusema kwamba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hakuweza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kupata kosa, mstari wa 4,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walisisitiza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kwamba Yesu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alisababisha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shida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mafundisho yake, mstari wa 5, hii ilikuwa jaribio lao la pili. Tena, baada ya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Herode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kutoona kosa lolote, jaribio lao la tatu lilikuwa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kumchagua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Baraba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18 na la nne lilikuwa kuendelea na msisitizo wao, mstari wa 23. Wengine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walimdhihaki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11, 35 na 39, ni wazi kwamba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walitendewa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dharau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na Yesu! Ingawa kundi lingine lilikuwa na heshima kamili na kusikiliza na kujibu. Mmoja wa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wahalifu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waliosulubiwa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pamoja na Yesu alimpinga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mwenzake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40-43,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alipewa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ahadi kwamba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angekuwa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ufalme Yesu atakaporudi duniani. Akida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alimsifu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Mungu baada ya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kushuhudia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matukio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yaliyozunguka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kifo cha Yesu, mstari wa 47; wengine waliokuwa karibu nao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waliathiriwa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48; wale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waliomjua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Yesu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walitazama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, mstari wa 49; Yusufu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alitetea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imani yake, mstari wa 50-54 na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wanawake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walitunza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mwili wake, mstari wa 55-56. Wote hawa katika kundi la "wema"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walijibu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kwa njia "nzuri" kama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ilivyoorodheshwa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 xml:space="preserve"> katika Mithali. Hivi ndivyo tunavyopaswa kujibu pia katika kila kitu </w:t>
      </w:r>
      <w:proofErr w:type="spellStart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tunachofanya</w:t>
      </w:r>
      <w:proofErr w:type="spellEnd"/>
      <w:r w:rsidRPr="00560A2C">
        <w:rPr>
          <w:rFonts w:ascii="Raleway" w:eastAsia="Times New Roman" w:hAnsi="Raleway" w:cs="Times New Roman"/>
          <w:color w:val="444444"/>
          <w:kern w:val="0"/>
          <w:sz w:val="21"/>
          <w:szCs w:val="21"/>
          <w14:ligatures w14:val="none"/>
        </w:rPr>
        <w:t>.</w:t>
      </w:r>
    </w:p>
    <w:sectPr w:rsidR="00DD1249" w:rsidRPr="00560A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A60"/>
    <w:rsid w:val="000D0949"/>
    <w:rsid w:val="000F4A60"/>
    <w:rsid w:val="00261D11"/>
    <w:rsid w:val="00346F59"/>
    <w:rsid w:val="003B4EDC"/>
    <w:rsid w:val="00560A2C"/>
    <w:rsid w:val="00963EC6"/>
    <w:rsid w:val="009F4AFE"/>
    <w:rsid w:val="00DD1249"/>
    <w:rsid w:val="00EC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2714B"/>
  <w15:chartTrackingRefBased/>
  <w15:docId w15:val="{A1A974DD-72A6-4D86-8347-06E677AE9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A60"/>
    <w:rPr>
      <w:rFonts w:eastAsiaTheme="minorEastAsia"/>
      <w:lang w:eastAsia="zh-CN" w:bidi="he-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4A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4A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4A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A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4A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4A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4A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4A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4A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4A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4A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4A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A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4A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4A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4A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4A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4A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4A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sid w:val="000F4A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4A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0F4A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4A60"/>
    <w:pPr>
      <w:spacing w:before="160"/>
      <w:jc w:val="center"/>
    </w:pPr>
    <w:rPr>
      <w:rFonts w:eastAsiaTheme="minorHAnsi"/>
      <w:i/>
      <w:iCs/>
      <w:color w:val="404040" w:themeColor="text1" w:themeTint="BF"/>
      <w:lang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sid w:val="000F4A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4A60"/>
    <w:pPr>
      <w:ind w:left="720"/>
      <w:contextualSpacing/>
    </w:pPr>
    <w:rPr>
      <w:rFonts w:eastAsiaTheme="minorHAnsi"/>
      <w:lang w:eastAsia="en-US" w:bidi="ar-SA"/>
    </w:rPr>
  </w:style>
  <w:style w:type="character" w:styleId="IntenseEmphasis">
    <w:name w:val="Intense Emphasis"/>
    <w:basedOn w:val="DefaultParagraphFont"/>
    <w:uiPriority w:val="21"/>
    <w:qFormat/>
    <w:rsid w:val="000F4A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4A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4A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4A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Hinton</dc:creator>
  <cp:keywords/>
  <dc:description/>
  <cp:lastModifiedBy>Haule Jacob</cp:lastModifiedBy>
  <cp:revision>4</cp:revision>
  <dcterms:created xsi:type="dcterms:W3CDTF">2024-03-31T05:20:00Z</dcterms:created>
  <dcterms:modified xsi:type="dcterms:W3CDTF">2026-01-24T05:42:00Z</dcterms:modified>
</cp:coreProperties>
</file>