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LessonTitle"/>
        <w:jc w:val="center"/>
      </w:pPr>
      <w:r>
        <w:t>SOMO 082 • YESU ANAKATALIWA NAZARETHI</w:t>
      </w:r>
    </w:p>
    <w:p>
      <w:pPr>
        <w:pStyle w:val="Quote"/>
        <w:jc w:val="center"/>
      </w:pPr>
      <w:r>
        <w:t>“Roho wa Bwana yu juu yangu, kwa maana amenitia mafuta kuwahubiri maskini habari njema.” — Luka 4:18</w:t>
      </w:r>
    </w:p>
    <w:p>
      <w:pPr>
        <w:keepNext/>
        <w:spacing w:after="100"/>
        <w:jc w:val="center"/>
      </w:pPr>
      <w:r>
        <w:rPr>
          <w:b/>
          <w:color w:val="1F4E79"/>
          <w:sz w:val="21"/>
        </w:rPr>
        <w:t>Luka 4:16–30; Isaya 61:1–2</w:t>
      </w:r>
    </w:p>
    <w:p>
      <w:pPr>
        <w:pStyle w:val="Heading1"/>
      </w:pPr>
      <w:r>
        <w:t>SHABAHA</w:t>
      </w:r>
    </w:p>
    <w:p>
      <w:pPr>
        <w:jc w:val="both"/>
      </w:pPr>
      <w:r>
        <w:t>Kuonyesha jinsi Yesu alivyofundisha katika sinagogi la Nazarethi, jinsi alivyotangaza kwamba unabii wa Isaya ulikuwa ukitimia ndani yake, na jinsi watu waliomfahamu tangu utoto walivyokataa ushuhuda huo. Somo hili linatukumbusha tusiruhusu mazoea, kiburi au chuki vituzuie kulisikia Neno la Mungu.</w:t>
      </w:r>
    </w:p>
    <w:p>
      <w:pPr>
        <w:pStyle w:val="Heading1"/>
      </w:pPr>
      <w:r>
        <w:t>YESU ANAFUNDISHA KATIKA SINAGOGI HUKO NAZARETHI — Luka 4:16–22</w:t>
      </w:r>
    </w:p>
    <w:p>
      <w:pPr>
        <w:jc w:val="both"/>
      </w:pPr>
      <w:r>
        <w:t>Yesu alifika Nazarethi, mahali alipolelewa. Siku ya Sabato aliingia katika sinagogi, “kama ilivyokuwa desturi yake,” akasimama kusoma. Akapewa kitabu cha nabii Isaya, akafungua mahali palipoandikwa: “Roho wa Bwana yu juu yangu, kwa maana amenitia mafuta kuwahubiri maskini habari njema...” (Luka 4:18–19; linganisha Isaya 61:1–2).</w:t>
      </w:r>
    </w:p>
    <w:p>
      <w:pPr>
        <w:jc w:val="both"/>
      </w:pPr>
      <w:r>
        <w:t>Yesu alikuwa Masihi, yaani aliyetiwa mafuta na Mungu. Hakuwa “Mungu Mwana,” bali Mwana wa Mungu ambaye Baba yake alimpa Roho Mtakatifu na kumtuma kufanya kazi yake. Baada ya kusoma, Yesu akakifunga kitabu na kusema, “Leo maandiko haya yametimia masikioni mwenu.” Watu wakastaajabu kwa maneno yake ya neema, lakini pia wakauliza, “Huyu si mwana wa Yusufu?” Walikuwa wamemjua akiwa kijana, na hilo likawa kikwazo kwao badala ya kuwasaidia kuchunguza ushuhuda wa Maandiko.</w:t>
      </w:r>
    </w:p>
    <w:p>
      <w:pPr>
        <w:pStyle w:val="Heading1"/>
      </w:pPr>
      <w:r>
        <w:t>HAKUNA NABII ANAYEKUBALIKA KATIKA NCHI YAKE — Luka 4:23–27</w:t>
      </w:r>
    </w:p>
    <w:p>
      <w:pPr>
        <w:jc w:val="both"/>
      </w:pPr>
      <w:r>
        <w:t>Watu walitaka kuona Yesu akifanya huko Nazarethi mambo waliyosikia amefanya Kapernaumu. Yesu akawaambia, “Hakuna nabii mwenye kukubaliwa katika nchi yake mwenyewe.” Kisha akawakumbusha mifano miwili kutoka Agano la Kale.</w:t>
      </w:r>
    </w:p>
    <w:p>
      <w:pPr>
        <w:jc w:val="both"/>
      </w:pPr>
      <w:r>
        <w:t>Kwanza, katika siku za Eliya kulikuwa na njaa kali, lakini Eliya alitumwa kwa mjane wa Sarepta katika Sidoni (1 Wafalme 17:8–16). Pili, katika siku za Elisha kulikuwa na wenye ukoma wengi Israeli, lakini Naamani Mshami ndiye aliyetakaswa (2 Wafalme 5). Hoja haikuwa kwamba Mungu alikuwa ameikataa Israeli kama taifa. Yesu alikuwa akionyesha kwamba Mungu hutazama imani na unyenyekevu, na kwamba baraka zake haziwezi kudaiwa kwa sababu ya mahali pa kuzaliwa au ukoo.</w:t>
      </w:r>
    </w:p>
    <w:p>
      <w:pPr>
        <w:pStyle w:val="Heading1"/>
      </w:pPr>
      <w:r>
        <w:t>WATU WA NAZARETHI WANAKASIRIKA — Luka 4:28–30</w:t>
      </w:r>
    </w:p>
    <w:p>
      <w:pPr>
        <w:jc w:val="both"/>
      </w:pPr>
      <w:r>
        <w:t>Waliposikia mambo hayo, watu waliokuwa katika sinagogi wakajaa ghadhabu. Wakainuka, wakamtoa Yesu nje ya mji na wakampeleka mpaka ukingo wa mlima ambao mji wao ulikuwa umejengwa juu yake, wakikusudia kumtupa chini. Lakini Yesu akapita katikati yao akaenda zake.</w:t>
      </w:r>
    </w:p>
    <w:p>
      <w:pPr>
        <w:jc w:val="both"/>
      </w:pPr>
      <w:r>
        <w:t>Tukio hili linaonyesha jinsi moyo usiotaka kusahihishwa unavyoweza kubadilika haraka kutoka mshangao mpaka hasira. Hatupaswi kuwahukumu Wayahudi wote kwa jambo hili; Luka anaeleza tendo la watu waliokuwapo Nazarethi siku hiyo. Watu wengine wengi wa Kiyahudi walimwamini Yesu, na wanafunzi wake wa kwanza wote walitoka katika Israeli.</w:t>
      </w:r>
    </w:p>
    <w:p>
      <w:pPr>
        <w:pStyle w:val="Heading1"/>
      </w:pPr>
      <w:r>
        <w:t>FUNDISHO KWETU</w:t>
      </w:r>
    </w:p>
    <w:p>
      <w:pPr>
        <w:jc w:val="both"/>
      </w:pPr>
      <w:r>
        <w:t>Ni rahisi kudhani kwamba tunamjua Mungu vizuri kiasi kwamba hatuhitaji kusahihishwa. Lakini Neno la Mungu lina mamlaka juu yetu. Tunaposoma Biblia au tunapopokea maonyo yenye msingi wa Maandiko, tunapaswa kuwa wanyenyekevu na tayari kuchunguza mioyo yetu.</w:t>
      </w:r>
    </w:p>
    <w:p>
      <w:pPr>
        <w:jc w:val="both"/>
      </w:pPr>
      <w:r>
        <w:t>Watu wa Nazarethi walitaka ishara lakini hawakuwa tayari kupokea ujumbe. Sisi tusitafute mambo ya kuvutia zaidi kuliko ukweli. Mungu anataka imani inayosikia, inafikiri na kutii.</w:t>
      </w:r>
    </w:p>
    <w:p>
      <w:pPr>
        <w:pStyle w:val="Heading1"/>
      </w:pPr>
      <w:r>
        <w:t>MAELEZO YA NYONGEZA</w:t>
      </w:r>
    </w:p>
    <w:p>
      <w:pPr>
        <w:jc w:val="both"/>
      </w:pPr>
      <w:r>
        <w:t>Katika Luka 4 Yesu alisoma Isaya 61:1–2 mpaka maneno kuhusu “mwaka wa Bwana uliokubaliwa,” kisha akaacha kabla ya maneno “na siku ya kisasi cha Mungu wetu.” Huduma yake ya kwanza ilihusu kuhubiri, kuponya na kuwaita watu watubu. Hukumu ya Mungu bado ilikuwa jambo la baadaye.</w:t>
      </w:r>
    </w:p>
    <w:p>
      <w:pPr>
        <w:jc w:val="both"/>
      </w:pPr>
      <w:r>
        <w:t>Maandiko yanafundisha kwamba Yesu atarudi, na ndipo kutakuwa na ufufuo na hukumu kwa wale wanaowajibika mbele za Mungu (2 Wathesalonike 1:7–10; Warumi 2:5–10). Wakati huohuo ujumbe wa neema unatuita tuisikie Injili, tutubu na kumtii Mungu.</w:t>
      </w:r>
    </w:p>
    <w:p>
      <w:pPr>
        <w:pStyle w:val="Heading1"/>
        <w:pageBreakBefore w:val="0"/>
      </w:pPr>
      <w:r>
        <w:t>MASWALI</w:t>
      </w:r>
    </w:p>
    <w:p>
      <w:pPr>
        <w:keepNext/>
        <w:spacing w:before="60" w:after="20"/>
      </w:pPr>
      <w:r>
        <w:rPr>
          <w:b/>
          <w:color w:val="1F4E79"/>
        </w:rPr>
        <w:t>Majibu Mafupi</w:t>
      </w:r>
    </w:p>
    <w:p>
      <w:pPr>
        <w:spacing w:after="0"/>
        <w:ind w:left="173"/>
      </w:pPr>
      <w:r>
        <w:rPr>
          <w:sz w:val="20"/>
        </w:rPr>
        <w:t>1. Yesu alisoma kutoka kitabu gani katika sinagogi la Nazarethi?</w:t>
      </w:r>
    </w:p>
    <w:p>
      <w:pPr>
        <w:spacing w:after="0"/>
        <w:ind w:left="173"/>
      </w:pPr>
      <w:r>
        <w:rPr>
          <w:sz w:val="20"/>
        </w:rPr>
        <w:t>2. Yesu alisema nini baada ya kukifunga kitabu?</w:t>
      </w:r>
    </w:p>
    <w:p>
      <w:pPr>
        <w:spacing w:after="0"/>
        <w:ind w:left="173"/>
      </w:pPr>
      <w:r>
        <w:rPr>
          <w:sz w:val="20"/>
        </w:rPr>
        <w:t>3. Kwa nini baadhi ya watu waliona vigumu kumwamini?</w:t>
      </w:r>
    </w:p>
    <w:p>
      <w:pPr>
        <w:spacing w:after="0"/>
        <w:ind w:left="173"/>
      </w:pPr>
      <w:r>
        <w:rPr>
          <w:sz w:val="20"/>
        </w:rPr>
        <w:t>4. Yesu alikuwa nani kwa kweli?</w:t>
      </w:r>
    </w:p>
    <w:p>
      <w:pPr>
        <w:spacing w:after="0"/>
        <w:ind w:left="173"/>
      </w:pPr>
      <w:r>
        <w:rPr>
          <w:sz w:val="20"/>
        </w:rPr>
        <w:t>5. Ni manabii gani wawili Yesu aliowataja?</w:t>
      </w:r>
    </w:p>
    <w:p>
      <w:pPr>
        <w:spacing w:after="0"/>
        <w:ind w:left="173"/>
      </w:pPr>
      <w:r>
        <w:rPr>
          <w:sz w:val="20"/>
        </w:rPr>
        <w:t>6. Eliya alitumwa kwa nani wakati wa njaa?</w:t>
      </w:r>
    </w:p>
    <w:p>
      <w:pPr>
        <w:spacing w:after="0"/>
        <w:ind w:left="173"/>
      </w:pPr>
      <w:r>
        <w:rPr>
          <w:sz w:val="20"/>
        </w:rPr>
        <w:t>7. Ni nani aliyepata utakaso wa ukoma katika siku za Elisha?</w:t>
      </w:r>
    </w:p>
    <w:p>
      <w:pPr>
        <w:spacing w:after="0"/>
        <w:ind w:left="173"/>
      </w:pPr>
      <w:r>
        <w:rPr>
          <w:sz w:val="20"/>
        </w:rPr>
        <w:t>8. Kwa nini watu wa Nazarethi walikasirika?</w:t>
      </w:r>
    </w:p>
    <w:p>
      <w:pPr>
        <w:spacing w:after="0"/>
        <w:ind w:left="173"/>
      </w:pPr>
      <w:r>
        <w:rPr>
          <w:sz w:val="20"/>
        </w:rPr>
        <w:t>9. Walijaribu kumfanyia Yesu nini?</w:t>
      </w:r>
    </w:p>
    <w:p>
      <w:pPr>
        <w:spacing w:after="0"/>
        <w:ind w:left="173"/>
      </w:pPr>
      <w:r>
        <w:rPr>
          <w:sz w:val="20"/>
        </w:rPr>
        <w:t>10. Tunajifunza nini kuhusu kupokea maonyo kutoka katika Neno la Mungu?</w:t>
      </w:r>
    </w:p>
    <w:p>
      <w:pPr>
        <w:keepNext/>
        <w:spacing w:before="60" w:after="20"/>
      </w:pPr>
      <w:r>
        <w:rPr>
          <w:b/>
          <w:color w:val="1F4E79"/>
        </w:rPr>
        <w:t>Majibu ya Kina</w:t>
      </w:r>
    </w:p>
    <w:p>
      <w:pPr>
        <w:spacing w:after="0"/>
        <w:ind w:left="173"/>
      </w:pPr>
      <w:r>
        <w:rPr>
          <w:sz w:val="20"/>
        </w:rPr>
        <w:t>11. Eleza kilichotokea katika sinagogi la Nazarethi wakati Yesu aliposoma kutoka Isaya.</w:t>
      </w:r>
    </w:p>
    <w:p>
      <w:pPr>
        <w:spacing w:after="0"/>
        <w:ind w:left="173"/>
      </w:pPr>
      <w:r>
        <w:rPr>
          <w:sz w:val="20"/>
        </w:rPr>
        <w:t>12. Yesu aliposema kwamba nabii hakubaliki katika nchi yake mwenyewe, alitumia mifano gani miwili na kwa nini?</w:t>
      </w:r>
    </w:p>
    <w:p>
      <w:pPr>
        <w:keepNext/>
        <w:spacing w:before="60" w:after="20"/>
      </w:pPr>
      <w:r>
        <w:rPr>
          <w:b/>
          <w:color w:val="1F4E79"/>
        </w:rPr>
        <w:t>Majibu ya Nyongeza</w:t>
      </w:r>
    </w:p>
    <w:p>
      <w:pPr>
        <w:spacing w:after="0"/>
        <w:ind w:left="173"/>
      </w:pPr>
      <w:r>
        <w:rPr>
          <w:sz w:val="20"/>
        </w:rPr>
        <w:t>13. Ni maneno gani katika Isaya 61:2 Yesu hakuyasoma katika tukio hili, na yanahusiana na wakati gani?</w:t>
      </w:r>
    </w:p>
    <w:sectPr w:rsidR="00FC693F" w:rsidRPr="0006063C" w:rsidSect="00034616">
      <w:headerReference w:type="default" r:id="rId9"/>
      <w:footerReference w:type="default" r:id="rId10"/>
      <w:pgSz w:w="11909" w:h="16834"/>
      <w:pgMar w:top="936" w:right="1123" w:bottom="936" w:left="1123" w:header="374"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1F4E79"/>
        <w:sz w:val="16"/>
      </w:rPr>
      <w:t xml:space="preserve">Somo 082 • Ukurasa </w:t>
    </w:r>
    <w:r>
      <w:rPr>
        <w:rFonts w:ascii="Aptos" w:hAnsi="Aptos"/>
        <w:color w:val="1F4E79"/>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Bdr>
        <w:bottom w:val="single" w:sz="6" w:space="2" w:color="1F4E79"/>
      </w:pBd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40" w:line="240" w:lineRule="auto"/>
      <w:ind w:firstLine="259"/>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30"/>
      <w:outlineLvl w:val="0"/>
    </w:pPr>
    <w:rPr>
      <w:rFonts w:asciiTheme="majorHAnsi" w:eastAsiaTheme="majorEastAsia" w:hAnsiTheme="majorHAnsi" w:cstheme="majorBidi" w:ascii="Aptos" w:hAnsi="Aptos" w:eastAsia="Aptos"/>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spacing w:after="80"/>
      <w:ind w:left="216" w:right="216"/>
    </w:pPr>
    <w:rPr>
      <w:rFonts w:ascii="Aptos" w:hAnsi="Aptos" w:eastAsia="Aptos"/>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ssonTitle">
    <w:name w:val="Lesson Title"/>
    <w:pPr>
      <w:keepNext/>
      <w:spacing w:after="100"/>
    </w:pPr>
    <w:rPr>
      <w:rFonts w:ascii="Aptos Display" w:hAnsi="Aptos Display" w:eastAsia="Aptos Display"/>
      <w:b/>
      <w:color w:val="1F4E79"/>
      <w:sz w:val="4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Somo 082 - Yesu Anakataliwa Nazarethi</dc:title>
  <dc:subject>Maziwa ya Akili • Ngazi ya Kwanza • Kiswahili</dc:subject>
  <dc:creator/>
  <cp:keywords>CSSA Junior, Kiswahili, Tanzania, Bible lessons</cp:keywords>
  <dc:description>generated by python-docx</dc:description>
  <cp:lastModifiedBy/>
  <cp:revision>1</cp:revision>
  <dcterms:created xsi:type="dcterms:W3CDTF">2013-12-23T23:15:00Z</dcterms:created>
  <dcterms:modified xsi:type="dcterms:W3CDTF">2013-12-23T23:15:00Z</dcterms:modified>
  <cp:category/>
</cp:coreProperties>
</file>