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100 • YESU ANAKWENDA MBINGUNI</w:t>
      </w:r>
    </w:p>
    <w:p>
      <w:pPr>
        <w:keepNext/>
        <w:spacing w:after="60"/>
      </w:pPr>
      <w:r>
        <w:rPr>
          <w:rFonts w:ascii="Aptos" w:hAnsi="Aptos"/>
          <w:i/>
          <w:sz w:val="20"/>
        </w:rPr>
        <w:t>“Huyu Yesu, aliyechukuliwa kutoka kwenu kwenda mbinguni, atakuja jinsi iyo hiyo mlivyomwona akienda zake mbinguni.” — Matendo 1:11</w:t>
      </w:r>
    </w:p>
    <w:p>
      <w:pPr>
        <w:keepNext/>
        <w:spacing w:after="60"/>
      </w:pPr>
      <w:r>
        <w:rPr>
          <w:rFonts w:ascii="Aptos" w:hAnsi="Aptos"/>
          <w:sz w:val="20"/>
        </w:rPr>
        <w:t>Yohana 21:1–19; Matendo ya Mitume 1:1–12; Marko 16:15–16</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jinsi Yesu aliyefufuliwa alivyowafundisha wanafunzi kwa siku arobaini, akapaa kwenda mbinguni, na jinsi malaika walivyoahidi kwamba atarudi tena duniani.</w:t>
      </w:r>
    </w:p>
    <w:p>
      <w:pPr>
        <w:keepNext/>
        <w:spacing w:before="60" w:after="0"/>
      </w:pPr>
      <w:r>
        <w:rPr>
          <w:rFonts w:ascii="Aptos" w:hAnsi="Aptos"/>
          <w:b/>
          <w:color w:val="1F4E79"/>
          <w:sz w:val="25"/>
        </w:rPr>
        <w:t>MWUJIZA WA SAMAKI</w:t>
      </w:r>
    </w:p>
    <w:p>
      <w:pPr>
        <w:widowControl/>
        <w:spacing w:after="20"/>
        <w:ind w:firstLine="259"/>
      </w:pPr>
      <w:r>
        <w:rPr>
          <w:rFonts w:ascii="Aptos" w:hAnsi="Aptos"/>
          <w:sz w:val="20"/>
        </w:rPr>
        <w:t>Baada ya ufufuo, baadhi ya wanafunzi walirudi Galilaya. Petro akaenda kuvua samaki pamoja na wengine, lakini usiku mzima hawakupata kitu. Asubuhi mtu aliyekuwa ufuoni akawaambia watupe wavu upande wa kulia wa chombo, nao wakapata samaki wengi sana.</w:t>
      </w:r>
    </w:p>
    <w:p>
      <w:pPr>
        <w:widowControl/>
        <w:spacing w:after="20"/>
        <w:ind w:firstLine="259"/>
      </w:pPr>
      <w:r>
        <w:rPr>
          <w:rFonts w:ascii="Aptos" w:hAnsi="Aptos"/>
          <w:sz w:val="20"/>
        </w:rPr>
        <w:t>Yohana akamtambua na kusema, “Ndiye Bwana.” Walipofika ufuoni Yesu alikuwa ameandaa chakula cha samaki na mkate. Baadaye Yesu akamwambia Petro mara tatu, “Lisha kondoo zangu,” akimrudisha katika kazi ya kutunza kundi baada ya yeye kumkana mara tatu.</w:t>
      </w:r>
    </w:p>
    <w:p>
      <w:pPr>
        <w:keepNext/>
        <w:spacing w:before="60" w:after="0"/>
      </w:pPr>
      <w:r>
        <w:rPr>
          <w:rFonts w:ascii="Aptos" w:hAnsi="Aptos"/>
          <w:b/>
          <w:color w:val="1F4E79"/>
          <w:sz w:val="25"/>
        </w:rPr>
        <w:t>SIKU AROBAINI ZA MAFUNDISHO</w:t>
      </w:r>
    </w:p>
    <w:p>
      <w:pPr>
        <w:widowControl/>
        <w:spacing w:after="20"/>
        <w:ind w:firstLine="259"/>
      </w:pPr>
      <w:r>
        <w:rPr>
          <w:rFonts w:ascii="Aptos" w:hAnsi="Aptos"/>
          <w:sz w:val="20"/>
        </w:rPr>
        <w:t>Matendo 1 inasema Yesu aliwatokea wanafunzi kwa muda wa siku arobaini, akiwapa uthibitisho mwingi kwamba yuko hai na kuzungumza nao kuhusu Ufalme wa Mungu.</w:t>
      </w:r>
    </w:p>
    <w:p>
      <w:pPr>
        <w:widowControl/>
        <w:spacing w:after="20"/>
        <w:ind w:firstLine="259"/>
      </w:pPr>
      <w:r>
        <w:rPr>
          <w:rFonts w:ascii="Aptos" w:hAnsi="Aptos"/>
          <w:sz w:val="20"/>
        </w:rPr>
        <w:t>Aliwaagiza wasiondoke Yerusalemu mpaka wapokee ahadi ya Baba—nguvu ya Roho Mtakatifu. Roho Mtakatifu hapa ni nguvu ya Mungu iliyowapa uwezo wa kuwa mashahidi na kufanya kazi ambayo Mungu aliwapa; si mtu wa tatu wa Uungu.</w:t>
      </w:r>
    </w:p>
    <w:p>
      <w:pPr>
        <w:keepNext/>
        <w:spacing w:before="60" w:after="0"/>
      </w:pPr>
      <w:r>
        <w:rPr>
          <w:rFonts w:ascii="Aptos" w:hAnsi="Aptos"/>
          <w:b/>
          <w:color w:val="1F4E79"/>
          <w:sz w:val="25"/>
        </w:rPr>
        <w:t>INJILI IENDE KWA MATAIFA YOTE</w:t>
      </w:r>
    </w:p>
    <w:p>
      <w:pPr>
        <w:widowControl/>
        <w:spacing w:after="20"/>
        <w:ind w:firstLine="259"/>
      </w:pPr>
      <w:r>
        <w:rPr>
          <w:rFonts w:ascii="Aptos" w:hAnsi="Aptos"/>
          <w:sz w:val="20"/>
        </w:rPr>
        <w:t>Yesu aliwaagiza wahubiri Injili kwa watu wote. Injili ni habari njema kuhusu Ufalme wa Mungu na jina la Yesu Kristo. Imani ya kweli inaongoza kwenye toba na ubatizo: “Aaminiye na kubatizwa ataokoka” (Marko 16:16).</w:t>
      </w:r>
    </w:p>
    <w:p>
      <w:pPr>
        <w:widowControl/>
        <w:spacing w:after="20"/>
        <w:ind w:firstLine="259"/>
      </w:pPr>
      <w:r>
        <w:rPr>
          <w:rFonts w:ascii="Aptos" w:hAnsi="Aptos"/>
          <w:sz w:val="20"/>
        </w:rPr>
        <w:t>Kazi yao ingeanzia Yerusalemu, iende Yudea na Samaria, kisha hata mwisho wa nchi. Kitabu cha Matendo kinaonyesha jinsi agizo hilo lilivyoanza kutimizwa.</w:t>
      </w:r>
    </w:p>
    <w:p>
      <w:pPr>
        <w:keepNext/>
        <w:spacing w:before="60" w:after="0"/>
      </w:pPr>
      <w:r>
        <w:rPr>
          <w:rFonts w:ascii="Aptos" w:hAnsi="Aptos"/>
          <w:b/>
          <w:color w:val="1F4E79"/>
          <w:sz w:val="25"/>
        </w:rPr>
        <w:t>JE, UTARUDISHA UFALME KWA ISRAELI?</w:t>
      </w:r>
    </w:p>
    <w:p>
      <w:pPr>
        <w:widowControl/>
        <w:spacing w:after="20"/>
        <w:ind w:firstLine="259"/>
      </w:pPr>
      <w:r>
        <w:rPr>
          <w:rFonts w:ascii="Aptos" w:hAnsi="Aptos"/>
          <w:sz w:val="20"/>
        </w:rPr>
        <w:t>Kabla ya kupaa, wanafunzi wakauliza: “Bwana, wakati huu ndipo utakapowarudishia Israeli ufalme?” Yesu hakusema kwamba tumaini lao la ufalme lilikuwa kosa. Aliwaambia si kazi yao kujua “nyakati wala majira” ambayo Baba ameweka katika mamlaka yake.</w:t>
      </w:r>
    </w:p>
    <w:p>
      <w:pPr>
        <w:widowControl/>
        <w:spacing w:after="20"/>
        <w:ind w:firstLine="259"/>
      </w:pPr>
      <w:r>
        <w:rPr>
          <w:rFonts w:ascii="Aptos" w:hAnsi="Aptos"/>
          <w:sz w:val="20"/>
        </w:rPr>
        <w:t>Hivyo tumaini la Ufalme wa Mungu halibadiliki kuwa maisha ya milele mbinguni. Yesu atarudi na Ufalme wa Mungu utawekwa duniani, kwa kutimiza ahadi za Mungu kwa Ibrahimu na Daudi.</w:t>
      </w:r>
    </w:p>
    <w:p>
      <w:pPr>
        <w:keepNext/>
        <w:spacing w:before="60" w:after="0"/>
      </w:pPr>
      <w:r>
        <w:rPr>
          <w:rFonts w:ascii="Aptos" w:hAnsi="Aptos"/>
          <w:b/>
          <w:color w:val="1F4E79"/>
          <w:sz w:val="25"/>
        </w:rPr>
        <w:t>YESU ANAPAA MBINGUNI</w:t>
      </w:r>
    </w:p>
    <w:p>
      <w:pPr>
        <w:widowControl/>
        <w:spacing w:after="20"/>
        <w:ind w:firstLine="259"/>
      </w:pPr>
      <w:r>
        <w:rPr>
          <w:rFonts w:ascii="Aptos" w:hAnsi="Aptos"/>
          <w:sz w:val="20"/>
        </w:rPr>
        <w:t>Walipokuwa katika Mlima wa Mizeituni, Yesu akainuliwa mbele ya macho yao, na wingu likampokea. Wanafunzi wakaendelea kutazama juu mpaka malaika wawili wakawatokea.</w:t>
      </w:r>
    </w:p>
    <w:p>
      <w:pPr>
        <w:widowControl/>
        <w:spacing w:after="20"/>
        <w:ind w:firstLine="259"/>
      </w:pPr>
      <w:r>
        <w:rPr>
          <w:rFonts w:ascii="Aptos" w:hAnsi="Aptos"/>
          <w:sz w:val="20"/>
        </w:rPr>
        <w:t>Malaika wakasema: “Huyu Yesu ... atakuja jinsi iyo hiyo mlivyomwona akienda zake mbinguni.” Yesu huyo huyo aliyefufuka na kupaa atarudi. Kwa sasa yuko mkono wa kuume wa Mungu, si kwamba yeye ndiye Mungu Baba.</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Hatukupewa tarehe ya kurudi kwa Kristo. Yesu mwenyewe aliwaambia wanafunzi kwamba nyakati na majira yako katika mamlaka ya Baba. Kwa hiyo tunapaswa kuepuka madai ya kisasa yanayoweka tarehe au kufanya kila tukio la kisiasa kuwa ishara iliyothibitishwa.</w:t>
      </w:r>
    </w:p>
    <w:p>
      <w:pPr>
        <w:widowControl/>
        <w:spacing w:after="20"/>
        <w:ind w:firstLine="259"/>
      </w:pPr>
      <w:r>
        <w:rPr>
          <w:rFonts w:ascii="Aptos" w:hAnsi="Aptos"/>
          <w:sz w:val="20"/>
        </w:rPr>
        <w:t>Uhakika wetu unatokana na ahadi ya Mungu na ushuhuda wa malaika: Yesu atarudi. Wakati huu kazi yetu ni kuamini Injili, kuishi kwa utii, kuwasaidia wengine na kutangaza tumaini la Ufalme wa Mungu.</w:t>
      </w:r>
    </w:p>
    <w:p>
      <w:pPr>
        <w:keepNext/>
        <w:spacing w:before="60" w:after="0"/>
      </w:pPr>
      <w:r>
        <w:rPr>
          <w:rFonts w:ascii="Aptos" w:hAnsi="Aptos"/>
          <w:b/>
          <w:color w:val="1F4E79"/>
          <w:sz w:val="25"/>
        </w:rPr>
        <w:t>MAELEZO YA NYONGEZA</w:t>
      </w:r>
    </w:p>
    <w:p>
      <w:pPr>
        <w:widowControl/>
        <w:spacing w:after="20"/>
        <w:ind w:firstLine="259"/>
      </w:pPr>
      <w:r>
        <w:rPr>
          <w:rFonts w:ascii="Aptos" w:hAnsi="Aptos"/>
          <w:sz w:val="20"/>
        </w:rPr>
        <w:t>Maandiko yanatupa ishara za jumla za kuendelea kukesha, lakini hayatupi ruhusa ya kubadilisha uvumi wa vita, nchi fulani za kisasa au makisio ya kisiasa kuwa ukweli wa Biblia. Tunatofautisha yaliyoandikwa wazi na tafsiri ya binadamu.</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9"/>
        </w:rPr>
        <w:t>1. Wanafunzi walifanya nini katika Bahari ya Galilaya?</w:t>
      </w:r>
    </w:p>
    <w:p>
      <w:pPr>
        <w:keepLines/>
        <w:spacing w:after="0"/>
      </w:pPr>
      <w:r>
        <w:rPr>
          <w:rFonts w:ascii="Aptos" w:hAnsi="Aptos"/>
          <w:sz w:val="19"/>
        </w:rPr>
        <w:t>2. Ni nani aliyemtambua Yesu kwanza ufuoni?</w:t>
      </w:r>
    </w:p>
    <w:p>
      <w:pPr>
        <w:keepLines/>
        <w:spacing w:after="0"/>
      </w:pPr>
      <w:r>
        <w:rPr>
          <w:rFonts w:ascii="Aptos" w:hAnsi="Aptos"/>
          <w:sz w:val="19"/>
        </w:rPr>
        <w:t>3. Yesu alimwambia Petro afanye kazi gani?</w:t>
      </w:r>
    </w:p>
    <w:p>
      <w:pPr>
        <w:keepLines/>
        <w:spacing w:after="0"/>
      </w:pPr>
      <w:r>
        <w:rPr>
          <w:rFonts w:ascii="Aptos" w:hAnsi="Aptos"/>
          <w:sz w:val="19"/>
        </w:rPr>
        <w:t>4. Yesu aliwatokea wanafunzi kwa siku ngapi baada ya kufufuka?</w:t>
      </w:r>
    </w:p>
    <w:p>
      <w:pPr>
        <w:keepLines/>
        <w:spacing w:after="0"/>
      </w:pPr>
      <w:r>
        <w:rPr>
          <w:rFonts w:ascii="Aptos" w:hAnsi="Aptos"/>
          <w:sz w:val="19"/>
        </w:rPr>
        <w:t>5. Aliwaambia wangoje nguvu gani?</w:t>
      </w:r>
    </w:p>
    <w:p>
      <w:pPr>
        <w:keepLines/>
        <w:spacing w:after="0"/>
      </w:pPr>
      <w:r>
        <w:rPr>
          <w:rFonts w:ascii="Aptos" w:hAnsi="Aptos"/>
          <w:sz w:val="19"/>
        </w:rPr>
        <w:t>6. Roho Mtakatifu ni nini katika fundisho hili?</w:t>
      </w:r>
    </w:p>
    <w:p>
      <w:pPr>
        <w:keepLines/>
        <w:spacing w:after="0"/>
      </w:pPr>
      <w:r>
        <w:rPr>
          <w:rFonts w:ascii="Aptos" w:hAnsi="Aptos"/>
          <w:sz w:val="19"/>
        </w:rPr>
        <w:t>7. Injili inahusu mambo gani mawili makuu?</w:t>
      </w:r>
    </w:p>
    <w:p>
      <w:pPr>
        <w:keepLines/>
        <w:spacing w:after="0"/>
      </w:pPr>
      <w:r>
        <w:rPr>
          <w:rFonts w:ascii="Aptos" w:hAnsi="Aptos"/>
          <w:sz w:val="19"/>
        </w:rPr>
        <w:t>8. Wanafunzi waliuliza nini kuhusu Ufalme wa Israeli?</w:t>
      </w:r>
    </w:p>
    <w:p>
      <w:pPr>
        <w:keepLines/>
        <w:spacing w:after="0"/>
      </w:pPr>
      <w:r>
        <w:rPr>
          <w:rFonts w:ascii="Aptos" w:hAnsi="Aptos"/>
          <w:sz w:val="19"/>
        </w:rPr>
        <w:t>9. Yesu alisema nani anajua nyakati na majira?</w:t>
      </w:r>
    </w:p>
    <w:p>
      <w:pPr>
        <w:keepLines/>
        <w:spacing w:after="0"/>
      </w:pPr>
      <w:r>
        <w:rPr>
          <w:rFonts w:ascii="Aptos" w:hAnsi="Aptos"/>
          <w:sz w:val="19"/>
        </w:rPr>
        <w:t>10. Yesu alipaa kutoka eneo gani?</w:t>
      </w:r>
    </w:p>
    <w:p>
      <w:pPr>
        <w:keepLines/>
        <w:spacing w:after="0"/>
      </w:pPr>
      <w:r>
        <w:rPr>
          <w:rFonts w:ascii="Aptos" w:hAnsi="Aptos"/>
          <w:sz w:val="19"/>
        </w:rPr>
        <w:t>11. Malaika waliahidi nini kuhusu kurudi kwake?</w:t>
      </w:r>
    </w:p>
    <w:p>
      <w:pPr>
        <w:keepNext/>
        <w:spacing w:before="20" w:after="0"/>
      </w:pPr>
      <w:r>
        <w:rPr>
          <w:rFonts w:ascii="Aptos" w:hAnsi="Aptos"/>
          <w:b/>
          <w:sz w:val="19"/>
        </w:rPr>
        <w:t>Majibu ya Kina</w:t>
      </w:r>
    </w:p>
    <w:p>
      <w:pPr>
        <w:keepLines/>
        <w:spacing w:after="0"/>
      </w:pPr>
      <w:r>
        <w:rPr>
          <w:rFonts w:ascii="Aptos" w:hAnsi="Aptos"/>
          <w:sz w:val="19"/>
        </w:rPr>
        <w:t>12. Eleza tukio la samaki na mazungumzo ya Yesu na Petro.</w:t>
      </w:r>
    </w:p>
    <w:p>
      <w:pPr>
        <w:keepLines/>
        <w:spacing w:after="0"/>
      </w:pPr>
      <w:r>
        <w:rPr>
          <w:rFonts w:ascii="Aptos" w:hAnsi="Aptos"/>
          <w:sz w:val="19"/>
        </w:rPr>
        <w:t>13. Eleza tukio la kupaa kwa Yesu na ujumbe wa malaika.</w:t>
      </w:r>
    </w:p>
    <w:p>
      <w:pPr>
        <w:keepLines/>
        <w:spacing w:after="0"/>
      </w:pPr>
      <w:r>
        <w:rPr>
          <w:rFonts w:ascii="Aptos" w:hAnsi="Aptos"/>
          <w:sz w:val="19"/>
        </w:rPr>
        <w:t>14. Kwa nini swali la wanafunzi kuhusu Ufalme halimaanishi kwamba walikuwa wameacha tumaini la Ufalme duniani?</w:t>
      </w:r>
    </w:p>
    <w:p>
      <w:pPr>
        <w:keepNext/>
        <w:spacing w:before="20" w:after="0"/>
      </w:pPr>
      <w:r>
        <w:rPr>
          <w:rFonts w:ascii="Aptos" w:hAnsi="Aptos"/>
          <w:b/>
          <w:sz w:val="19"/>
        </w:rPr>
        <w:t>Majibu ya Nyongeza</w:t>
      </w:r>
    </w:p>
    <w:p>
      <w:pPr>
        <w:keepLines/>
        <w:spacing w:after="0"/>
      </w:pPr>
      <w:r>
        <w:rPr>
          <w:rFonts w:ascii="Aptos" w:hAnsi="Aptos"/>
          <w:sz w:val="19"/>
        </w:rPr>
        <w:t>15. Kwa nini hatupaswi kuweka tarehe ya kurudi kwa Kristo?</w:t>
      </w:r>
    </w:p>
    <w:p>
      <w:pPr>
        <w:keepLines/>
        <w:spacing w:after="0"/>
      </w:pPr>
      <w:r>
        <w:rPr>
          <w:rFonts w:ascii="Aptos" w:hAnsi="Aptos"/>
          <w:sz w:val="19"/>
        </w:rPr>
        <w:t>16. Tunapaswa kutendeaje habari za kisasa za kisiasa tunapozilinganisha na unabii?</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100 • Ukurasa </w:t>
    </w:r>
    <w:r>
      <w:rPr>
        <w:rFonts w:ascii="Aptos" w:hAnsi="Aptos"/>
        <w:color w:val="1F4E79"/>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