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146 • NDAMA YA DHAHABU</w:t>
      </w:r>
    </w:p>
    <w:p>
      <w:pPr>
        <w:keepNext/>
        <w:spacing w:after="60"/>
      </w:pPr>
      <w:r>
        <w:rPr>
          <w:rFonts w:ascii="Aptos" w:hAnsi="Aptos"/>
          <w:i/>
          <w:sz w:val="20"/>
        </w:rPr>
        <w:t>“Wakafanya ndama katika Horebu, wakaisujudia sanamu ya kuyeyuka.” — Zaburi 106:19</w:t>
      </w:r>
    </w:p>
    <w:p>
      <w:pPr>
        <w:keepNext/>
        <w:spacing w:after="60"/>
      </w:pPr>
      <w:r>
        <w:rPr>
          <w:rFonts w:ascii="Aptos" w:hAnsi="Aptos"/>
          <w:sz w:val="20"/>
        </w:rPr>
        <w:t>Kutoka 32; Kumbukumbu la Torati 9:7–21; 1 Wakorintho 10:6–14</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jinsi Israeli walivyovunja agano kwa kuabudu ndama ya dhahabu, jinsi Musa alivyowaombea, na kwa nini ibada ya sanamu ni onyo la kudumu kwa waamini.</w:t>
      </w:r>
    </w:p>
    <w:p>
      <w:pPr>
        <w:keepNext/>
        <w:spacing w:before="60" w:after="0"/>
      </w:pPr>
      <w:r>
        <w:rPr>
          <w:rFonts w:ascii="Aptos" w:hAnsi="Aptos"/>
          <w:b/>
          <w:color w:val="1F4E79"/>
          <w:sz w:val="25"/>
        </w:rPr>
        <w:t>MUSA MLIMANI - WATU WANAKOSA SUBIRA</w:t>
      </w:r>
    </w:p>
    <w:p>
      <w:pPr>
        <w:widowControl/>
        <w:spacing w:after="20"/>
        <w:ind w:firstLine="259"/>
      </w:pPr>
      <w:r>
        <w:rPr>
          <w:rFonts w:ascii="Aptos" w:hAnsi="Aptos"/>
          <w:sz w:val="20"/>
        </w:rPr>
        <w:t>Musa alikuwa juu ya mlima siku arobaini akipokea maagizo ya Mungu. Watu walipoona amekawia kurudi, wakamwendea Haruni na kumtaka awafanyie miungu itakayowaongoza.</w:t>
      </w:r>
    </w:p>
    <w:p>
      <w:pPr>
        <w:widowControl/>
        <w:spacing w:after="20"/>
        <w:ind w:firstLine="259"/>
      </w:pPr>
      <w:r>
        <w:rPr>
          <w:rFonts w:ascii="Aptos" w:hAnsi="Aptos"/>
          <w:sz w:val="20"/>
        </w:rPr>
        <w:t>Haruni akakusanya pete za dhahabu, akaitengeneza na kufanya ndama ya kuyeyuka. Watu wakasema, “Hii ndiyo miungu yako, Ee Israeli, iliyokutoa katika nchi ya Misri.” Kesho yake Haruni akatangaza sikukuu kwa BWANA, lakini kuunganisha Jina la BWANA na sanamu hakukufanya ibada hiyo kuwa sahihi.</w:t>
      </w:r>
    </w:p>
    <w:p>
      <w:pPr>
        <w:keepNext/>
        <w:spacing w:before="60" w:after="0"/>
      </w:pPr>
      <w:r>
        <w:rPr>
          <w:rFonts w:ascii="Aptos" w:hAnsi="Aptos"/>
          <w:b/>
          <w:color w:val="1F4E79"/>
          <w:sz w:val="25"/>
        </w:rPr>
        <w:t>ISRAELI WANAVUNJA AGANO</w:t>
      </w:r>
    </w:p>
    <w:p>
      <w:pPr>
        <w:widowControl/>
        <w:spacing w:after="20"/>
        <w:ind w:firstLine="259"/>
      </w:pPr>
      <w:r>
        <w:rPr>
          <w:rFonts w:ascii="Aptos" w:hAnsi="Aptos"/>
          <w:sz w:val="20"/>
        </w:rPr>
        <w:t>Walitoa sadaka, wakala na kunywa na wakasimama kucheza. Paulo anatumia tukio hili katika 1 Wakorintho 10:7 kama onyo dhidi ya ibada ya sanamu.</w:t>
      </w:r>
    </w:p>
    <w:p>
      <w:pPr>
        <w:widowControl/>
        <w:spacing w:after="20"/>
        <w:ind w:firstLine="259"/>
      </w:pPr>
      <w:r>
        <w:rPr>
          <w:rFonts w:ascii="Aptos" w:hAnsi="Aptos"/>
          <w:sz w:val="20"/>
        </w:rPr>
        <w:t>Walikuwa wamevunja amri za msingi kabisa walizokuwa wamekubali hivi karibuni: kutokuwa na miungu mingine na kutofanya sanamu ya kuabudu. Tatizo halikuwa tu umbo la ndama, bali kuacha kumwabudu Mungu kwa njia aliyokuwa ameagiza.</w:t>
      </w:r>
    </w:p>
    <w:p>
      <w:pPr>
        <w:keepNext/>
        <w:spacing w:before="60" w:after="0"/>
      </w:pPr>
      <w:r>
        <w:rPr>
          <w:rFonts w:ascii="Aptos" w:hAnsi="Aptos"/>
          <w:b/>
          <w:color w:val="1F4E79"/>
          <w:sz w:val="25"/>
        </w:rPr>
        <w:t>MUSA ANAWAOMBEA WATU</w:t>
      </w:r>
    </w:p>
    <w:p>
      <w:pPr>
        <w:widowControl/>
        <w:spacing w:after="20"/>
        <w:ind w:firstLine="259"/>
      </w:pPr>
      <w:r>
        <w:rPr>
          <w:rFonts w:ascii="Aptos" w:hAnsi="Aptos"/>
          <w:sz w:val="20"/>
        </w:rPr>
        <w:t>Mungu alimwambia Musa yaliyokuwa yakitokea na akatangaza hukumu. Musa akaomba kwa ajili ya taifa, akitaja Jina la Mungu mbele ya mataifa na ahadi kwa Ibrahimu, Isaka na Israeli.</w:t>
      </w:r>
    </w:p>
    <w:p>
      <w:pPr>
        <w:widowControl/>
        <w:spacing w:after="20"/>
        <w:ind w:firstLine="259"/>
      </w:pPr>
      <w:r>
        <w:rPr>
          <w:rFonts w:ascii="Aptos" w:hAnsi="Aptos"/>
          <w:sz w:val="20"/>
        </w:rPr>
        <w:t>Kutoka 32:14 inasema BWANA akaghairi au akaleta mabadiliko katika hukumu aliyokuwa amesema ataleta juu ya watu. Hii haimaanishi Mungu alifanya kosa la maadili; ni lugha ya Biblia kuhusu kutotekeleza hukumu iliyotangazwa baada ya maombezi.</w:t>
      </w:r>
    </w:p>
    <w:p>
      <w:pPr>
        <w:widowControl/>
        <w:spacing w:after="20"/>
        <w:ind w:firstLine="259"/>
      </w:pPr>
      <w:r>
        <w:rPr>
          <w:rFonts w:ascii="Aptos" w:hAnsi="Aptos"/>
          <w:sz w:val="20"/>
        </w:rPr>
        <w:t>Baadaye Musa aliomba tena na kusema angependa kufutwa katika kitabu cha Mungu ikiwa watu wasingesamehewa. Mungu akasisitiza uwajibikaji wa mtu binafsi. Musa alikuwa mpatanishi, lakini hakuweza kujifanya mwenyewe kuwa dhabihu inayofuta dhambi zao.</w:t>
      </w:r>
    </w:p>
    <w:p>
      <w:pPr>
        <w:keepNext/>
        <w:spacing w:before="60" w:after="0"/>
      </w:pPr>
      <w:r>
        <w:rPr>
          <w:rFonts w:ascii="Aptos" w:hAnsi="Aptos"/>
          <w:b/>
          <w:color w:val="1F4E79"/>
          <w:sz w:val="25"/>
        </w:rPr>
        <w:t>MUSA ANARUDI KAMBINI</w:t>
      </w:r>
    </w:p>
    <w:p>
      <w:pPr>
        <w:widowControl/>
        <w:spacing w:after="20"/>
        <w:ind w:firstLine="259"/>
      </w:pPr>
      <w:r>
        <w:rPr>
          <w:rFonts w:ascii="Aptos" w:hAnsi="Aptos"/>
          <w:sz w:val="20"/>
        </w:rPr>
        <w:t>Musa alishuka akiwa na mbao mbili za ushuhuda na Yoshua alikuwa pamoja naye. Alipoona ndama na kucheza, akazivunja mbao chini ya mlima. Akachoma ndama, akausaga kuwa unga, akautawanya juu ya maji na kuwanywesha watu.</w:t>
      </w:r>
    </w:p>
    <w:p>
      <w:pPr>
        <w:widowControl/>
        <w:spacing w:after="20"/>
        <w:ind w:firstLine="259"/>
      </w:pPr>
      <w:r>
        <w:rPr>
          <w:rFonts w:ascii="Aptos" w:hAnsi="Aptos"/>
          <w:sz w:val="20"/>
        </w:rPr>
        <w:t>Haruni alipohojiwa alijaribu kupunguza wajibu wake kwa kulaumu tabia ya watu na kusema kana kwamba ndama alitokea tu motoni. Kutoka 32:4 tayari imesema alikuwa ameutengeneza, hivyo udhuru wake haukuondoa hatia.</w:t>
      </w:r>
    </w:p>
    <w:p>
      <w:pPr>
        <w:keepNext/>
        <w:spacing w:before="60" w:after="0"/>
      </w:pPr>
      <w:r>
        <w:rPr>
          <w:rFonts w:ascii="Aptos" w:hAnsi="Aptos"/>
          <w:b/>
          <w:color w:val="1F4E79"/>
          <w:sz w:val="25"/>
        </w:rPr>
        <w:t>WALAWI NA HUKUMU</w:t>
      </w:r>
    </w:p>
    <w:p>
      <w:pPr>
        <w:widowControl/>
        <w:spacing w:after="20"/>
        <w:ind w:firstLine="259"/>
      </w:pPr>
      <w:r>
        <w:rPr>
          <w:rFonts w:ascii="Aptos" w:hAnsi="Aptos"/>
          <w:sz w:val="20"/>
        </w:rPr>
        <w:t>Musa akaita, “Ni nani aliye upande wa BWANA?” Walawi wakakusanyika kwake. Katika hukumu maalumu ya agano la Israeli, karibu watu elfu tatu wakafa.</w:t>
      </w:r>
    </w:p>
    <w:p>
      <w:pPr>
        <w:widowControl/>
        <w:spacing w:after="20"/>
        <w:ind w:firstLine="259"/>
      </w:pPr>
      <w:r>
        <w:rPr>
          <w:rFonts w:ascii="Aptos" w:hAnsi="Aptos"/>
          <w:sz w:val="20"/>
        </w:rPr>
        <w:t>Tukio hili haliwapi wafuasi wa Kristo ruhusa ya kutumia vurugu dhidi ya waabudu wengine. Lilikuwa tendo la hukumu ndani ya taifa la agano chini ya sheria ya Musa. Wafuasi wa Yesu wameitwa kushinda uovu kwa njia ya uaminifu, ukweli na upendo, si kwa upanga wa kulazimisha imani.</w:t>
      </w:r>
    </w:p>
    <w:p>
      <w:pPr>
        <w:keepNext/>
        <w:spacing w:before="60" w:after="0"/>
      </w:pPr>
      <w:r>
        <w:rPr>
          <w:rFonts w:ascii="Aptos" w:hAnsi="Aptos"/>
          <w:b/>
          <w:color w:val="1F4E79"/>
          <w:sz w:val="25"/>
        </w:rPr>
        <w:t>ONYO KWETU</w:t>
      </w:r>
    </w:p>
    <w:p>
      <w:pPr>
        <w:widowControl/>
        <w:spacing w:after="20"/>
        <w:ind w:firstLine="259"/>
      </w:pPr>
      <w:r>
        <w:rPr>
          <w:rFonts w:ascii="Aptos" w:hAnsi="Aptos"/>
          <w:sz w:val="20"/>
        </w:rPr>
        <w:t>Paulo anasema mambo haya yaliandikwa kuwa mifano na maonyo kwetu. Sanamu za leo si lazima ziwe ndama za dhahabu; fedha, starehe, hadhi, kazi au nafsi yetu wenyewe vinaweza kuchukua nafasi ya kwanza ambayo ni ya Mungu.</w:t>
      </w:r>
    </w:p>
    <w:p>
      <w:pPr>
        <w:widowControl/>
        <w:spacing w:after="20"/>
        <w:ind w:firstLine="259"/>
      </w:pPr>
      <w:r>
        <w:rPr>
          <w:rFonts w:ascii="Aptos" w:hAnsi="Aptos"/>
          <w:sz w:val="20"/>
        </w:rPr>
        <w:t>Chanzo chetu kinalinganisha kutokuwepo kwa Musa mlimani na Kristo aliye mbinguni. Huo ni ulinganifu unaofaa: tunapaswa kusubiri kurudi kwa Kristo kwa imani. Lakini hatupaswi kufanya kila undani wa Kutoka 32 kuwa unabii wa moja kwa moja wa kurudi kwake.</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Israeli waliahidi kutii lakini walibadilika haraka walipohisi kiongozi wao amechelewa. Imani inahitaji uvumilivu na uaminifu hata tunaposubiri.</w:t>
      </w:r>
    </w:p>
    <w:p>
      <w:pPr>
        <w:widowControl/>
        <w:spacing w:after="20"/>
        <w:ind w:firstLine="259"/>
      </w:pPr>
      <w:r>
        <w:rPr>
          <w:rFonts w:ascii="Aptos" w:hAnsi="Aptos"/>
          <w:sz w:val="20"/>
        </w:rPr>
        <w:t>Musa anatufundisha pia kuwaombea wengine na kutanguliza heshima ya Jina la Mungu kuliko heshima yetu binafsi.</w:t>
      </w:r>
    </w:p>
    <w:p>
      <w:pPr>
        <w:keepNext/>
        <w:spacing w:before="60" w:after="0"/>
      </w:pPr>
      <w:r>
        <w:rPr>
          <w:rFonts w:ascii="Aptos" w:hAnsi="Aptos"/>
          <w:b/>
          <w:color w:val="1F4E79"/>
          <w:sz w:val="25"/>
        </w:rPr>
        <w:t>MASWALI</w:t>
      </w:r>
    </w:p>
    <w:p>
      <w:pPr>
        <w:keepNext/>
        <w:spacing w:before="20" w:after="0"/>
      </w:pPr>
      <w:r>
        <w:rPr>
          <w:rFonts w:ascii="Aptos" w:hAnsi="Aptos"/>
          <w:b/>
          <w:sz w:val="19"/>
        </w:rPr>
        <w:t>Maswali ya Fungu</w:t>
      </w:r>
    </w:p>
    <w:p>
      <w:pPr>
        <w:keepLines/>
        <w:spacing w:after="0"/>
      </w:pPr>
      <w:r>
        <w:rPr>
          <w:rFonts w:ascii="Aptos" w:hAnsi="Aptos"/>
          <w:sz w:val="18"/>
        </w:rPr>
        <w:t>1. Kwa nini watu walimwendea Haruni?</w:t>
      </w:r>
    </w:p>
    <w:p>
      <w:pPr>
        <w:keepLines/>
        <w:spacing w:after="0"/>
      </w:pPr>
      <w:r>
        <w:rPr>
          <w:rFonts w:ascii="Aptos" w:hAnsi="Aptos"/>
          <w:sz w:val="18"/>
        </w:rPr>
        <w:t>2. Haruni alitengeneza nini kutokana na dhahabu?</w:t>
      </w:r>
    </w:p>
    <w:p>
      <w:pPr>
        <w:keepLines/>
        <w:spacing w:after="0"/>
      </w:pPr>
      <w:r>
        <w:rPr>
          <w:rFonts w:ascii="Aptos" w:hAnsi="Aptos"/>
          <w:sz w:val="18"/>
        </w:rPr>
        <w:t>3. Ni amri gani za msingi walizovunja?</w:t>
      </w:r>
    </w:p>
    <w:p>
      <w:pPr>
        <w:keepLines/>
        <w:spacing w:after="0"/>
      </w:pPr>
      <w:r>
        <w:rPr>
          <w:rFonts w:ascii="Aptos" w:hAnsi="Aptos"/>
          <w:sz w:val="18"/>
        </w:rPr>
        <w:t>4. Musa alitumia hoja gani katika kuwaombea watu?</w:t>
      </w:r>
    </w:p>
    <w:p>
      <w:pPr>
        <w:keepLines/>
        <w:spacing w:after="0"/>
      </w:pPr>
      <w:r>
        <w:rPr>
          <w:rFonts w:ascii="Aptos" w:hAnsi="Aptos"/>
          <w:sz w:val="18"/>
        </w:rPr>
        <w:t>5. Alifanya nini na ndama aliporudi?</w:t>
      </w:r>
    </w:p>
    <w:p>
      <w:pPr>
        <w:keepLines/>
        <w:spacing w:after="0"/>
      </w:pPr>
      <w:r>
        <w:rPr>
          <w:rFonts w:ascii="Aptos" w:hAnsi="Aptos"/>
          <w:sz w:val="18"/>
        </w:rPr>
        <w:t>6. Haruni alijiteteaje?</w:t>
      </w:r>
    </w:p>
    <w:p>
      <w:pPr>
        <w:keepLines/>
        <w:spacing w:after="0"/>
      </w:pPr>
      <w:r>
        <w:rPr>
          <w:rFonts w:ascii="Aptos" w:hAnsi="Aptos"/>
          <w:sz w:val="18"/>
        </w:rPr>
        <w:t>7. Ni kabila gani lilisimama pamoja na Musa?</w:t>
      </w:r>
    </w:p>
    <w:p>
      <w:pPr>
        <w:keepNext/>
        <w:spacing w:before="20" w:after="0"/>
      </w:pPr>
      <w:r>
        <w:rPr>
          <w:rFonts w:ascii="Aptos" w:hAnsi="Aptos"/>
          <w:b/>
          <w:sz w:val="19"/>
        </w:rPr>
        <w:t>Maswali ya Insha</w:t>
      </w:r>
    </w:p>
    <w:p>
      <w:pPr>
        <w:keepLines/>
        <w:spacing w:after="0"/>
      </w:pPr>
      <w:r>
        <w:rPr>
          <w:rFonts w:ascii="Aptos" w:hAnsi="Aptos"/>
          <w:sz w:val="18"/>
        </w:rPr>
        <w:t>8. Eleza dhambi ya ndama ya dhahabu na jinsi Musa alivyoshughulikia hali hiyo.</w:t>
      </w:r>
    </w:p>
    <w:p>
      <w:pPr>
        <w:keepLines/>
        <w:spacing w:after="0"/>
      </w:pPr>
      <w:r>
        <w:rPr>
          <w:rFonts w:ascii="Aptos" w:hAnsi="Aptos"/>
          <w:sz w:val="18"/>
        </w:rPr>
        <w:t>9. Eleza namna ibada ya sanamu ya Israeli inavyokuwa onyo kwa waamini leo.</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146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CHEMCHEMI YA MAJI YA UZIMA • HATUA YA PILI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