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4C0" w:rsidRDefault="008C780B">
      <w:pPr>
        <w:pStyle w:val="Heading1"/>
        <w:numPr>
          <w:ilvl w:val="0"/>
          <w:numId w:val="1"/>
        </w:numPr>
      </w:pPr>
      <w:bookmarkStart w:id="0" w:name="_GoBack"/>
      <w:bookmarkEnd w:id="0"/>
      <w:r>
        <w:t>228.   PETRO NA YOHANA WANAMPONYA YULE KIWETE</w:t>
      </w:r>
    </w:p>
    <w:p w:rsidR="007A74C0" w:rsidRDefault="008C780B">
      <w:pPr>
        <w:pStyle w:val="P68B1DB1-Normal1"/>
        <w:shd w:val="clear" w:color="auto" w:fill="FFFFFF"/>
        <w:jc w:val="center"/>
      </w:pPr>
      <w:r>
        <w:t>Kwa jina la Yesu Kristo wa Nazareti, simama utembee.”</w:t>
      </w:r>
      <w:r>
        <w:tab/>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2"/>
        <w:shd w:val="clear" w:color="auto" w:fill="FFFFFF"/>
        <w:jc w:val="both"/>
      </w:pPr>
      <w:r>
        <w:t xml:space="preserve">Siku ya Pentekoste ilikuwa siku mashuhuri katika maendeleo ya eklesia ya Mungu. Hotuba yenye nguvu ya Petro ilikuwa imewaleta Wayahudi wengi wacha Mungu kutoka kwa mataifa yote katika hali ya toba. Kukubali kwao Yesu wa Nazareti kama Masihi na utayari wao </w:t>
      </w:r>
      <w:r>
        <w:t>wa kujiunga naye, kulileta mabadiliko makubwa katika ulimwengu wa kidini wa Kiyahudi. Uponyaji wa kiwete (Matendo 3:1-11) haukuwa muujiza wa kwanza uliofanywa na mitume (Matendo 2:43) lakini ulikuwa wa asili ya kipekee kiasi cha kuwaleta mitume mara moja m</w:t>
      </w:r>
      <w:r>
        <w:t>bele ya taarifa ya moja kwa moja ya viongozi, ambao wangeweza kuona kwamba mitume hivi karibuni wangepinga mamlaka yao. Somo hili linaelezea nguvu ya Kristo aliyefufuka kuingilia kati kwa faida ya watu wake, kukidhi mahitaji yao na mwishowe kuleta amani na</w:t>
      </w:r>
      <w:r>
        <w:t xml:space="preserve"> furaha kwa ulimwengu.</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Matendo 3</w:t>
      </w:r>
    </w:p>
    <w:p w:rsidR="007A74C0" w:rsidRDefault="007A74C0">
      <w:pPr>
        <w:shd w:val="clear" w:color="auto" w:fill="FFFFFF"/>
        <w:jc w:val="both"/>
        <w:rPr>
          <w:rFonts w:ascii="Times New Roman" w:hAnsi="Times New Roman" w:cs="Times New Roman"/>
          <w:color w:val="000000"/>
        </w:rPr>
      </w:pP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UPONYAJI WA KIWETE (mistari 1-11).</w:t>
      </w:r>
    </w:p>
    <w:p w:rsidR="007A74C0" w:rsidRDefault="008C780B">
      <w:pPr>
        <w:pStyle w:val="P68B1DB1-Normal2"/>
        <w:shd w:val="clear" w:color="auto" w:fill="FFFFFF"/>
        <w:jc w:val="both"/>
      </w:pPr>
      <w:r>
        <w:t>Kulingana na desturi ya Wayahudi, watu walikwenda hekaluni Yerusalemu kwa nyakati zilizowekwa za maombi. Saa za maombi zilikuwa za tatu, sita na tisa (tazama Matendo 2:15; 10:9; 3:1). U</w:t>
      </w:r>
      <w:r>
        <w:t>shirika wa mitume na Kristo haukumaanisha kuacha tabia nzuri, lakini badala yake ulitumika kuwapa maana kubwa ya kiroho. Wangeelewa kwamba kama matokeo ya kifo, ufufuo na kupaa kwa Kristo maombi yao yangepanda kwa Mungu kupitia Kristo, bila kujali walikuwa</w:t>
      </w:r>
      <w:r>
        <w:t xml:space="preserve"> wapi. Lakini kuja Hekaluni kulimaanisha fursa ya maombi mazito na kutafakari juu ya mambo ya ajabu ambayo yalikuwa yametimizwa kwao na Bwana wao aliyefufuka na ilikuwa fursa nzuri ya kuhubiri habari njema ya Ufalme kwa jina la Kristo.</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2"/>
        <w:shd w:val="clear" w:color="auto" w:fill="FFFFFF"/>
        <w:jc w:val="both"/>
      </w:pPr>
      <w:r>
        <w:t>Katika hafla hii, w</w:t>
      </w:r>
      <w:r>
        <w:t>aliingia hekaluni kupitia mlango mkubwa wa mapambo uliopambwa kwa dhahabu, fedha na shaba. Mlango huu mkubwa uliitwa Mlango Mzuri (mstari wa 2). Uzuri wa lango hili uliharibiwa kwa kiasi fulani na mwonekano wa kila siku wa ombaomba wengi ambao walilala kwe</w:t>
      </w:r>
      <w:r>
        <w:t>nye ngazi mbele ya milango iliyo wazi. Walikuwa na maono ya kusikitisha, wakiwa wamevaa vitambaa, na nyuso ziligeuka juu kwa nyuso za wote walioingia, wakitumaini kuonyesha wema kidogo.</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2"/>
        <w:shd w:val="clear" w:color="auto" w:fill="FFFFFF"/>
        <w:jc w:val="both"/>
      </w:pPr>
      <w:r>
        <w:t>Petro na Yohana walipopitisha kikundi hiki cha kusikitisha, umakini w</w:t>
      </w:r>
      <w:r>
        <w:t>ao ulivutiwa na mtu aliyewaomba msaada. Alikuwa kiwete tangu kuzaliwa (sasa alikuwa na umri wa zaidi ya miaka 40 — angalia sura ya. 4:22), na alichukuliwa kila siku na marafiki zake hadi mahali hapa. Alikuwa amelazwa hapo kwa miaka mingi sana hivi kwamba w</w:t>
      </w:r>
      <w:r>
        <w:t>ageni wengi wa kawaida hekaluni wangejua umbo lake alilolifahamu. Petro akamkazia macho yule kiwete na kusema, "Tuangalie". Kiwete aliwatazama Petro na Yohana kwa hamu, akitumaini zawadi ya pesa. Hakujua, lakini alikuwa karibu kupokea baraka kubwa zaidi, P</w:t>
      </w:r>
      <w:r>
        <w:t>etro alimjibu mtu huyo, "Fedha na dhahabu sina, lakini kama nilivyo na wewe ninakupa: Kwa jina la Yesu Kristo wa Nazareti simama utembee". Petro akamshika mkono wa kuume, akamwinua. Miguu yake na mifupa ya kifundo cha mguu ilipata nguvu mara moja na akaruk</w:t>
      </w:r>
      <w:r>
        <w:t>a na kusimama na kutembea huku na kule. Alipowaona Petro na Yohana wakiingia hekaluni, aliingia pia pamoja nao, akitembea na kuruka na kumsifu Mungu. Furaha kubwa ilimshika alipogundua kuwa hatalazimika tena kukaa nje ya Hekalu, kukatiliwa mbali na kumwabu</w:t>
      </w:r>
      <w:r>
        <w:t>du Mungu.</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2"/>
        <w:shd w:val="clear" w:color="auto" w:fill="FFFFFF"/>
        <w:jc w:val="both"/>
      </w:pPr>
      <w:r>
        <w:t>Umakini wa umma ulimlenga. Watu walimtambua kama ombaomba ambaye aliketi kwenye Lango la Maridadi na walishangaa kwamba mtu asiyejiweza angeweza kuwa mwepesi sana.</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PETRO ANAWAHUTUBIA WATU (mistari 12-26).</w:t>
      </w:r>
    </w:p>
    <w:p w:rsidR="007A74C0" w:rsidRDefault="008C780B">
      <w:pPr>
        <w:pStyle w:val="P68B1DB1-Normal2"/>
        <w:shd w:val="clear" w:color="auto" w:fill="FFFFFF"/>
        <w:jc w:val="both"/>
      </w:pPr>
      <w:r>
        <w:lastRenderedPageBreak/>
        <w:t>Watu katika Hekalu walikuwa wameshuhudi</w:t>
      </w:r>
      <w:r>
        <w:t>a tendo la ajabu la uponyaji ambapo mtu alibadilishwa kutoka kiwete "asiyeweza kuponywa" hadi afya kamili. Kulikuwa na mambo ambayo yalipaswa kusemwa ikiwa watu wangeelewa nguvu ya Kristo aliyefufuka kubadilisha maisha yao kwa Mungu. Tukio hilo halikusabab</w:t>
      </w:r>
      <w:r>
        <w:t>isha msukosuko mdogo na Petro sasa alitumia fursa hiyo kupata faida nzuri na kuwavuta watu kwenye eneo linaloitwa Porchi ya Sulemani, akaanza kuwahutubia wote.</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2"/>
        <w:shd w:val="clear" w:color="auto" w:fill="FFFFFF"/>
        <w:jc w:val="both"/>
      </w:pPr>
      <w:r>
        <w:t>Hotuba ya Petro ilifuata katika hatua hizi:</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1. UHALIFU WA MSALABA (mistari 12-16).</w:t>
      </w:r>
    </w:p>
    <w:p w:rsidR="007A74C0" w:rsidRDefault="008C780B">
      <w:pPr>
        <w:pStyle w:val="P68B1DB1-Normal2"/>
        <w:numPr>
          <w:ilvl w:val="0"/>
          <w:numId w:val="2"/>
        </w:numPr>
        <w:shd w:val="clear" w:color="auto" w:fill="FFFFFF"/>
        <w:tabs>
          <w:tab w:val="left" w:pos="0"/>
          <w:tab w:val="left" w:pos="288"/>
        </w:tabs>
        <w:jc w:val="both"/>
      </w:pPr>
      <w:r>
        <w:t>Vitu viwili vilikuwa muhimu ili miujiza itokee — nguvu na utakatifu — ambavyo havikuwa na kiwango kinachohitajika na mitume wenyewe. Lakini nguvu na utakatifu kama huo ulishikiliwa na Kristo aliyetukuzwa ambaye watumishi wake mitume walikuwa katika muujiza</w:t>
      </w:r>
      <w:r>
        <w:t xml:space="preserve"> huu (mstari wa 12).</w:t>
      </w:r>
    </w:p>
    <w:p w:rsidR="007A74C0" w:rsidRDefault="008C780B">
      <w:pPr>
        <w:pStyle w:val="P68B1DB1-Normal2"/>
        <w:numPr>
          <w:ilvl w:val="0"/>
          <w:numId w:val="2"/>
        </w:numPr>
        <w:shd w:val="clear" w:color="auto" w:fill="FFFFFF"/>
        <w:tabs>
          <w:tab w:val="left" w:pos="0"/>
          <w:tab w:val="left" w:pos="288"/>
        </w:tabs>
        <w:jc w:val="both"/>
      </w:pPr>
      <w:r>
        <w:t>Mwenendo wa Wayahudi wenyewe ulikuwa umeenda kinyume na kusudi la Mungu. Mungu alikuwa ametenda kulingana na ahadi yake kwa Ibrahimu, Isaka na Yakobo. Alikuwa ametoa "mtumishi" (neno 'mwana' katika mstari huu ni neno la Kiyunani kwa 'm</w:t>
      </w:r>
      <w:r>
        <w:t>tumishi') na alikuwa amemtukuza, lakini Wayahudi walikuwa wamemkana Yesu na kumtoa kwenye kifo (mstari wa 13).</w:t>
      </w:r>
    </w:p>
    <w:p w:rsidR="007A74C0" w:rsidRDefault="008C780B">
      <w:pPr>
        <w:pStyle w:val="P68B1DB1-Normal2"/>
        <w:numPr>
          <w:ilvl w:val="0"/>
          <w:numId w:val="2"/>
        </w:numPr>
        <w:shd w:val="clear" w:color="auto" w:fill="FFFFFF"/>
        <w:tabs>
          <w:tab w:val="left" w:pos="0"/>
          <w:tab w:val="left" w:pos="288"/>
        </w:tabs>
        <w:jc w:val="both"/>
      </w:pPr>
      <w:r>
        <w:t>Mwenendo wao ulionyesha kwamba hawakuwa na uwezo wa kutambua utakatifu hata walipouona mbele yao. Yesu alikuwa mtu ambaye hakumdhuru mtu yeyote n</w:t>
      </w:r>
      <w:r>
        <w:t xml:space="preserve">a kuzunguka kila wakati akitenda mema — hata Pilato alitaka kumwachilia kwa sababu "hakuona kosa lolote kwake". Uhalifu wao wa kutisha ulikuwa kwamba walikuwa wamemkataa mmoja, "mtakatifu" (yaani, aliyejitenga) na "mwenye haki" (yaani kutetea kile kilicho </w:t>
      </w:r>
      <w:r>
        <w:t>sawa), na walipopewa chaguo, walichagua badala yake muuaji! (mstari wa 14).</w:t>
      </w:r>
    </w:p>
    <w:p w:rsidR="007A74C0" w:rsidRDefault="008C780B">
      <w:pPr>
        <w:pStyle w:val="P68B1DB1-Normal2"/>
        <w:numPr>
          <w:ilvl w:val="0"/>
          <w:numId w:val="2"/>
        </w:numPr>
        <w:shd w:val="clear" w:color="auto" w:fill="FFFFFF"/>
        <w:tabs>
          <w:tab w:val="left" w:pos="0"/>
          <w:tab w:val="left" w:pos="288"/>
        </w:tabs>
        <w:jc w:val="both"/>
      </w:pPr>
      <w:r>
        <w:t>Mungu alikuwa amekataa tathmini yao ya Kristo, Mkuu wa Uzima kwa kumfufua kutoka kwa wafu. Na Petro akaongeza, "sisi ni mashahidi" (mstari wa 15).</w:t>
      </w:r>
    </w:p>
    <w:p w:rsidR="007A74C0" w:rsidRDefault="008C780B">
      <w:pPr>
        <w:pStyle w:val="P68B1DB1-Normal2"/>
        <w:numPr>
          <w:ilvl w:val="0"/>
          <w:numId w:val="2"/>
        </w:numPr>
        <w:shd w:val="clear" w:color="auto" w:fill="FFFFFF"/>
        <w:tabs>
          <w:tab w:val="left" w:pos="0"/>
          <w:tab w:val="left" w:pos="288"/>
        </w:tabs>
        <w:jc w:val="both"/>
      </w:pPr>
      <w:r>
        <w:t>Mtazamo wa Yesu kila wakati uliku</w:t>
      </w:r>
      <w:r>
        <w:t>wa kuwapenda Wayahudi na kulipa mema kwa mabaya licha ya kutendewa vibaya na dhuluma aliyopata kutoka kwao. Haikuwa kwa nguvu ya mitume yule kiwete alikuwa ameponywa. Mitume walikuwa tu mawakala au njia ya nguvu hiyo, sio chanzo chake, Chanzo kilikuwa Kris</w:t>
      </w:r>
      <w:r>
        <w:t>to ambaye "Jina lake (yaani nguvu zake na vitu alivyosimama), "kupitia imani katika jina lake" alikuwa amewajibika kwa muujiza.</w:t>
      </w:r>
    </w:p>
    <w:p w:rsidR="007A74C0" w:rsidRDefault="007A74C0">
      <w:pPr>
        <w:shd w:val="clear" w:color="auto" w:fill="FFFFFF"/>
        <w:tabs>
          <w:tab w:val="left" w:pos="288"/>
        </w:tabs>
        <w:jc w:val="both"/>
        <w:rPr>
          <w:rFonts w:ascii="Times New Roman" w:hAnsi="Times New Roman" w:cs="Times New Roman"/>
          <w:color w:val="000000"/>
        </w:rPr>
      </w:pPr>
    </w:p>
    <w:p w:rsidR="007A74C0" w:rsidRDefault="008C780B">
      <w:pPr>
        <w:pStyle w:val="P68B1DB1-Normal2"/>
        <w:shd w:val="clear" w:color="auto" w:fill="FFFFFF"/>
        <w:jc w:val="both"/>
      </w:pPr>
      <w:r>
        <w:t>Mtu ambaye alikuwa ameponywa kwa kweli alikuwa ishara ya taifa la Israeli kwa ujumla. Alikuwa kama mtu asiye na nguvu aliyepony</w:t>
      </w:r>
      <w:r>
        <w:t>wa na Yesu kwenye bwawa la Bethesda. Alikuwa pia kama Israeli ambao kwa miaka 40 baada ya Kutoka wamekuwa 'wakiona' nchi ya ahadi lakini ni kupitia Yoshua tu ndipo waliweza 'kujiinua' na kupata kiingilio. Mtu huyu alikuwa mbele ya Lango la Mrembo lakini ha</w:t>
      </w:r>
      <w:r>
        <w:t>ikuwa hivyo hadi watu hawa, wenye nguvu kuliko Yoshua, walipokuja kumwinua na kumwezesha kumwabudu Mungu kwa furaha. Huu ulikuwa muujiza wa ajabu sana, kwa mtu aliyeponywa, na kama ishara kwa Israeli. Nguvu ya Yesu Kristo kusaidia taifa la siku za Petro il</w:t>
      </w:r>
      <w:r>
        <w:t>itegemea hamu yao ya kumwamini (kuwa na imani katika jina lake). Bila hiyo, wangebaki wanyonge kama vile kilema kabla ya kuponywa (mstari wa 16).</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2. MAARIFA NA UWAJIBIKAJI (mistari 17-26).</w:t>
      </w:r>
    </w:p>
    <w:p w:rsidR="007A74C0" w:rsidRDefault="008C780B">
      <w:pPr>
        <w:pStyle w:val="P68B1DB1-Normal2"/>
        <w:shd w:val="clear" w:color="auto" w:fill="FFFFFF"/>
        <w:jc w:val="both"/>
      </w:pPr>
      <w:r>
        <w:t>Baada ya Petro kuwakumbusha wasikilizaji wake juu ya uhalifu mbaya</w:t>
      </w:r>
      <w:r>
        <w:t xml:space="preserve"> waliofanya katika kumsulubisha Yesu, aliwasihi wawe na moyo wote katika kumwamini Kristo aliyetukuzwa.</w:t>
      </w:r>
    </w:p>
    <w:p w:rsidR="007A74C0" w:rsidRDefault="008C780B">
      <w:pPr>
        <w:pStyle w:val="P68B1DB1-Normal2"/>
        <w:shd w:val="clear" w:color="auto" w:fill="FFFFFF"/>
        <w:jc w:val="both"/>
      </w:pPr>
      <w:r>
        <w:t>Hoja yake ilikwenda kama ifuatavyo:</w:t>
      </w:r>
    </w:p>
    <w:p w:rsidR="007A74C0" w:rsidRDefault="008C780B">
      <w:pPr>
        <w:pStyle w:val="P68B1DB1-Normal2"/>
        <w:shd w:val="clear" w:color="auto" w:fill="FFFFFF"/>
        <w:tabs>
          <w:tab w:val="left" w:pos="295"/>
        </w:tabs>
        <w:jc w:val="both"/>
      </w:pPr>
      <w:r>
        <w:t>a)</w:t>
      </w:r>
      <w:r>
        <w:tab/>
        <w:t xml:space="preserve">Maarifa huunda uwajibikaji. </w:t>
      </w:r>
    </w:p>
    <w:p w:rsidR="007A74C0" w:rsidRDefault="008C780B">
      <w:pPr>
        <w:pStyle w:val="P68B1DB1-Normal2"/>
        <w:shd w:val="clear" w:color="auto" w:fill="FFFFFF"/>
        <w:tabs>
          <w:tab w:val="left" w:pos="295"/>
        </w:tabs>
        <w:jc w:val="both"/>
      </w:pPr>
      <w:r>
        <w:t>Yesu aliuawa na Wayahudi wakati walikuwa katika ujinga wa mpango wa kinabii wa Mungu</w:t>
      </w:r>
      <w:r>
        <w:t xml:space="preserve">. Lakini sasa kwa kuwa ilikuwa wazi kwamba Mungu alikuwa ametabiri kwamba Kristo angeteseka na kwamba kifo cha Yesu kilikuwa utimilifu wa unabii, ujinga wao uliondolewa na wakasimama katika nafasi ya kuwajibika mbele za Mungu. Hawakuweza tena kudai ujinga </w:t>
      </w:r>
      <w:r>
        <w:t>katika kumkataa Kristo na mitume. Kupokea na kuelewa maarifa ya mapenzi ya Mungu ni fursa kubwa, lakini hubeba uzito sawa wa jukumu.</w:t>
      </w:r>
    </w:p>
    <w:p w:rsidR="007A74C0" w:rsidRDefault="008C780B">
      <w:pPr>
        <w:pStyle w:val="P68B1DB1-Normal2"/>
        <w:shd w:val="clear" w:color="auto" w:fill="FFFFFF"/>
        <w:tabs>
          <w:tab w:val="left" w:pos="295"/>
        </w:tabs>
        <w:jc w:val="both"/>
      </w:pPr>
      <w:r>
        <w:t>b)</w:t>
      </w:r>
      <w:r>
        <w:tab/>
        <w:t>Wajibu wa Maarifa.</w:t>
      </w:r>
    </w:p>
    <w:p w:rsidR="007A74C0" w:rsidRDefault="008C780B">
      <w:pPr>
        <w:pStyle w:val="P68B1DB1-Normal2"/>
        <w:shd w:val="clear" w:color="auto" w:fill="FFFFFF"/>
        <w:jc w:val="both"/>
      </w:pPr>
      <w:r>
        <w:lastRenderedPageBreak/>
        <w:t>Wajibu wa ukweli mpya ni mara mbili katika utendaji wake. Mtu lazima "atubu na kuongoka" (mstari wa 1</w:t>
      </w:r>
      <w:r>
        <w:t>9). 'Tubu' inamaanisha "badilisha akili", (badilisha mawazo yako kwa mambo ya Mungu). "Kuwa waongofu" inamaanisha "kugeuka" yaani, kutembea katika mwelekeo mwingine. Kwa hivyo majukumu ya maarifa ni (1) kuikubali kwa dhati na (2) kuiruhusu kushawishi mwene</w:t>
      </w:r>
      <w:r>
        <w:t>ndo wa kila siku.</w:t>
      </w:r>
    </w:p>
    <w:p w:rsidR="007A74C0" w:rsidRDefault="008C780B">
      <w:pPr>
        <w:pStyle w:val="P68B1DB1-Normal2"/>
        <w:shd w:val="clear" w:color="auto" w:fill="FFFFFF"/>
        <w:tabs>
          <w:tab w:val="left" w:pos="295"/>
        </w:tabs>
        <w:jc w:val="both"/>
      </w:pPr>
      <w:r>
        <w:t>c)</w:t>
      </w:r>
      <w:r>
        <w:tab/>
        <w:t>Faida za Toba (mstari wa 19).</w:t>
      </w:r>
    </w:p>
    <w:p w:rsidR="007A74C0" w:rsidRDefault="008C780B">
      <w:pPr>
        <w:pStyle w:val="P68B1DB1-Normal2"/>
        <w:shd w:val="clear" w:color="auto" w:fill="FFFFFF"/>
        <w:jc w:val="both"/>
      </w:pPr>
      <w:r>
        <w:t>Faida ni mbili:</w:t>
      </w:r>
    </w:p>
    <w:p w:rsidR="007A74C0" w:rsidRDefault="008C780B">
      <w:pPr>
        <w:pStyle w:val="P68B1DB1-Normal2"/>
        <w:numPr>
          <w:ilvl w:val="0"/>
          <w:numId w:val="3"/>
        </w:numPr>
        <w:shd w:val="clear" w:color="auto" w:fill="FFFFFF"/>
        <w:tabs>
          <w:tab w:val="left" w:pos="295"/>
          <w:tab w:val="left" w:pos="580"/>
        </w:tabs>
        <w:jc w:val="both"/>
      </w:pPr>
      <w:r>
        <w:t>Dhambi za zamani "hufutwa" au kufutwa, na</w:t>
      </w:r>
    </w:p>
    <w:p w:rsidR="007A74C0" w:rsidRDefault="008C780B">
      <w:pPr>
        <w:pStyle w:val="P68B1DB1-Normal2"/>
        <w:numPr>
          <w:ilvl w:val="0"/>
          <w:numId w:val="3"/>
        </w:numPr>
        <w:shd w:val="clear" w:color="auto" w:fill="FFFFFF"/>
        <w:tabs>
          <w:tab w:val="left" w:pos="295"/>
          <w:tab w:val="left" w:pos="580"/>
        </w:tabs>
        <w:jc w:val="both"/>
      </w:pPr>
      <w:r>
        <w:t>"Nyakati za kuburudisha zitakuja" yaani, sasa na baadaye. Tutapokea</w:t>
      </w:r>
      <w:r>
        <w:br/>
      </w:r>
      <w:r>
        <w:t>nguvu ya kuendelea katika matembezi yetu kwenda kwenye Ufalme na ikiwa tutapatikana tunastahili tutapokea "kuburudisha" zaidi kwa kufanywa kutokufa katika enzi ya Ufalme.</w:t>
      </w:r>
    </w:p>
    <w:p w:rsidR="007A74C0" w:rsidRDefault="008C780B">
      <w:pPr>
        <w:pStyle w:val="P68B1DB1-Normal2"/>
        <w:shd w:val="clear" w:color="auto" w:fill="FFFFFF"/>
        <w:tabs>
          <w:tab w:val="left" w:pos="295"/>
        </w:tabs>
        <w:jc w:val="both"/>
      </w:pPr>
      <w:r>
        <w:t>d)</w:t>
      </w:r>
      <w:r>
        <w:tab/>
        <w:t>Mwisho wa Mateso ya Binadamu (mstari wa 20).</w:t>
      </w:r>
    </w:p>
    <w:p w:rsidR="007A74C0" w:rsidRDefault="008C780B">
      <w:pPr>
        <w:pStyle w:val="P68B1DB1-Normal2"/>
        <w:shd w:val="clear" w:color="auto" w:fill="FFFFFF"/>
        <w:jc w:val="both"/>
      </w:pPr>
      <w:r>
        <w:t>Kuja kwa pili kwa Kristo kutaiburudis</w:t>
      </w:r>
      <w:r>
        <w:t>ha dunia hii kwa wakati uliowekwa na Mungu (tazama Zab. 72; Isa. 35).</w:t>
      </w:r>
    </w:p>
    <w:p w:rsidR="007A74C0" w:rsidRDefault="008C780B">
      <w:pPr>
        <w:pStyle w:val="P68B1DB1-Normal2"/>
        <w:shd w:val="clear" w:color="auto" w:fill="FFFFFF"/>
        <w:tabs>
          <w:tab w:val="left" w:pos="292"/>
        </w:tabs>
        <w:jc w:val="both"/>
      </w:pPr>
      <w:r>
        <w:t>e)</w:t>
      </w:r>
      <w:r>
        <w:tab/>
        <w:t>Maandiko lazima yatimizwe (mstari wa 21).</w:t>
      </w:r>
    </w:p>
    <w:p w:rsidR="007A74C0" w:rsidRDefault="008C780B">
      <w:pPr>
        <w:pStyle w:val="P68B1DB1-Normal2"/>
        <w:shd w:val="clear" w:color="auto" w:fill="FFFFFF"/>
        <w:jc w:val="both"/>
      </w:pPr>
      <w:r>
        <w:t>Mambo yote yaliyompata Yesu, mateso yake, kifo, kuzikwa, ufufuo, kupaa, yalikuwa kama maandiko yalivyohitaji (k.m., Zab. 16; 110). Na kwa hiv</w:t>
      </w:r>
      <w:r>
        <w:t>yo kurudi kwake kurejesha vitu vyote pia kungekuwa katika utimilifu wa unabii (k.m., Yer. 23:5-8; Amosi 9:11, 12).</w:t>
      </w:r>
    </w:p>
    <w:p w:rsidR="007A74C0" w:rsidRDefault="008C780B">
      <w:pPr>
        <w:pStyle w:val="P68B1DB1-Normal2"/>
        <w:shd w:val="clear" w:color="auto" w:fill="FFFFFF"/>
        <w:tabs>
          <w:tab w:val="left" w:pos="292"/>
        </w:tabs>
        <w:jc w:val="both"/>
      </w:pPr>
      <w:r>
        <w:t>f)</w:t>
      </w:r>
      <w:r>
        <w:tab/>
        <w:t>Mapendeleo Maalum ya Watu wa Mungu (mistari 22-24).</w:t>
      </w:r>
    </w:p>
    <w:p w:rsidR="007A74C0" w:rsidRDefault="008C780B">
      <w:pPr>
        <w:pStyle w:val="P68B1DB1-Normal2"/>
        <w:shd w:val="clear" w:color="auto" w:fill="FFFFFF"/>
        <w:jc w:val="both"/>
      </w:pPr>
      <w:r>
        <w:t>Musa aliwaambia Israeli kwamba Mungu angemwinua nabii kutoka kati yao na kwamba itakuw</w:t>
      </w:r>
      <w:r>
        <w:t>a jukumu lao kumsikia wakati wa maumivu ya kifo (Kum. 18:18-19). Ujumbe huo huo ulikuwa umerudiwa tangu nyakati za Samweli na "shule za manabii". Wayahudi walikuwa watoto wa manabii ambao baba zao walifungwa katika agano kwa Mungu, na warithi wa ahadi amba</w:t>
      </w:r>
      <w:r>
        <w:t>yo ilibeba baraka za ulimwengu kwa wanadamu wote (rej. Mwa. 12:3; 18:18; 22:18; Gal. 3:8). Kwa maana ya pekee sana walikuwa watu wateule wa Mungu.</w:t>
      </w:r>
    </w:p>
    <w:p w:rsidR="007A74C0" w:rsidRDefault="008C780B">
      <w:pPr>
        <w:pStyle w:val="P68B1DB1-Normal2"/>
        <w:shd w:val="clear" w:color="auto" w:fill="FFFFFF"/>
        <w:tabs>
          <w:tab w:val="left" w:pos="292"/>
        </w:tabs>
        <w:jc w:val="both"/>
      </w:pPr>
      <w:r>
        <w:t>g)</w:t>
      </w:r>
      <w:r>
        <w:tab/>
        <w:t>Upendeleo Maalum huleta Wajibu Maalum.</w:t>
      </w:r>
    </w:p>
    <w:p w:rsidR="007A74C0" w:rsidRDefault="008C780B">
      <w:pPr>
        <w:pStyle w:val="P68B1DB1-Normal2"/>
        <w:shd w:val="clear" w:color="auto" w:fill="FFFFFF"/>
        <w:jc w:val="both"/>
      </w:pPr>
      <w:r>
        <w:t>Mwishowe, Petro alionyesha ukweli dhahiri kwamba upendeleo maalum h</w:t>
      </w:r>
      <w:r>
        <w:t xml:space="preserve">uleta jukumu maalum. Mtu hawezi kujua nini cha kufanya na kisha kufanya kile anachopenda. Ilikuwa "kwa Wayahudi kwanza" (Warumi. 1:16) kwamba nafasi ya kuendana na mapenzi ya Mungu ilitolewa. Walipaswa kuonyesha wema wa Mungu kwa ulimwengu, na kwamba wema </w:t>
      </w:r>
      <w:r>
        <w:t>lazima uonekane ndani yao, kwanza kabisa, katika maisha ambayo yanageuka kutoka kwa dhambi.</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MASOMO KWA AJILI YETU:</w:t>
      </w:r>
    </w:p>
    <w:p w:rsidR="007A74C0" w:rsidRDefault="008C780B">
      <w:pPr>
        <w:pStyle w:val="P68B1DB1-Normal2"/>
        <w:numPr>
          <w:ilvl w:val="0"/>
          <w:numId w:val="4"/>
        </w:numPr>
        <w:shd w:val="clear" w:color="auto" w:fill="FFFFFF"/>
        <w:tabs>
          <w:tab w:val="left" w:pos="40"/>
          <w:tab w:val="left" w:pos="324"/>
        </w:tabs>
        <w:jc w:val="both"/>
      </w:pPr>
      <w:r>
        <w:t>Israeli inaweza kufananishwa na mtu huyu kilema katika kutoweza kwake kujiokoa bila kuingilia kati kwa nguvu ya Yesu Kristo. Tuko katika hal</w:t>
      </w:r>
      <w:r>
        <w:t>i kama hiyo.</w:t>
      </w:r>
    </w:p>
    <w:p w:rsidR="007A74C0" w:rsidRDefault="008C780B">
      <w:pPr>
        <w:pStyle w:val="P68B1DB1-Normal2"/>
        <w:numPr>
          <w:ilvl w:val="0"/>
          <w:numId w:val="4"/>
        </w:numPr>
        <w:shd w:val="clear" w:color="auto" w:fill="FFFFFF"/>
        <w:tabs>
          <w:tab w:val="left" w:pos="40"/>
          <w:tab w:val="left" w:pos="324"/>
        </w:tabs>
        <w:jc w:val="both"/>
      </w:pPr>
      <w:r>
        <w:t>Petro aliwaonya wasikilizaji wake juu ya uhalifu wa msalaba. Hotuba yake ilikuwa ile ambayo ilitoa tumaini la taifa lenye hatia kupitia toba, lakini pia ilionyesha kwamba kwa maarifa, huja jukumu kwa mambo ya Mungu.</w:t>
      </w:r>
    </w:p>
    <w:p w:rsidR="007A74C0" w:rsidRDefault="008C780B">
      <w:pPr>
        <w:pStyle w:val="P68B1DB1-Normal2"/>
        <w:numPr>
          <w:ilvl w:val="0"/>
          <w:numId w:val="4"/>
        </w:numPr>
        <w:shd w:val="clear" w:color="auto" w:fill="FFFFFF"/>
        <w:tabs>
          <w:tab w:val="left" w:pos="40"/>
          <w:tab w:val="left" w:pos="324"/>
        </w:tabs>
        <w:jc w:val="both"/>
      </w:pPr>
      <w:r>
        <w:t>Walihitaji kutathmini kwa usahihi wajibu wao na kuonyesha utayari wao kwa kurudi kwa Kristo kwa imani ya moyo wote na utii kwa Ukweli.</w:t>
      </w:r>
    </w:p>
    <w:p w:rsidR="007A74C0" w:rsidRDefault="008C780B">
      <w:pPr>
        <w:pStyle w:val="P68B1DB1-Normal2"/>
        <w:numPr>
          <w:ilvl w:val="0"/>
          <w:numId w:val="4"/>
        </w:numPr>
        <w:shd w:val="clear" w:color="auto" w:fill="FFFFFF"/>
        <w:tabs>
          <w:tab w:val="left" w:pos="40"/>
          <w:tab w:val="left" w:pos="324"/>
        </w:tabs>
        <w:jc w:val="both"/>
      </w:pPr>
      <w:r>
        <w:t>Masomo ya hotuba ya Petro hayakuwa ya Wayahudi tu kwani bado yana thamani leo. Maarifa bado huunda uwajibikaji. Kile tuna</w:t>
      </w:r>
      <w:r>
        <w:t>chojua katika nadharia lazima bado kionekane katika vitendo, yaani, lazima "tutekeleze kile tunachohubiri". Haitoshi kulelewa katika Ukweli au kujua kwamba Ukweli kwa njia ya kitaaluma — lazima turuhusu maarifa hayo kuathiri mawazo yetu na matendo yetu.</w:t>
      </w:r>
    </w:p>
    <w:p w:rsidR="007A74C0" w:rsidRDefault="008C780B">
      <w:pPr>
        <w:pStyle w:val="P68B1DB1-Normal2"/>
        <w:numPr>
          <w:ilvl w:val="0"/>
          <w:numId w:val="4"/>
        </w:numPr>
        <w:shd w:val="clear" w:color="auto" w:fill="FFFFFF"/>
        <w:tabs>
          <w:tab w:val="left" w:pos="40"/>
          <w:tab w:val="left" w:pos="324"/>
        </w:tabs>
        <w:jc w:val="both"/>
      </w:pPr>
      <w:r>
        <w:t>Yesu yuko mkono wa kuume wa Mungu kutoka mahali ambapo anaangalia yote na kutoka mahali ambapo atarudi hivi karibuni wakati uliopangwa kwa hukumu ya watu wake. Hotuba ya Petro inaonyesha jinsi kwamba ingawa maisha yetu (nje ya Kristo) hayana tumaini la wok</w:t>
      </w:r>
      <w:r>
        <w:t>ovu, lakini kupitia toba na kujitiisha kwa mapenzi ya Mungu, tunaweza kuwa na tumaini na uzima sasa na katika ulimwengu ujao.</w:t>
      </w:r>
    </w:p>
    <w:p w:rsidR="007A74C0" w:rsidRDefault="008C780B">
      <w:pPr>
        <w:pStyle w:val="P68B1DB1-Normal3"/>
        <w:shd w:val="clear" w:color="auto" w:fill="FFFFFF"/>
        <w:jc w:val="both"/>
      </w:pPr>
      <w:r>
        <w:t>MAKTABA YA MAREJELEO</w:t>
      </w:r>
    </w:p>
    <w:p w:rsidR="007A74C0" w:rsidRDefault="008C780B">
      <w:pPr>
        <w:pStyle w:val="P68B1DB1-Normal2"/>
        <w:shd w:val="clear" w:color="auto" w:fill="FFFFFF"/>
        <w:jc w:val="both"/>
      </w:pPr>
      <w:r>
        <w:t>"Story of the Bible" (H. P. Mansfield)—Vol. 13, pp. 23-27.</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MASWALI YA AYA:</w:t>
      </w:r>
    </w:p>
    <w:p w:rsidR="007A74C0" w:rsidRDefault="008C780B">
      <w:pPr>
        <w:pStyle w:val="P68B1DB1-Normal2"/>
        <w:numPr>
          <w:ilvl w:val="0"/>
          <w:numId w:val="5"/>
        </w:numPr>
        <w:shd w:val="clear" w:color="auto" w:fill="FFFFFF"/>
        <w:tabs>
          <w:tab w:val="left" w:pos="22"/>
          <w:tab w:val="left" w:pos="328"/>
        </w:tabs>
        <w:jc w:val="both"/>
      </w:pPr>
      <w:r>
        <w:t>Petro na Yohana walimpa nini yule</w:t>
      </w:r>
      <w:r>
        <w:t xml:space="preserve"> kiwete kwenye Lango Nzuri?</w:t>
      </w:r>
    </w:p>
    <w:p w:rsidR="007A74C0" w:rsidRDefault="008C780B">
      <w:pPr>
        <w:pStyle w:val="P68B1DB1-Normal2"/>
        <w:numPr>
          <w:ilvl w:val="0"/>
          <w:numId w:val="5"/>
        </w:numPr>
        <w:shd w:val="clear" w:color="auto" w:fill="FFFFFF"/>
        <w:tabs>
          <w:tab w:val="left" w:pos="22"/>
          <w:tab w:val="left" w:pos="328"/>
        </w:tabs>
        <w:jc w:val="both"/>
      </w:pPr>
      <w:r>
        <w:t>Ni uhalifu gani mbaya ambao Wayahudi walikuwa na hatia?</w:t>
      </w:r>
    </w:p>
    <w:p w:rsidR="007A74C0" w:rsidRDefault="008C780B">
      <w:pPr>
        <w:pStyle w:val="P68B1DB1-Normal2"/>
        <w:numPr>
          <w:ilvl w:val="0"/>
          <w:numId w:val="5"/>
        </w:numPr>
        <w:shd w:val="clear" w:color="auto" w:fill="FFFFFF"/>
        <w:tabs>
          <w:tab w:val="left" w:pos="22"/>
          <w:tab w:val="left" w:pos="328"/>
        </w:tabs>
        <w:jc w:val="both"/>
      </w:pPr>
      <w:r>
        <w:t>Onyesha kutoka kwa hotuba ya Petro baada ya uponyaji wa kiwete kwenye Lango Nzuri jinsi maarifa yanavyoleta uwajibikaji.</w:t>
      </w:r>
    </w:p>
    <w:p w:rsidR="007A74C0" w:rsidRDefault="007A74C0">
      <w:pPr>
        <w:shd w:val="clear" w:color="auto" w:fill="FFFFFF"/>
        <w:jc w:val="both"/>
        <w:rPr>
          <w:rFonts w:ascii="Times New Roman" w:hAnsi="Times New Roman" w:cs="Times New Roman"/>
          <w:color w:val="000000"/>
        </w:rPr>
      </w:pPr>
    </w:p>
    <w:p w:rsidR="007A74C0" w:rsidRDefault="008C780B">
      <w:pPr>
        <w:pStyle w:val="P68B1DB1-Normal3"/>
        <w:shd w:val="clear" w:color="auto" w:fill="FFFFFF"/>
        <w:jc w:val="both"/>
      </w:pPr>
      <w:r>
        <w:t>MASWALI YA INSHA:</w:t>
      </w:r>
    </w:p>
    <w:p w:rsidR="007A74C0" w:rsidRDefault="008C780B">
      <w:pPr>
        <w:pStyle w:val="P68B1DB1-Normal2"/>
        <w:numPr>
          <w:ilvl w:val="0"/>
          <w:numId w:val="6"/>
        </w:numPr>
        <w:shd w:val="clear" w:color="auto" w:fill="FFFFFF"/>
        <w:tabs>
          <w:tab w:val="left" w:pos="0"/>
          <w:tab w:val="left" w:pos="302"/>
        </w:tabs>
        <w:jc w:val="both"/>
      </w:pPr>
      <w:r>
        <w:t xml:space="preserve">Simulia kisa hicho wakati Petro </w:t>
      </w:r>
      <w:r>
        <w:t>alipomponya yule kiwete kwenye Lango la Maridadi.</w:t>
      </w:r>
    </w:p>
    <w:p w:rsidR="007A74C0" w:rsidRDefault="008C780B">
      <w:pPr>
        <w:pStyle w:val="P68B1DB1-Normal2"/>
        <w:numPr>
          <w:ilvl w:val="0"/>
          <w:numId w:val="6"/>
        </w:numPr>
        <w:shd w:val="clear" w:color="auto" w:fill="FFFFFF"/>
        <w:tabs>
          <w:tab w:val="left" w:pos="0"/>
          <w:tab w:val="left" w:pos="302"/>
        </w:tabs>
        <w:jc w:val="both"/>
      </w:pPr>
      <w:r>
        <w:t>a) Baada ya kumponya yule kiwete, Petro aliwaambia Wayahudi wa Yerusalemu kwamba maarifa huleta jukumu. Alifanya hivi kwa njia gani?</w:t>
      </w:r>
    </w:p>
    <w:p w:rsidR="007A74C0" w:rsidRDefault="008C780B">
      <w:pPr>
        <w:pStyle w:val="P68B1DB1-Normal2"/>
        <w:shd w:val="clear" w:color="auto" w:fill="FFFFFF"/>
        <w:jc w:val="both"/>
      </w:pPr>
      <w:r>
        <w:t>b) Petro aliwaambia wafanye nini?</w:t>
      </w:r>
    </w:p>
    <w:p w:rsidR="007A74C0" w:rsidRDefault="007A74C0">
      <w:pPr>
        <w:shd w:val="clear" w:color="auto" w:fill="FFFFFF"/>
        <w:jc w:val="both"/>
        <w:rPr>
          <w:rFonts w:ascii="Times New Roman" w:hAnsi="Times New Roman" w:cs="Times New Roman"/>
          <w:b/>
          <w:color w:val="000000"/>
        </w:rPr>
      </w:pPr>
    </w:p>
    <w:p w:rsidR="007A74C0" w:rsidRDefault="007A74C0">
      <w:pPr>
        <w:shd w:val="clear" w:color="auto" w:fill="FFFFFF"/>
        <w:jc w:val="both"/>
        <w:rPr>
          <w:rFonts w:ascii="Times New Roman" w:hAnsi="Times New Roman" w:cs="Times New Roman"/>
          <w:b/>
          <w:color w:val="000000"/>
        </w:rPr>
      </w:pPr>
    </w:p>
    <w:sectPr w:rsidR="007A74C0">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2664"/>
    <w:multiLevelType w:val="multilevel"/>
    <w:tmpl w:val="1A4AE52C"/>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3CF6AB5"/>
    <w:multiLevelType w:val="multilevel"/>
    <w:tmpl w:val="E69CA95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CD1687C"/>
    <w:multiLevelType w:val="multilevel"/>
    <w:tmpl w:val="780A74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7530023"/>
    <w:multiLevelType w:val="multilevel"/>
    <w:tmpl w:val="CD585006"/>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235BFD"/>
    <w:multiLevelType w:val="multilevel"/>
    <w:tmpl w:val="709ED604"/>
    <w:lvl w:ilvl="0">
      <w:start w:val="1"/>
      <w:numFmt w:val="lowerLetter"/>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5493424E"/>
    <w:multiLevelType w:val="multilevel"/>
    <w:tmpl w:val="B5BA43FC"/>
    <w:lvl w:ilvl="0">
      <w:start w:val="1"/>
      <w:numFmt w:val="none"/>
      <w:suff w:val="nothing"/>
      <w:lvlText w:val=""/>
      <w:lvlJc w:val="left"/>
      <w:pPr>
        <w:ind w:left="0" w:firstLine="0"/>
      </w:pPr>
      <w:rPr>
        <w:rFonts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6" w15:restartNumberingAfterBreak="0">
    <w:nsid w:val="7F8C6B24"/>
    <w:multiLevelType w:val="multilevel"/>
    <w:tmpl w:val="0828398E"/>
    <w:lvl w:ilvl="0">
      <w:start w:val="1"/>
      <w:numFmt w:val="decimal"/>
      <w:lvlText w:val="(%1)"/>
      <w:lvlJc w:val="left"/>
      <w:pPr>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4"/>
  </w:num>
  <w:num w:numId="3">
    <w:abstractNumId w:val="6"/>
  </w:num>
  <w:num w:numId="4">
    <w:abstractNumId w:val="1"/>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9"/>
  <w:characterSpacingControl w:val="doNotCompress"/>
  <w:compat>
    <w:compatSetting w:name="compatibilityMode" w:uri="http://schemas.microsoft.com/office/word" w:val="12"/>
  </w:compat>
  <w:rsids>
    <w:rsidRoot w:val="007A74C0"/>
    <w:rsid w:val="007A74C0"/>
    <w:rsid w:val="008C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01853C-5010-4886-8ECA-93962DC3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ans CJK SC Regular" w:hAnsi="Liberation Serif" w:cs="Lohit Devanagari"/>
        <w:kern w:val="2"/>
        <w:sz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shd w:val="clear" w:color="auto" w:fill="FFFFFF"/>
      <w:ind w:left="22"/>
      <w:jc w:val="center"/>
      <w:outlineLvl w:val="0"/>
    </w:pPr>
    <w:rPr>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7">
    <w:name w:val="ListLabel 17"/>
    <w:qFormat/>
    <w:rPr>
      <w:rFonts w:ascii="Times New Roman" w:hAnsi="Times New Roman" w:cs="Times New Roman"/>
    </w:rPr>
  </w:style>
  <w:style w:type="character" w:customStyle="1" w:styleId="ListLabel11">
    <w:name w:val="ListLabel 11"/>
    <w:qFormat/>
    <w:rPr>
      <w:rFonts w:ascii="Times New Roman" w:hAnsi="Times New Roman" w:cs="Times New Roman"/>
    </w:rPr>
  </w:style>
  <w:style w:type="character" w:customStyle="1" w:styleId="ListLabel19">
    <w:name w:val="ListLabel 19"/>
    <w:qFormat/>
    <w:rPr>
      <w:rFonts w:ascii="Times New Roman" w:hAnsi="Times New Roman" w:cs="Times New Roman"/>
    </w:rPr>
  </w:style>
  <w:style w:type="character" w:customStyle="1" w:styleId="ListLabel12">
    <w:name w:val="ListLabel 12"/>
    <w:qFormat/>
    <w:rPr>
      <w:rFonts w:ascii="Times New Roman" w:hAnsi="Times New Roman" w:cs="Times New Roman"/>
    </w:rPr>
  </w:style>
  <w:style w:type="paragraph" w:customStyle="1" w:styleId="Heading">
    <w:name w:val="Heading"/>
    <w:basedOn w:val="Normal"/>
    <w:next w:val="BodyText"/>
    <w:qFormat/>
    <w:pPr>
      <w:keepNext/>
      <w:spacing w:before="240" w:after="120"/>
    </w:pPr>
    <w:rPr>
      <w:rFonts w:ascii="Liberation Sans" w:hAnsi="Liberation Sans"/>
      <w:sz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rPr>
  </w:style>
  <w:style w:type="paragraph" w:customStyle="1" w:styleId="Index">
    <w:name w:val="Index"/>
    <w:basedOn w:val="Normal"/>
    <w:qFormat/>
    <w:pPr>
      <w:suppressLineNumbers/>
    </w:pPr>
  </w:style>
  <w:style w:type="paragraph" w:customStyle="1" w:styleId="P68B1DB1-Normal1">
    <w:name w:val="P68B1DB1-Normal1"/>
    <w:basedOn w:val="Normal"/>
    <w:rPr>
      <w:rFonts w:ascii="Times New Roman" w:hAnsi="Times New Roman" w:cs="Times New Roman"/>
      <w:i/>
      <w:color w:val="000000"/>
    </w:rPr>
  </w:style>
  <w:style w:type="paragraph" w:customStyle="1" w:styleId="P68B1DB1-Normal2">
    <w:name w:val="P68B1DB1-Normal2"/>
    <w:basedOn w:val="Normal"/>
    <w:rPr>
      <w:rFonts w:ascii="Times New Roman" w:hAnsi="Times New Roman" w:cs="Times New Roman"/>
      <w:color w:val="000000"/>
    </w:rPr>
  </w:style>
  <w:style w:type="paragraph" w:customStyle="1" w:styleId="P68B1DB1-Normal3">
    <w:name w:val="P68B1DB1-Normal3"/>
    <w:basedOn w:val="Normal"/>
    <w:rPr>
      <w:rFonts w:ascii="Times New Roman" w:hAnsi="Times New Roman"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1673</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SAILAZ</cp:lastModifiedBy>
  <cp:revision>2</cp:revision>
  <dcterms:created xsi:type="dcterms:W3CDTF">2019-01-09T18:48:00Z</dcterms:created>
  <dcterms:modified xsi:type="dcterms:W3CDTF">2025-05-11T15:18:00Z</dcterms:modified>
  <dc:language>en-GB</dc:language>
</cp:coreProperties>
</file>